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3DA1" w14:textId="74569992" w:rsidR="00B924EA" w:rsidRPr="000A492F" w:rsidRDefault="00B924EA" w:rsidP="00B924EA">
      <w:pPr>
        <w:spacing w:line="360" w:lineRule="auto"/>
        <w:jc w:val="center"/>
        <w:rPr>
          <w:sz w:val="28"/>
          <w:szCs w:val="28"/>
        </w:rPr>
      </w:pPr>
    </w:p>
    <w:p w14:paraId="7DC734A2" w14:textId="77777777" w:rsidR="00B924EA" w:rsidRPr="000A492F" w:rsidRDefault="00B924EA" w:rsidP="00B924EA">
      <w:pPr>
        <w:spacing w:line="360" w:lineRule="auto"/>
        <w:ind w:left="-142"/>
        <w:jc w:val="center"/>
        <w:rPr>
          <w:sz w:val="28"/>
          <w:szCs w:val="28"/>
        </w:rPr>
      </w:pPr>
      <w:r w:rsidRPr="000A492F">
        <w:rPr>
          <w:sz w:val="28"/>
          <w:szCs w:val="28"/>
        </w:rPr>
        <w:t>Сибирский Государственный Университет Телекоммуникаций и Информатики</w:t>
      </w:r>
    </w:p>
    <w:p w14:paraId="5E3B2176" w14:textId="77777777" w:rsidR="00B924EA" w:rsidRPr="000A492F" w:rsidRDefault="00B924EA" w:rsidP="00B924EA">
      <w:pPr>
        <w:spacing w:after="200" w:line="276" w:lineRule="auto"/>
        <w:jc w:val="center"/>
        <w:rPr>
          <w:rFonts w:eastAsia="Calibri"/>
          <w:b/>
          <w:sz w:val="28"/>
          <w:szCs w:val="28"/>
          <w:lang w:eastAsia="en-US"/>
        </w:rPr>
      </w:pPr>
      <w:r w:rsidRPr="000A492F">
        <w:rPr>
          <w:rFonts w:eastAsia="Calibri"/>
          <w:b/>
          <w:sz w:val="28"/>
          <w:szCs w:val="28"/>
          <w:lang w:eastAsia="en-US"/>
        </w:rPr>
        <w:t>Межрегиональный центр переподготовки специалистов</w:t>
      </w:r>
    </w:p>
    <w:p w14:paraId="1D7F9A64" w14:textId="77777777" w:rsidR="00B924EA" w:rsidRPr="000A492F" w:rsidRDefault="00B924EA" w:rsidP="00B924EA">
      <w:pPr>
        <w:spacing w:after="200" w:line="276" w:lineRule="auto"/>
        <w:jc w:val="center"/>
        <w:rPr>
          <w:rFonts w:eastAsia="Calibri"/>
          <w:b/>
          <w:sz w:val="28"/>
          <w:szCs w:val="28"/>
          <w:lang w:eastAsia="en-US"/>
        </w:rPr>
      </w:pPr>
    </w:p>
    <w:p w14:paraId="43529EBB" w14:textId="77777777" w:rsidR="00B924EA" w:rsidRPr="000A492F" w:rsidRDefault="00B924EA" w:rsidP="00B924EA">
      <w:pPr>
        <w:spacing w:after="200" w:line="276" w:lineRule="auto"/>
        <w:jc w:val="center"/>
        <w:rPr>
          <w:rFonts w:eastAsia="Calibri"/>
          <w:b/>
          <w:sz w:val="28"/>
          <w:szCs w:val="28"/>
          <w:lang w:eastAsia="en-US"/>
        </w:rPr>
      </w:pPr>
    </w:p>
    <w:p w14:paraId="53A052CF" w14:textId="77777777" w:rsidR="00B924EA" w:rsidRPr="000A492F" w:rsidRDefault="00B924EA" w:rsidP="00B924EA">
      <w:pPr>
        <w:spacing w:after="200" w:line="276" w:lineRule="auto"/>
        <w:jc w:val="center"/>
        <w:rPr>
          <w:rFonts w:eastAsia="Calibri"/>
          <w:b/>
          <w:sz w:val="28"/>
          <w:szCs w:val="28"/>
          <w:lang w:eastAsia="en-US"/>
        </w:rPr>
      </w:pPr>
    </w:p>
    <w:p w14:paraId="36E1CBC0" w14:textId="77777777" w:rsidR="00B924EA" w:rsidRPr="000A492F" w:rsidRDefault="00B924EA" w:rsidP="00B924EA">
      <w:pPr>
        <w:spacing w:after="200" w:line="276" w:lineRule="auto"/>
        <w:jc w:val="center"/>
        <w:rPr>
          <w:rFonts w:eastAsia="Calibri"/>
          <w:b/>
          <w:sz w:val="28"/>
          <w:szCs w:val="28"/>
          <w:lang w:eastAsia="en-US"/>
        </w:rPr>
      </w:pPr>
    </w:p>
    <w:p w14:paraId="0F52518E" w14:textId="77777777" w:rsidR="00B924EA" w:rsidRDefault="00B924EA" w:rsidP="00B924EA">
      <w:pPr>
        <w:spacing w:after="240"/>
        <w:jc w:val="center"/>
        <w:rPr>
          <w:b/>
          <w:bCs/>
          <w:kern w:val="32"/>
          <w:sz w:val="28"/>
          <w:szCs w:val="28"/>
        </w:rPr>
      </w:pPr>
      <w:r w:rsidRPr="00AD6C7B">
        <w:rPr>
          <w:b/>
          <w:bCs/>
          <w:kern w:val="32"/>
          <w:sz w:val="28"/>
          <w:szCs w:val="28"/>
        </w:rPr>
        <w:t>Контрольная работа</w:t>
      </w:r>
    </w:p>
    <w:p w14:paraId="640F6F07" w14:textId="01993E39" w:rsidR="00B924EA" w:rsidRDefault="00B924EA" w:rsidP="00B924EA">
      <w:pPr>
        <w:jc w:val="center"/>
        <w:rPr>
          <w:rFonts w:eastAsia="Calibri"/>
          <w:sz w:val="28"/>
          <w:szCs w:val="28"/>
          <w:lang w:eastAsia="en-US"/>
        </w:rPr>
      </w:pPr>
      <w:r w:rsidRPr="000A492F">
        <w:rPr>
          <w:b/>
          <w:bCs/>
          <w:kern w:val="32"/>
          <w:sz w:val="28"/>
          <w:szCs w:val="28"/>
        </w:rPr>
        <w:t xml:space="preserve">По дисциплине: </w:t>
      </w:r>
      <w:r w:rsidRPr="00B924EA">
        <w:rPr>
          <w:color w:val="000000"/>
          <w:sz w:val="28"/>
          <w:szCs w:val="28"/>
          <w:shd w:val="clear" w:color="auto" w:fill="FFFFFF"/>
        </w:rPr>
        <w:t>Основы информационной безопасности</w:t>
      </w:r>
      <w:r w:rsidRPr="00B924EA">
        <w:rPr>
          <w:color w:val="000000"/>
          <w:sz w:val="28"/>
          <w:szCs w:val="28"/>
          <w:shd w:val="clear" w:color="auto" w:fill="FFFFFF"/>
        </w:rPr>
        <w:tab/>
      </w:r>
    </w:p>
    <w:p w14:paraId="1A9453FB" w14:textId="77777777" w:rsidR="00B924EA" w:rsidRDefault="00B924EA" w:rsidP="00B924EA">
      <w:pPr>
        <w:spacing w:after="200" w:line="276" w:lineRule="auto"/>
        <w:jc w:val="center"/>
        <w:rPr>
          <w:rFonts w:eastAsia="Calibri"/>
          <w:b/>
          <w:sz w:val="28"/>
          <w:szCs w:val="28"/>
          <w:lang w:eastAsia="en-US"/>
        </w:rPr>
      </w:pPr>
    </w:p>
    <w:p w14:paraId="3F235375" w14:textId="47E070CD" w:rsidR="00B924EA" w:rsidRDefault="00660D27" w:rsidP="00B924EA">
      <w:pPr>
        <w:spacing w:after="200" w:line="276" w:lineRule="auto"/>
        <w:jc w:val="center"/>
        <w:rPr>
          <w:rFonts w:eastAsia="Calibri"/>
          <w:b/>
          <w:sz w:val="28"/>
          <w:szCs w:val="28"/>
          <w:lang w:eastAsia="en-US"/>
        </w:rPr>
      </w:pPr>
      <w:r w:rsidRPr="00660D27">
        <w:rPr>
          <w:rFonts w:eastAsia="Calibri"/>
          <w:b/>
          <w:sz w:val="28"/>
          <w:szCs w:val="28"/>
          <w:lang w:eastAsia="en-US"/>
        </w:rPr>
        <w:t>BI-платформы в контексте информационной безопасности</w:t>
      </w:r>
    </w:p>
    <w:p w14:paraId="49458945" w14:textId="77777777" w:rsidR="00B924EA" w:rsidRPr="000A492F" w:rsidRDefault="00B924EA" w:rsidP="00B924EA">
      <w:pPr>
        <w:spacing w:after="200" w:line="276" w:lineRule="auto"/>
        <w:jc w:val="center"/>
        <w:rPr>
          <w:rFonts w:eastAsia="Calibri"/>
          <w:b/>
          <w:sz w:val="28"/>
          <w:szCs w:val="28"/>
          <w:lang w:eastAsia="en-US"/>
        </w:rPr>
      </w:pPr>
    </w:p>
    <w:p w14:paraId="7634F113" w14:textId="62A028B9" w:rsidR="00B924EA" w:rsidRPr="002D3F7C" w:rsidRDefault="002D3F7C" w:rsidP="00B924EA">
      <w:pPr>
        <w:spacing w:after="200" w:line="276" w:lineRule="auto"/>
        <w:jc w:val="center"/>
        <w:rPr>
          <w:rFonts w:eastAsia="Calibri"/>
          <w:bCs/>
          <w:sz w:val="28"/>
          <w:szCs w:val="28"/>
          <w:lang w:eastAsia="en-US"/>
        </w:rPr>
      </w:pPr>
      <w:r w:rsidRPr="002D3F7C">
        <w:rPr>
          <w:rFonts w:eastAsia="Calibri"/>
          <w:bCs/>
          <w:sz w:val="28"/>
          <w:szCs w:val="28"/>
          <w:highlight w:val="yellow"/>
          <w:lang w:eastAsia="en-US"/>
        </w:rPr>
        <w:t>Уважаемый Кныш Виктор Константинович, Материал неплохой, осталось добавить о том, что BI-само является объектом для информационных угроз и нуждается в защите (как и чем, а возможно есть и специфические угрозы). Киселев Антон Анатольевич</w:t>
      </w:r>
    </w:p>
    <w:p w14:paraId="68115A1D" w14:textId="77777777" w:rsidR="00B924EA" w:rsidRPr="000A492F" w:rsidRDefault="00B924EA" w:rsidP="00B924EA">
      <w:pPr>
        <w:spacing w:after="200" w:line="276" w:lineRule="auto"/>
        <w:jc w:val="center"/>
        <w:rPr>
          <w:rFonts w:eastAsia="Calibri"/>
          <w:b/>
          <w:sz w:val="28"/>
          <w:szCs w:val="28"/>
          <w:lang w:eastAsia="en-US"/>
        </w:rPr>
      </w:pPr>
    </w:p>
    <w:p w14:paraId="5632EF6C" w14:textId="77777777" w:rsidR="00924EE5" w:rsidRPr="00980F8A" w:rsidRDefault="00924EE5" w:rsidP="00924EE5">
      <w:pPr>
        <w:ind w:left="5387" w:firstLine="283"/>
        <w:rPr>
          <w:sz w:val="28"/>
          <w:szCs w:val="28"/>
        </w:rPr>
      </w:pPr>
      <w:r w:rsidRPr="00980F8A">
        <w:rPr>
          <w:sz w:val="28"/>
          <w:szCs w:val="28"/>
        </w:rPr>
        <w:t>Выполнил: Кныш В.К.</w:t>
      </w:r>
    </w:p>
    <w:p w14:paraId="7B17F6BF" w14:textId="77777777" w:rsidR="00924EE5" w:rsidRPr="00980F8A" w:rsidRDefault="00924EE5" w:rsidP="00924EE5">
      <w:pPr>
        <w:ind w:left="5387" w:firstLine="283"/>
        <w:rPr>
          <w:sz w:val="28"/>
          <w:szCs w:val="28"/>
        </w:rPr>
      </w:pPr>
      <w:r w:rsidRPr="00980F8A">
        <w:rPr>
          <w:sz w:val="28"/>
          <w:szCs w:val="28"/>
        </w:rPr>
        <w:t>Группа: ДИС-37</w:t>
      </w:r>
    </w:p>
    <w:p w14:paraId="6161E888" w14:textId="6BDEAE8D" w:rsidR="00924EE5" w:rsidRPr="002724B8" w:rsidRDefault="00924EE5" w:rsidP="00924EE5">
      <w:pPr>
        <w:pStyle w:val="2"/>
        <w:rPr>
          <w:sz w:val="28"/>
          <w:szCs w:val="28"/>
        </w:rPr>
      </w:pPr>
      <w:r w:rsidRPr="002724B8">
        <w:rPr>
          <w:sz w:val="28"/>
          <w:szCs w:val="28"/>
        </w:rPr>
        <w:t xml:space="preserve">                                                                                 Вариант: 02</w:t>
      </w:r>
      <w:r>
        <w:rPr>
          <w:sz w:val="28"/>
          <w:szCs w:val="28"/>
        </w:rPr>
        <w:t>+37=39</w:t>
      </w:r>
    </w:p>
    <w:p w14:paraId="4E48FCA5" w14:textId="77777777" w:rsidR="00B924EA" w:rsidRPr="000A492F" w:rsidRDefault="00B924EA" w:rsidP="00B924EA">
      <w:pPr>
        <w:spacing w:line="276" w:lineRule="auto"/>
        <w:ind w:left="5661" w:hanging="141"/>
        <w:jc w:val="both"/>
        <w:rPr>
          <w:rFonts w:eastAsia="Calibri"/>
          <w:sz w:val="28"/>
          <w:szCs w:val="28"/>
          <w:lang w:eastAsia="en-US"/>
        </w:rPr>
      </w:pPr>
    </w:p>
    <w:p w14:paraId="61112A1E" w14:textId="1367CB6A" w:rsidR="00B924EA" w:rsidRPr="000A492F" w:rsidRDefault="00B924EA" w:rsidP="00B924EA">
      <w:pPr>
        <w:spacing w:line="276" w:lineRule="auto"/>
        <w:ind w:left="5661" w:hanging="141"/>
        <w:jc w:val="both"/>
        <w:rPr>
          <w:rFonts w:eastAsia="Calibri"/>
          <w:sz w:val="28"/>
          <w:szCs w:val="28"/>
          <w:lang w:eastAsia="en-US"/>
        </w:rPr>
      </w:pPr>
      <w:r w:rsidRPr="00924EE5">
        <w:rPr>
          <w:rFonts w:eastAsia="Calibri"/>
          <w:bCs/>
          <w:sz w:val="28"/>
          <w:szCs w:val="28"/>
          <w:lang w:eastAsia="en-US"/>
        </w:rPr>
        <w:t>Проверил:</w:t>
      </w:r>
      <w:r w:rsidRPr="000A492F">
        <w:rPr>
          <w:rFonts w:eastAsia="Calibri"/>
          <w:sz w:val="28"/>
          <w:szCs w:val="28"/>
          <w:lang w:eastAsia="en-US"/>
        </w:rPr>
        <w:t xml:space="preserve"> </w:t>
      </w:r>
      <w:r w:rsidRPr="00B924EA">
        <w:rPr>
          <w:rFonts w:eastAsia="Calibri"/>
          <w:sz w:val="28"/>
          <w:szCs w:val="28"/>
          <w:lang w:eastAsia="en-US"/>
        </w:rPr>
        <w:t>Киселев</w:t>
      </w:r>
      <w:r>
        <w:rPr>
          <w:rFonts w:eastAsia="Calibri"/>
          <w:sz w:val="28"/>
          <w:szCs w:val="28"/>
          <w:lang w:eastAsia="en-US"/>
        </w:rPr>
        <w:t xml:space="preserve"> А.А.</w:t>
      </w:r>
    </w:p>
    <w:p w14:paraId="6A89BB7B" w14:textId="77777777" w:rsidR="00B924EA" w:rsidRPr="000A492F" w:rsidRDefault="00B924EA" w:rsidP="00B924EA">
      <w:pPr>
        <w:spacing w:after="200" w:line="276" w:lineRule="auto"/>
        <w:ind w:firstLine="3686"/>
        <w:jc w:val="center"/>
        <w:rPr>
          <w:rFonts w:eastAsia="Calibri"/>
          <w:sz w:val="28"/>
          <w:szCs w:val="28"/>
          <w:lang w:eastAsia="en-US"/>
        </w:rPr>
      </w:pPr>
    </w:p>
    <w:p w14:paraId="40EA3DD1" w14:textId="77777777" w:rsidR="00B924EA" w:rsidRPr="000A492F" w:rsidRDefault="00B924EA" w:rsidP="00B924EA">
      <w:pPr>
        <w:spacing w:after="200" w:line="276" w:lineRule="auto"/>
        <w:ind w:firstLine="3686"/>
        <w:jc w:val="center"/>
        <w:rPr>
          <w:rFonts w:eastAsia="Calibri"/>
          <w:sz w:val="28"/>
          <w:szCs w:val="28"/>
          <w:lang w:eastAsia="en-US"/>
        </w:rPr>
      </w:pPr>
    </w:p>
    <w:p w14:paraId="7552567C" w14:textId="77777777" w:rsidR="00B924EA" w:rsidRDefault="00B924EA" w:rsidP="00B924EA">
      <w:pPr>
        <w:spacing w:after="200" w:line="276" w:lineRule="auto"/>
        <w:ind w:firstLine="3686"/>
        <w:jc w:val="center"/>
        <w:rPr>
          <w:rFonts w:eastAsia="Calibri"/>
          <w:sz w:val="28"/>
          <w:szCs w:val="28"/>
          <w:lang w:eastAsia="en-US"/>
        </w:rPr>
      </w:pPr>
    </w:p>
    <w:p w14:paraId="72CCD1E6" w14:textId="77777777" w:rsidR="00B924EA" w:rsidRPr="000A492F" w:rsidRDefault="00B924EA" w:rsidP="00B924EA">
      <w:pPr>
        <w:spacing w:after="200" w:line="276" w:lineRule="auto"/>
        <w:ind w:firstLine="3686"/>
        <w:jc w:val="center"/>
        <w:rPr>
          <w:rFonts w:eastAsia="Calibri"/>
          <w:sz w:val="28"/>
          <w:szCs w:val="28"/>
          <w:lang w:eastAsia="en-US"/>
        </w:rPr>
      </w:pPr>
    </w:p>
    <w:p w14:paraId="369D5253" w14:textId="77777777" w:rsidR="00B924EA" w:rsidRPr="000A492F" w:rsidRDefault="00B924EA" w:rsidP="00B924EA">
      <w:pPr>
        <w:spacing w:after="200" w:line="276" w:lineRule="auto"/>
        <w:rPr>
          <w:rFonts w:eastAsia="Calibri"/>
          <w:sz w:val="28"/>
          <w:szCs w:val="28"/>
          <w:lang w:eastAsia="en-US"/>
        </w:rPr>
      </w:pPr>
    </w:p>
    <w:p w14:paraId="4C6C1809" w14:textId="0ED0C03E" w:rsidR="00B924EA" w:rsidRDefault="00B924EA" w:rsidP="00B924EA">
      <w:pPr>
        <w:spacing w:after="200" w:line="276" w:lineRule="auto"/>
        <w:jc w:val="center"/>
        <w:rPr>
          <w:rFonts w:eastAsia="Calibri"/>
          <w:sz w:val="28"/>
          <w:szCs w:val="28"/>
          <w:lang w:eastAsia="en-US"/>
        </w:rPr>
      </w:pPr>
      <w:r w:rsidRPr="000A492F">
        <w:rPr>
          <w:rFonts w:eastAsia="Calibri"/>
          <w:sz w:val="28"/>
          <w:szCs w:val="28"/>
          <w:lang w:eastAsia="en-US"/>
        </w:rPr>
        <w:t>Новосибирск, 20</w:t>
      </w:r>
      <w:r w:rsidR="00660D27">
        <w:rPr>
          <w:rFonts w:eastAsia="Calibri"/>
          <w:sz w:val="28"/>
          <w:szCs w:val="28"/>
          <w:lang w:eastAsia="en-US"/>
        </w:rPr>
        <w:t>2</w:t>
      </w:r>
      <w:r w:rsidR="00924EE5">
        <w:rPr>
          <w:rFonts w:eastAsia="Calibri"/>
          <w:sz w:val="28"/>
          <w:szCs w:val="28"/>
          <w:lang w:eastAsia="en-US"/>
        </w:rPr>
        <w:t>6</w:t>
      </w:r>
      <w:r w:rsidRPr="000A492F">
        <w:rPr>
          <w:rFonts w:eastAsia="Calibri"/>
          <w:sz w:val="28"/>
          <w:szCs w:val="28"/>
          <w:lang w:eastAsia="en-US"/>
        </w:rPr>
        <w:t xml:space="preserve"> г</w:t>
      </w:r>
    </w:p>
    <w:sdt>
      <w:sdtPr>
        <w:rPr>
          <w:rFonts w:ascii="Times New Roman" w:eastAsia="Times New Roman" w:hAnsi="Times New Roman" w:cs="Times New Roman"/>
          <w:color w:val="auto"/>
          <w:sz w:val="20"/>
          <w:szCs w:val="20"/>
        </w:rPr>
        <w:id w:val="1341119950"/>
        <w:docPartObj>
          <w:docPartGallery w:val="Table of Contents"/>
          <w:docPartUnique/>
        </w:docPartObj>
      </w:sdtPr>
      <w:sdtEndPr>
        <w:rPr>
          <w:b/>
          <w:bCs/>
        </w:rPr>
      </w:sdtEndPr>
      <w:sdtContent>
        <w:p w14:paraId="2FC66204" w14:textId="50E2700E" w:rsidR="00C54C51" w:rsidRPr="006B0BAD" w:rsidRDefault="00C54C51" w:rsidP="00AD3D05">
          <w:pPr>
            <w:pStyle w:val="ad"/>
            <w:spacing w:line="360" w:lineRule="auto"/>
            <w:jc w:val="center"/>
            <w:rPr>
              <w:rFonts w:ascii="Times New Roman" w:hAnsi="Times New Roman" w:cs="Times New Roman"/>
              <w:b/>
              <w:bCs/>
              <w:color w:val="000000" w:themeColor="text1"/>
              <w:sz w:val="28"/>
              <w:szCs w:val="28"/>
            </w:rPr>
          </w:pPr>
          <w:r w:rsidRPr="006B0BAD">
            <w:rPr>
              <w:rFonts w:ascii="Times New Roman" w:hAnsi="Times New Roman" w:cs="Times New Roman"/>
              <w:b/>
              <w:bCs/>
              <w:color w:val="000000" w:themeColor="text1"/>
              <w:sz w:val="28"/>
              <w:szCs w:val="28"/>
            </w:rPr>
            <w:t>Оглавление</w:t>
          </w:r>
        </w:p>
        <w:p w14:paraId="19F1A40D" w14:textId="77777777" w:rsidR="00C54C51" w:rsidRPr="006B0BAD" w:rsidRDefault="00C54C51" w:rsidP="00AD3D05">
          <w:pPr>
            <w:spacing w:line="360" w:lineRule="auto"/>
            <w:rPr>
              <w:sz w:val="28"/>
              <w:szCs w:val="28"/>
            </w:rPr>
          </w:pPr>
        </w:p>
        <w:p w14:paraId="41CFCFC5" w14:textId="4000B919" w:rsidR="006B0BAD" w:rsidRPr="006B0BAD" w:rsidRDefault="00C54C51" w:rsidP="00AD3D05">
          <w:pPr>
            <w:pStyle w:val="14"/>
            <w:tabs>
              <w:tab w:val="right" w:leader="dot" w:pos="9345"/>
            </w:tabs>
            <w:spacing w:line="360" w:lineRule="auto"/>
            <w:rPr>
              <w:rFonts w:asciiTheme="minorHAnsi" w:eastAsiaTheme="minorEastAsia" w:hAnsiTheme="minorHAnsi" w:cstheme="minorBidi"/>
              <w:noProof/>
              <w:sz w:val="28"/>
              <w:szCs w:val="28"/>
            </w:rPr>
          </w:pPr>
          <w:r w:rsidRPr="006B0BAD">
            <w:rPr>
              <w:color w:val="000000" w:themeColor="text1"/>
              <w:sz w:val="28"/>
              <w:szCs w:val="28"/>
            </w:rPr>
            <w:fldChar w:fldCharType="begin"/>
          </w:r>
          <w:r w:rsidRPr="006B0BAD">
            <w:rPr>
              <w:color w:val="000000" w:themeColor="text1"/>
              <w:sz w:val="28"/>
              <w:szCs w:val="28"/>
            </w:rPr>
            <w:instrText xml:space="preserve"> TOC \o "1-3" \h \z \u </w:instrText>
          </w:r>
          <w:r w:rsidRPr="006B0BAD">
            <w:rPr>
              <w:color w:val="000000" w:themeColor="text1"/>
              <w:sz w:val="28"/>
              <w:szCs w:val="28"/>
            </w:rPr>
            <w:fldChar w:fldCharType="separate"/>
          </w:r>
          <w:hyperlink w:anchor="_Toc65095112" w:history="1">
            <w:r w:rsidR="006B0BAD" w:rsidRPr="006B0BAD">
              <w:rPr>
                <w:rStyle w:val="aa"/>
                <w:rFonts w:eastAsia="Calibri"/>
                <w:noProof/>
                <w:sz w:val="28"/>
                <w:szCs w:val="28"/>
                <w:lang w:eastAsia="en-US"/>
              </w:rPr>
              <w:t>Введение</w:t>
            </w:r>
            <w:r w:rsidR="006B0BAD" w:rsidRPr="006B0BAD">
              <w:rPr>
                <w:noProof/>
                <w:webHidden/>
                <w:sz w:val="28"/>
                <w:szCs w:val="28"/>
              </w:rPr>
              <w:tab/>
            </w:r>
            <w:r w:rsidR="006B0BAD" w:rsidRPr="006B0BAD">
              <w:rPr>
                <w:noProof/>
                <w:webHidden/>
                <w:sz w:val="28"/>
                <w:szCs w:val="28"/>
              </w:rPr>
              <w:fldChar w:fldCharType="begin"/>
            </w:r>
            <w:r w:rsidR="006B0BAD" w:rsidRPr="006B0BAD">
              <w:rPr>
                <w:noProof/>
                <w:webHidden/>
                <w:sz w:val="28"/>
                <w:szCs w:val="28"/>
              </w:rPr>
              <w:instrText xml:space="preserve"> PAGEREF _Toc65095112 \h </w:instrText>
            </w:r>
            <w:r w:rsidR="006B0BAD" w:rsidRPr="006B0BAD">
              <w:rPr>
                <w:noProof/>
                <w:webHidden/>
                <w:sz w:val="28"/>
                <w:szCs w:val="28"/>
              </w:rPr>
            </w:r>
            <w:r w:rsidR="006B0BAD" w:rsidRPr="006B0BAD">
              <w:rPr>
                <w:noProof/>
                <w:webHidden/>
                <w:sz w:val="28"/>
                <w:szCs w:val="28"/>
              </w:rPr>
              <w:fldChar w:fldCharType="separate"/>
            </w:r>
            <w:r w:rsidR="006B0BAD" w:rsidRPr="006B0BAD">
              <w:rPr>
                <w:noProof/>
                <w:webHidden/>
                <w:sz w:val="28"/>
                <w:szCs w:val="28"/>
              </w:rPr>
              <w:t>3</w:t>
            </w:r>
            <w:r w:rsidR="006B0BAD" w:rsidRPr="006B0BAD">
              <w:rPr>
                <w:noProof/>
                <w:webHidden/>
                <w:sz w:val="28"/>
                <w:szCs w:val="28"/>
              </w:rPr>
              <w:fldChar w:fldCharType="end"/>
            </w:r>
          </w:hyperlink>
        </w:p>
        <w:p w14:paraId="5C628897" w14:textId="280ABA8D" w:rsidR="006B0BAD" w:rsidRPr="006B0BAD" w:rsidRDefault="006B0BAD" w:rsidP="00AD3D05">
          <w:pPr>
            <w:pStyle w:val="14"/>
            <w:tabs>
              <w:tab w:val="right" w:leader="dot" w:pos="9345"/>
            </w:tabs>
            <w:spacing w:line="360" w:lineRule="auto"/>
            <w:rPr>
              <w:rFonts w:asciiTheme="minorHAnsi" w:eastAsiaTheme="minorEastAsia" w:hAnsiTheme="minorHAnsi" w:cstheme="minorBidi"/>
              <w:noProof/>
              <w:sz w:val="28"/>
              <w:szCs w:val="28"/>
            </w:rPr>
          </w:pPr>
          <w:hyperlink w:anchor="_Toc65095113" w:history="1">
            <w:r w:rsidRPr="006B0BAD">
              <w:rPr>
                <w:rStyle w:val="aa"/>
                <w:noProof/>
                <w:sz w:val="28"/>
                <w:szCs w:val="28"/>
              </w:rPr>
              <w:t xml:space="preserve">1 Основная характеристика </w:t>
            </w:r>
            <w:r w:rsidRPr="006B0BAD">
              <w:rPr>
                <w:rStyle w:val="aa"/>
                <w:noProof/>
                <w:sz w:val="28"/>
                <w:szCs w:val="28"/>
                <w:lang w:val="en-US"/>
              </w:rPr>
              <w:t>BI-</w:t>
            </w:r>
            <w:r w:rsidRPr="006B0BAD">
              <w:rPr>
                <w:rStyle w:val="aa"/>
                <w:noProof/>
                <w:sz w:val="28"/>
                <w:szCs w:val="28"/>
              </w:rPr>
              <w:t>платформ</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_Toc65095113 \h </w:instrText>
            </w:r>
            <w:r w:rsidRPr="006B0BAD">
              <w:rPr>
                <w:noProof/>
                <w:webHidden/>
                <w:sz w:val="28"/>
                <w:szCs w:val="28"/>
              </w:rPr>
            </w:r>
            <w:r w:rsidRPr="006B0BAD">
              <w:rPr>
                <w:noProof/>
                <w:webHidden/>
                <w:sz w:val="28"/>
                <w:szCs w:val="28"/>
              </w:rPr>
              <w:fldChar w:fldCharType="separate"/>
            </w:r>
            <w:r w:rsidRPr="006B0BAD">
              <w:rPr>
                <w:noProof/>
                <w:webHidden/>
                <w:sz w:val="28"/>
                <w:szCs w:val="28"/>
              </w:rPr>
              <w:t>4</w:t>
            </w:r>
            <w:r w:rsidRPr="006B0BAD">
              <w:rPr>
                <w:noProof/>
                <w:webHidden/>
                <w:sz w:val="28"/>
                <w:szCs w:val="28"/>
              </w:rPr>
              <w:fldChar w:fldCharType="end"/>
            </w:r>
          </w:hyperlink>
        </w:p>
        <w:p w14:paraId="4B1EE265" w14:textId="1A77B3EB" w:rsidR="006B0BAD" w:rsidRPr="006B0BAD" w:rsidRDefault="006B0BAD" w:rsidP="00AD3D05">
          <w:pPr>
            <w:pStyle w:val="14"/>
            <w:tabs>
              <w:tab w:val="right" w:leader="dot" w:pos="9345"/>
            </w:tabs>
            <w:spacing w:line="360" w:lineRule="auto"/>
            <w:rPr>
              <w:rFonts w:asciiTheme="minorHAnsi" w:eastAsiaTheme="minorEastAsia" w:hAnsiTheme="minorHAnsi" w:cstheme="minorBidi"/>
              <w:noProof/>
              <w:sz w:val="28"/>
              <w:szCs w:val="28"/>
            </w:rPr>
          </w:pPr>
          <w:hyperlink w:anchor="_Toc65095114" w:history="1">
            <w:r w:rsidRPr="006B0BAD">
              <w:rPr>
                <w:rStyle w:val="aa"/>
                <w:noProof/>
                <w:sz w:val="28"/>
                <w:szCs w:val="28"/>
              </w:rPr>
              <w:t xml:space="preserve">2 Угрозы информационной безопасности </w:t>
            </w:r>
            <w:r w:rsidRPr="006B0BAD">
              <w:rPr>
                <w:rStyle w:val="aa"/>
                <w:noProof/>
                <w:sz w:val="28"/>
                <w:szCs w:val="28"/>
                <w:lang w:val="en-US"/>
              </w:rPr>
              <w:t>BI-</w:t>
            </w:r>
            <w:r w:rsidRPr="006B0BAD">
              <w:rPr>
                <w:rStyle w:val="aa"/>
                <w:noProof/>
                <w:sz w:val="28"/>
                <w:szCs w:val="28"/>
              </w:rPr>
              <w:t>платформ</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_Toc65095114 \h </w:instrText>
            </w:r>
            <w:r w:rsidRPr="006B0BAD">
              <w:rPr>
                <w:noProof/>
                <w:webHidden/>
                <w:sz w:val="28"/>
                <w:szCs w:val="28"/>
              </w:rPr>
            </w:r>
            <w:r w:rsidRPr="006B0BAD">
              <w:rPr>
                <w:noProof/>
                <w:webHidden/>
                <w:sz w:val="28"/>
                <w:szCs w:val="28"/>
              </w:rPr>
              <w:fldChar w:fldCharType="separate"/>
            </w:r>
            <w:r w:rsidRPr="006B0BAD">
              <w:rPr>
                <w:noProof/>
                <w:webHidden/>
                <w:sz w:val="28"/>
                <w:szCs w:val="28"/>
              </w:rPr>
              <w:t>9</w:t>
            </w:r>
            <w:r w:rsidRPr="006B0BAD">
              <w:rPr>
                <w:noProof/>
                <w:webHidden/>
                <w:sz w:val="28"/>
                <w:szCs w:val="28"/>
              </w:rPr>
              <w:fldChar w:fldCharType="end"/>
            </w:r>
          </w:hyperlink>
        </w:p>
        <w:p w14:paraId="7AE018DA" w14:textId="1820B71D" w:rsidR="006B0BAD" w:rsidRPr="006B0BAD" w:rsidRDefault="006B0BAD" w:rsidP="00AD3D05">
          <w:pPr>
            <w:pStyle w:val="14"/>
            <w:tabs>
              <w:tab w:val="right" w:leader="dot" w:pos="9345"/>
            </w:tabs>
            <w:spacing w:line="360" w:lineRule="auto"/>
            <w:ind w:left="284"/>
            <w:rPr>
              <w:rFonts w:asciiTheme="minorHAnsi" w:eastAsiaTheme="minorEastAsia" w:hAnsiTheme="minorHAnsi" w:cstheme="minorBidi"/>
              <w:noProof/>
              <w:sz w:val="28"/>
              <w:szCs w:val="28"/>
            </w:rPr>
          </w:pPr>
          <w:hyperlink w:anchor="_Toc65095115" w:history="1">
            <w:r w:rsidRPr="006B0BAD">
              <w:rPr>
                <w:rStyle w:val="aa"/>
                <w:noProof/>
                <w:sz w:val="28"/>
                <w:szCs w:val="28"/>
              </w:rPr>
              <w:t>2.1 Основные угрозы с точки зрения корпоративных систем</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_Toc65095115 \h </w:instrText>
            </w:r>
            <w:r w:rsidRPr="006B0BAD">
              <w:rPr>
                <w:noProof/>
                <w:webHidden/>
                <w:sz w:val="28"/>
                <w:szCs w:val="28"/>
              </w:rPr>
            </w:r>
            <w:r w:rsidRPr="006B0BAD">
              <w:rPr>
                <w:noProof/>
                <w:webHidden/>
                <w:sz w:val="28"/>
                <w:szCs w:val="28"/>
              </w:rPr>
              <w:fldChar w:fldCharType="separate"/>
            </w:r>
            <w:r w:rsidRPr="006B0BAD">
              <w:rPr>
                <w:noProof/>
                <w:webHidden/>
                <w:sz w:val="28"/>
                <w:szCs w:val="28"/>
              </w:rPr>
              <w:t>9</w:t>
            </w:r>
            <w:r w:rsidRPr="006B0BAD">
              <w:rPr>
                <w:noProof/>
                <w:webHidden/>
                <w:sz w:val="28"/>
                <w:szCs w:val="28"/>
              </w:rPr>
              <w:fldChar w:fldCharType="end"/>
            </w:r>
          </w:hyperlink>
        </w:p>
        <w:p w14:paraId="02264D13" w14:textId="758FDA8C" w:rsidR="006B0BAD" w:rsidRPr="006B0BAD" w:rsidRDefault="006B0BAD" w:rsidP="00AD3D05">
          <w:pPr>
            <w:pStyle w:val="14"/>
            <w:tabs>
              <w:tab w:val="right" w:leader="dot" w:pos="9345"/>
            </w:tabs>
            <w:spacing w:line="360" w:lineRule="auto"/>
            <w:ind w:left="284"/>
            <w:rPr>
              <w:rFonts w:asciiTheme="minorHAnsi" w:eastAsiaTheme="minorEastAsia" w:hAnsiTheme="minorHAnsi" w:cstheme="minorBidi"/>
              <w:noProof/>
              <w:sz w:val="28"/>
              <w:szCs w:val="28"/>
            </w:rPr>
          </w:pPr>
          <w:hyperlink w:anchor="_Toc65095116" w:history="1">
            <w:r w:rsidRPr="006B0BAD">
              <w:rPr>
                <w:rStyle w:val="aa"/>
                <w:noProof/>
                <w:sz w:val="28"/>
                <w:szCs w:val="28"/>
              </w:rPr>
              <w:t xml:space="preserve">2.2 Процесс управления уязвимостями </w:t>
            </w:r>
            <w:r w:rsidRPr="006B0BAD">
              <w:rPr>
                <w:rStyle w:val="aa"/>
                <w:noProof/>
                <w:sz w:val="28"/>
                <w:szCs w:val="28"/>
                <w:lang w:val="en-US"/>
              </w:rPr>
              <w:t>BI</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_Toc65095116 \h </w:instrText>
            </w:r>
            <w:r w:rsidRPr="006B0BAD">
              <w:rPr>
                <w:noProof/>
                <w:webHidden/>
                <w:sz w:val="28"/>
                <w:szCs w:val="28"/>
              </w:rPr>
            </w:r>
            <w:r w:rsidRPr="006B0BAD">
              <w:rPr>
                <w:noProof/>
                <w:webHidden/>
                <w:sz w:val="28"/>
                <w:szCs w:val="28"/>
              </w:rPr>
              <w:fldChar w:fldCharType="separate"/>
            </w:r>
            <w:r w:rsidRPr="006B0BAD">
              <w:rPr>
                <w:noProof/>
                <w:webHidden/>
                <w:sz w:val="28"/>
                <w:szCs w:val="28"/>
              </w:rPr>
              <w:t>12</w:t>
            </w:r>
            <w:r w:rsidRPr="006B0BAD">
              <w:rPr>
                <w:noProof/>
                <w:webHidden/>
                <w:sz w:val="28"/>
                <w:szCs w:val="28"/>
              </w:rPr>
              <w:fldChar w:fldCharType="end"/>
            </w:r>
          </w:hyperlink>
        </w:p>
        <w:p w14:paraId="12677858" w14:textId="25BB09D2" w:rsidR="006B0BAD" w:rsidRPr="006B0BAD" w:rsidRDefault="006B0BAD" w:rsidP="00AD3D05">
          <w:pPr>
            <w:pStyle w:val="14"/>
            <w:tabs>
              <w:tab w:val="right" w:leader="dot" w:pos="9345"/>
            </w:tabs>
            <w:spacing w:line="360" w:lineRule="auto"/>
            <w:rPr>
              <w:rFonts w:asciiTheme="minorHAnsi" w:eastAsiaTheme="minorEastAsia" w:hAnsiTheme="minorHAnsi" w:cstheme="minorBidi"/>
              <w:noProof/>
              <w:sz w:val="28"/>
              <w:szCs w:val="28"/>
            </w:rPr>
          </w:pPr>
          <w:hyperlink w:anchor="_Toc65095117" w:history="1">
            <w:r w:rsidRPr="006B0BAD">
              <w:rPr>
                <w:rStyle w:val="aa"/>
                <w:noProof/>
                <w:sz w:val="28"/>
                <w:szCs w:val="28"/>
              </w:rPr>
              <w:t xml:space="preserve">3 Подходы для обеспечения безопасности </w:t>
            </w:r>
            <w:r w:rsidRPr="006B0BAD">
              <w:rPr>
                <w:rStyle w:val="aa"/>
                <w:noProof/>
                <w:sz w:val="28"/>
                <w:szCs w:val="28"/>
                <w:lang w:val="en-US"/>
              </w:rPr>
              <w:t>BI-</w:t>
            </w:r>
            <w:r w:rsidRPr="006B0BAD">
              <w:rPr>
                <w:rStyle w:val="aa"/>
                <w:noProof/>
                <w:sz w:val="28"/>
                <w:szCs w:val="28"/>
              </w:rPr>
              <w:t>платформ</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_Toc65095117 \h </w:instrText>
            </w:r>
            <w:r w:rsidRPr="006B0BAD">
              <w:rPr>
                <w:noProof/>
                <w:webHidden/>
                <w:sz w:val="28"/>
                <w:szCs w:val="28"/>
              </w:rPr>
            </w:r>
            <w:r w:rsidRPr="006B0BAD">
              <w:rPr>
                <w:noProof/>
                <w:webHidden/>
                <w:sz w:val="28"/>
                <w:szCs w:val="28"/>
              </w:rPr>
              <w:fldChar w:fldCharType="separate"/>
            </w:r>
            <w:r w:rsidRPr="006B0BAD">
              <w:rPr>
                <w:noProof/>
                <w:webHidden/>
                <w:sz w:val="28"/>
                <w:szCs w:val="28"/>
              </w:rPr>
              <w:t>15</w:t>
            </w:r>
            <w:r w:rsidRPr="006B0BAD">
              <w:rPr>
                <w:noProof/>
                <w:webHidden/>
                <w:sz w:val="28"/>
                <w:szCs w:val="28"/>
              </w:rPr>
              <w:fldChar w:fldCharType="end"/>
            </w:r>
          </w:hyperlink>
        </w:p>
        <w:p w14:paraId="2680826B" w14:textId="6960C691" w:rsidR="006B0BAD" w:rsidRPr="006B0BAD" w:rsidRDefault="006B0BAD" w:rsidP="00AD3D05">
          <w:pPr>
            <w:pStyle w:val="14"/>
            <w:tabs>
              <w:tab w:val="right" w:leader="dot" w:pos="9345"/>
            </w:tabs>
            <w:spacing w:line="360" w:lineRule="auto"/>
            <w:ind w:left="284"/>
            <w:rPr>
              <w:rFonts w:asciiTheme="minorHAnsi" w:eastAsiaTheme="minorEastAsia" w:hAnsiTheme="minorHAnsi" w:cstheme="minorBidi"/>
              <w:noProof/>
              <w:sz w:val="28"/>
              <w:szCs w:val="28"/>
            </w:rPr>
          </w:pPr>
          <w:hyperlink w:anchor="_Toc65095118" w:history="1">
            <w:r w:rsidRPr="006B0BAD">
              <w:rPr>
                <w:rStyle w:val="aa"/>
                <w:noProof/>
                <w:sz w:val="28"/>
                <w:szCs w:val="28"/>
              </w:rPr>
              <w:t xml:space="preserve">3.1 Сравнение </w:t>
            </w:r>
            <w:r w:rsidRPr="006B0BAD">
              <w:rPr>
                <w:rStyle w:val="aa"/>
                <w:noProof/>
                <w:sz w:val="28"/>
                <w:szCs w:val="28"/>
                <w:lang w:val="en-US"/>
              </w:rPr>
              <w:t>BI-</w:t>
            </w:r>
            <w:r w:rsidRPr="006B0BAD">
              <w:rPr>
                <w:rStyle w:val="aa"/>
                <w:noProof/>
                <w:sz w:val="28"/>
                <w:szCs w:val="28"/>
              </w:rPr>
              <w:t>платформ в контексте информационной безопасности</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_Toc65095118 \h </w:instrText>
            </w:r>
            <w:r w:rsidRPr="006B0BAD">
              <w:rPr>
                <w:noProof/>
                <w:webHidden/>
                <w:sz w:val="28"/>
                <w:szCs w:val="28"/>
              </w:rPr>
            </w:r>
            <w:r w:rsidRPr="006B0BAD">
              <w:rPr>
                <w:noProof/>
                <w:webHidden/>
                <w:sz w:val="28"/>
                <w:szCs w:val="28"/>
              </w:rPr>
              <w:fldChar w:fldCharType="separate"/>
            </w:r>
            <w:r w:rsidRPr="006B0BAD">
              <w:rPr>
                <w:noProof/>
                <w:webHidden/>
                <w:sz w:val="28"/>
                <w:szCs w:val="28"/>
              </w:rPr>
              <w:t>15</w:t>
            </w:r>
            <w:r w:rsidRPr="006B0BAD">
              <w:rPr>
                <w:noProof/>
                <w:webHidden/>
                <w:sz w:val="28"/>
                <w:szCs w:val="28"/>
              </w:rPr>
              <w:fldChar w:fldCharType="end"/>
            </w:r>
          </w:hyperlink>
        </w:p>
        <w:p w14:paraId="2B180110" w14:textId="6BEAFB46" w:rsidR="006B0BAD" w:rsidRPr="006B0BAD" w:rsidRDefault="006B0BAD" w:rsidP="00AD3D05">
          <w:pPr>
            <w:pStyle w:val="14"/>
            <w:tabs>
              <w:tab w:val="right" w:leader="dot" w:pos="9345"/>
            </w:tabs>
            <w:spacing w:line="360" w:lineRule="auto"/>
            <w:ind w:left="284"/>
            <w:rPr>
              <w:rFonts w:asciiTheme="minorHAnsi" w:eastAsiaTheme="minorEastAsia" w:hAnsiTheme="minorHAnsi" w:cstheme="minorBidi"/>
              <w:noProof/>
              <w:sz w:val="28"/>
              <w:szCs w:val="28"/>
            </w:rPr>
          </w:pPr>
          <w:hyperlink w:anchor="_Toc65095119" w:history="1">
            <w:r w:rsidRPr="006B0BAD">
              <w:rPr>
                <w:rStyle w:val="aa"/>
                <w:noProof/>
                <w:sz w:val="28"/>
                <w:szCs w:val="28"/>
              </w:rPr>
              <w:t>3.2 Business Intelligent для информационной безопасности</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_Toc65095119 \h </w:instrText>
            </w:r>
            <w:r w:rsidRPr="006B0BAD">
              <w:rPr>
                <w:noProof/>
                <w:webHidden/>
                <w:sz w:val="28"/>
                <w:szCs w:val="28"/>
              </w:rPr>
            </w:r>
            <w:r w:rsidRPr="006B0BAD">
              <w:rPr>
                <w:noProof/>
                <w:webHidden/>
                <w:sz w:val="28"/>
                <w:szCs w:val="28"/>
              </w:rPr>
              <w:fldChar w:fldCharType="separate"/>
            </w:r>
            <w:r w:rsidRPr="006B0BAD">
              <w:rPr>
                <w:noProof/>
                <w:webHidden/>
                <w:sz w:val="28"/>
                <w:szCs w:val="28"/>
              </w:rPr>
              <w:t>19</w:t>
            </w:r>
            <w:r w:rsidRPr="006B0BAD">
              <w:rPr>
                <w:noProof/>
                <w:webHidden/>
                <w:sz w:val="28"/>
                <w:szCs w:val="28"/>
              </w:rPr>
              <w:fldChar w:fldCharType="end"/>
            </w:r>
          </w:hyperlink>
        </w:p>
        <w:p w14:paraId="52ED9382" w14:textId="14E68AD3" w:rsidR="006B0BAD" w:rsidRPr="006B0BAD" w:rsidRDefault="006B0BAD" w:rsidP="00AD3D05">
          <w:pPr>
            <w:pStyle w:val="14"/>
            <w:tabs>
              <w:tab w:val="right" w:leader="dot" w:pos="9345"/>
            </w:tabs>
            <w:spacing w:line="360" w:lineRule="auto"/>
            <w:rPr>
              <w:rFonts w:asciiTheme="minorHAnsi" w:eastAsiaTheme="minorEastAsia" w:hAnsiTheme="minorHAnsi" w:cstheme="minorBidi"/>
              <w:noProof/>
              <w:sz w:val="28"/>
              <w:szCs w:val="28"/>
            </w:rPr>
          </w:pPr>
          <w:hyperlink w:anchor="_Toc65095120" w:history="1">
            <w:r w:rsidRPr="006B0BAD">
              <w:rPr>
                <w:rStyle w:val="aa"/>
                <w:noProof/>
                <w:sz w:val="28"/>
                <w:szCs w:val="28"/>
              </w:rPr>
              <w:t>Заключение</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_Toc65095120 \h </w:instrText>
            </w:r>
            <w:r w:rsidRPr="006B0BAD">
              <w:rPr>
                <w:noProof/>
                <w:webHidden/>
                <w:sz w:val="28"/>
                <w:szCs w:val="28"/>
              </w:rPr>
            </w:r>
            <w:r w:rsidRPr="006B0BAD">
              <w:rPr>
                <w:noProof/>
                <w:webHidden/>
                <w:sz w:val="28"/>
                <w:szCs w:val="28"/>
              </w:rPr>
              <w:fldChar w:fldCharType="separate"/>
            </w:r>
            <w:r w:rsidRPr="006B0BAD">
              <w:rPr>
                <w:noProof/>
                <w:webHidden/>
                <w:sz w:val="28"/>
                <w:szCs w:val="28"/>
              </w:rPr>
              <w:t>23</w:t>
            </w:r>
            <w:r w:rsidRPr="006B0BAD">
              <w:rPr>
                <w:noProof/>
                <w:webHidden/>
                <w:sz w:val="28"/>
                <w:szCs w:val="28"/>
              </w:rPr>
              <w:fldChar w:fldCharType="end"/>
            </w:r>
          </w:hyperlink>
        </w:p>
        <w:p w14:paraId="7F40D41D" w14:textId="2D7C9E76" w:rsidR="006B0BAD" w:rsidRPr="006B0BAD" w:rsidRDefault="006B0BAD" w:rsidP="00AD3D05">
          <w:pPr>
            <w:pStyle w:val="14"/>
            <w:tabs>
              <w:tab w:val="right" w:leader="dot" w:pos="9345"/>
            </w:tabs>
            <w:spacing w:line="360" w:lineRule="auto"/>
            <w:rPr>
              <w:rFonts w:asciiTheme="minorHAnsi" w:eastAsiaTheme="minorEastAsia" w:hAnsiTheme="minorHAnsi" w:cstheme="minorBidi"/>
              <w:noProof/>
              <w:sz w:val="28"/>
              <w:szCs w:val="28"/>
            </w:rPr>
          </w:pPr>
          <w:hyperlink w:anchor="_Toc65095121" w:history="1">
            <w:r w:rsidRPr="006B0BAD">
              <w:rPr>
                <w:rStyle w:val="aa"/>
                <w:noProof/>
                <w:sz w:val="28"/>
                <w:szCs w:val="28"/>
              </w:rPr>
              <w:t>Список литературы</w:t>
            </w:r>
            <w:r w:rsidRPr="006B0BAD">
              <w:rPr>
                <w:noProof/>
                <w:webHidden/>
                <w:sz w:val="28"/>
                <w:szCs w:val="28"/>
              </w:rPr>
              <w:tab/>
            </w:r>
            <w:r w:rsidRPr="006B0BAD">
              <w:rPr>
                <w:noProof/>
                <w:webHidden/>
                <w:sz w:val="28"/>
                <w:szCs w:val="28"/>
              </w:rPr>
              <w:fldChar w:fldCharType="begin"/>
            </w:r>
            <w:r w:rsidRPr="006B0BAD">
              <w:rPr>
                <w:noProof/>
                <w:webHidden/>
                <w:sz w:val="28"/>
                <w:szCs w:val="28"/>
              </w:rPr>
              <w:instrText xml:space="preserve"> PAGEREF _Toc65095121 \h </w:instrText>
            </w:r>
            <w:r w:rsidRPr="006B0BAD">
              <w:rPr>
                <w:noProof/>
                <w:webHidden/>
                <w:sz w:val="28"/>
                <w:szCs w:val="28"/>
              </w:rPr>
            </w:r>
            <w:r w:rsidRPr="006B0BAD">
              <w:rPr>
                <w:noProof/>
                <w:webHidden/>
                <w:sz w:val="28"/>
                <w:szCs w:val="28"/>
              </w:rPr>
              <w:fldChar w:fldCharType="separate"/>
            </w:r>
            <w:r w:rsidRPr="006B0BAD">
              <w:rPr>
                <w:noProof/>
                <w:webHidden/>
                <w:sz w:val="28"/>
                <w:szCs w:val="28"/>
              </w:rPr>
              <w:t>24</w:t>
            </w:r>
            <w:r w:rsidRPr="006B0BAD">
              <w:rPr>
                <w:noProof/>
                <w:webHidden/>
                <w:sz w:val="28"/>
                <w:szCs w:val="28"/>
              </w:rPr>
              <w:fldChar w:fldCharType="end"/>
            </w:r>
          </w:hyperlink>
        </w:p>
        <w:p w14:paraId="68AB05CD" w14:textId="75166055" w:rsidR="00C54C51" w:rsidRDefault="00C54C51" w:rsidP="00AD3D05">
          <w:pPr>
            <w:spacing w:line="360" w:lineRule="auto"/>
          </w:pPr>
          <w:r w:rsidRPr="006B0BAD">
            <w:rPr>
              <w:b/>
              <w:bCs/>
              <w:color w:val="000000" w:themeColor="text1"/>
              <w:sz w:val="28"/>
              <w:szCs w:val="28"/>
            </w:rPr>
            <w:fldChar w:fldCharType="end"/>
          </w:r>
        </w:p>
      </w:sdtContent>
    </w:sdt>
    <w:p w14:paraId="4EE196F0" w14:textId="77777777" w:rsidR="00C54C51" w:rsidRDefault="00C54C51">
      <w:pPr>
        <w:widowControl/>
        <w:overflowPunct/>
        <w:autoSpaceDE/>
        <w:autoSpaceDN/>
        <w:adjustRightInd/>
        <w:spacing w:after="160" w:line="259" w:lineRule="auto"/>
        <w:textAlignment w:val="auto"/>
        <w:rPr>
          <w:rFonts w:eastAsia="Calibri"/>
          <w:color w:val="000000" w:themeColor="text1"/>
          <w:sz w:val="28"/>
          <w:szCs w:val="28"/>
          <w:lang w:eastAsia="en-US"/>
        </w:rPr>
      </w:pPr>
      <w:r>
        <w:rPr>
          <w:rFonts w:eastAsia="Calibri"/>
          <w:lang w:eastAsia="en-US"/>
        </w:rPr>
        <w:br w:type="page"/>
      </w:r>
    </w:p>
    <w:p w14:paraId="02BD51E8" w14:textId="617A0D38" w:rsidR="00C54C51" w:rsidRDefault="00C54C51" w:rsidP="00FC1F82">
      <w:pPr>
        <w:pStyle w:val="12"/>
        <w:rPr>
          <w:rFonts w:eastAsia="Calibri"/>
          <w:lang w:eastAsia="en-US"/>
        </w:rPr>
      </w:pPr>
      <w:bookmarkStart w:id="0" w:name="_Toc65095112"/>
      <w:r>
        <w:rPr>
          <w:rFonts w:eastAsia="Calibri"/>
          <w:lang w:eastAsia="en-US"/>
        </w:rPr>
        <w:lastRenderedPageBreak/>
        <w:t>Введение</w:t>
      </w:r>
      <w:bookmarkEnd w:id="0"/>
    </w:p>
    <w:p w14:paraId="2259F8D5" w14:textId="77777777" w:rsidR="00FC1F82" w:rsidRDefault="00FC1F82" w:rsidP="00FC1F82">
      <w:pPr>
        <w:pStyle w:val="12"/>
        <w:rPr>
          <w:rFonts w:eastAsia="Calibri"/>
          <w:lang w:eastAsia="en-US"/>
        </w:rPr>
      </w:pPr>
    </w:p>
    <w:p w14:paraId="1A502ACB" w14:textId="7BD08DEA" w:rsidR="00FC1F82" w:rsidRPr="00FC1F82" w:rsidRDefault="00FC1F82" w:rsidP="006B0BAD">
      <w:pPr>
        <w:spacing w:before="240" w:line="360" w:lineRule="auto"/>
        <w:ind w:firstLine="709"/>
        <w:jc w:val="both"/>
        <w:rPr>
          <w:rFonts w:eastAsia="Calibri"/>
          <w:sz w:val="28"/>
          <w:szCs w:val="28"/>
          <w:lang w:eastAsia="en-US"/>
        </w:rPr>
      </w:pPr>
      <w:bookmarkStart w:id="1" w:name="_Toc59729645"/>
      <w:bookmarkStart w:id="2" w:name="_Toc27868622"/>
      <w:bookmarkStart w:id="3" w:name="_Toc27868660"/>
      <w:r w:rsidRPr="00FC1F82">
        <w:rPr>
          <w:rFonts w:eastAsia="Calibri"/>
          <w:sz w:val="28"/>
          <w:szCs w:val="28"/>
          <w:lang w:eastAsia="en-US"/>
        </w:rPr>
        <w:t xml:space="preserve">Бизнес-аналитика (BI) – это процесс принятия решений на основе данных, основанный на собранных данных. Это часто используется менеджерами и руководителями, чтобы сделать действенные идеи. В результате к BI всегда относятся взаимозаменяемо с «Business Analytics» или «Data Analytics». BI включает управление производительностью, аналитику, прогнозное моделирование, анализ данных и текста и т.д. Например, в библиотеке тысячи книг. </w:t>
      </w:r>
    </w:p>
    <w:p w14:paraId="00D271ED" w14:textId="3A5B55D4" w:rsidR="00660D27" w:rsidRPr="00FC1F82" w:rsidRDefault="00FC1F82" w:rsidP="00FC1F82">
      <w:pPr>
        <w:spacing w:line="360" w:lineRule="auto"/>
        <w:ind w:firstLine="709"/>
        <w:jc w:val="both"/>
        <w:rPr>
          <w:rFonts w:eastAsia="Calibri"/>
          <w:sz w:val="28"/>
          <w:szCs w:val="28"/>
          <w:lang w:eastAsia="en-US"/>
        </w:rPr>
      </w:pPr>
      <w:r w:rsidRPr="00FC1F82">
        <w:rPr>
          <w:rFonts w:eastAsia="Calibri"/>
          <w:sz w:val="28"/>
          <w:szCs w:val="28"/>
          <w:lang w:eastAsia="en-US"/>
        </w:rPr>
        <w:t>Нам нужно распределить их по жанрам и организовать в разных проходах, чтобы люди без труда находили книгу. Корпоративная информация и данные подобны книгам в библиотеке. Важно управлять этой информацией в аккуратной и доступной структуре. Инструменты BI используются для организации вашего информационного хранилища, отображения визуализированных данных, построения аналитических данных и т. Д. Поэтому простой в использовании инструмент бизнес-аналитики крайне важен для бизнес-операций</w:t>
      </w:r>
      <w:r w:rsidR="00660D27" w:rsidRPr="00FC1F82">
        <w:rPr>
          <w:rFonts w:eastAsia="Calibri"/>
          <w:sz w:val="28"/>
          <w:szCs w:val="28"/>
          <w:lang w:eastAsia="en-US"/>
        </w:rPr>
        <w:t>.</w:t>
      </w:r>
      <w:bookmarkEnd w:id="1"/>
    </w:p>
    <w:p w14:paraId="389D9F6F" w14:textId="77777777" w:rsidR="00FC1F82" w:rsidRPr="00FC1F82" w:rsidRDefault="00FC1F82" w:rsidP="00FC1F82">
      <w:pPr>
        <w:spacing w:line="360" w:lineRule="auto"/>
        <w:ind w:firstLine="709"/>
        <w:jc w:val="both"/>
        <w:rPr>
          <w:rFonts w:eastAsia="Calibri"/>
          <w:sz w:val="28"/>
          <w:szCs w:val="28"/>
          <w:lang w:eastAsia="en-US"/>
        </w:rPr>
      </w:pPr>
      <w:r w:rsidRPr="00FC1F82">
        <w:rPr>
          <w:rFonts w:eastAsia="Calibri"/>
          <w:sz w:val="28"/>
          <w:szCs w:val="28"/>
          <w:lang w:eastAsia="en-US"/>
        </w:rPr>
        <w:t>Чтобы претендовать на включение в категорию Систем бизнес-аналитика программный продукт должен:</w:t>
      </w:r>
    </w:p>
    <w:p w14:paraId="4661D66F" w14:textId="77777777" w:rsidR="00FC1F82" w:rsidRPr="00FC1F82" w:rsidRDefault="00FC1F82" w:rsidP="00FC1F82">
      <w:pPr>
        <w:spacing w:line="360" w:lineRule="auto"/>
        <w:ind w:firstLine="709"/>
        <w:jc w:val="both"/>
        <w:rPr>
          <w:rFonts w:eastAsia="Calibri"/>
          <w:sz w:val="28"/>
          <w:szCs w:val="28"/>
          <w:lang w:eastAsia="en-US"/>
        </w:rPr>
      </w:pPr>
      <w:r w:rsidRPr="00FC1F82">
        <w:rPr>
          <w:rFonts w:eastAsia="Calibri"/>
          <w:sz w:val="28"/>
          <w:szCs w:val="28"/>
          <w:lang w:eastAsia="en-US"/>
        </w:rPr>
        <w:t>Помогать визуализировать и повысить понятность данных компании;</w:t>
      </w:r>
    </w:p>
    <w:p w14:paraId="326C2DE0" w14:textId="77777777" w:rsidR="00FC1F82" w:rsidRPr="00FC1F82" w:rsidRDefault="00FC1F82" w:rsidP="00FC1F82">
      <w:pPr>
        <w:spacing w:line="360" w:lineRule="auto"/>
        <w:ind w:firstLine="709"/>
        <w:jc w:val="both"/>
        <w:rPr>
          <w:rFonts w:eastAsia="Calibri"/>
          <w:sz w:val="28"/>
          <w:szCs w:val="28"/>
          <w:lang w:eastAsia="en-US"/>
        </w:rPr>
      </w:pPr>
      <w:r w:rsidRPr="00FC1F82">
        <w:rPr>
          <w:rFonts w:eastAsia="Calibri"/>
          <w:sz w:val="28"/>
          <w:szCs w:val="28"/>
          <w:lang w:eastAsia="en-US"/>
        </w:rPr>
        <w:t>Объединять источники данных компании в единую платформу;</w:t>
      </w:r>
    </w:p>
    <w:p w14:paraId="3F5A6FBF" w14:textId="364E9F0B" w:rsidR="00FC1F82" w:rsidRPr="00FC1F82" w:rsidRDefault="00FC1F82" w:rsidP="00FC1F82">
      <w:pPr>
        <w:spacing w:line="360" w:lineRule="auto"/>
        <w:ind w:firstLine="709"/>
        <w:jc w:val="both"/>
        <w:rPr>
          <w:rFonts w:eastAsia="Calibri"/>
          <w:sz w:val="28"/>
          <w:szCs w:val="28"/>
          <w:lang w:eastAsia="en-US"/>
        </w:rPr>
      </w:pPr>
      <w:r w:rsidRPr="00FC1F82">
        <w:rPr>
          <w:rFonts w:eastAsia="Calibri"/>
          <w:sz w:val="28"/>
          <w:szCs w:val="28"/>
          <w:lang w:eastAsia="en-US"/>
        </w:rPr>
        <w:t xml:space="preserve">Позволять принимать более обоснованные решения для оптимизации бизнеса, основываясь на реальных данных и статистических методах </w:t>
      </w:r>
      <w:r w:rsidRPr="004E3C7B">
        <w:rPr>
          <w:rFonts w:eastAsia="Calibri"/>
          <w:sz w:val="28"/>
          <w:szCs w:val="28"/>
          <w:lang w:eastAsia="en-US"/>
        </w:rPr>
        <w:t>[2]</w:t>
      </w:r>
      <w:r w:rsidRPr="00FC1F82">
        <w:rPr>
          <w:rFonts w:eastAsia="Calibri"/>
          <w:sz w:val="28"/>
          <w:szCs w:val="28"/>
          <w:lang w:eastAsia="en-US"/>
        </w:rPr>
        <w:t>.</w:t>
      </w:r>
    </w:p>
    <w:p w14:paraId="30959E29" w14:textId="0083AFDB" w:rsidR="00660D27" w:rsidRPr="00FC1F82" w:rsidRDefault="00660D27" w:rsidP="00FC1F82">
      <w:pPr>
        <w:spacing w:line="360" w:lineRule="auto"/>
        <w:ind w:firstLine="709"/>
        <w:jc w:val="both"/>
        <w:rPr>
          <w:rFonts w:eastAsia="Calibri"/>
          <w:sz w:val="28"/>
          <w:szCs w:val="28"/>
          <w:lang w:eastAsia="en-US"/>
        </w:rPr>
      </w:pPr>
      <w:bookmarkStart w:id="4" w:name="_Toc59729646"/>
      <w:r w:rsidRPr="00FC1F82">
        <w:rPr>
          <w:rFonts w:eastAsia="Calibri"/>
          <w:sz w:val="28"/>
          <w:szCs w:val="28"/>
          <w:lang w:eastAsia="en-US"/>
        </w:rPr>
        <w:t xml:space="preserve">Цель контрольной работы – рассмотреть </w:t>
      </w:r>
      <w:r w:rsidRPr="00FC1F82">
        <w:rPr>
          <w:rFonts w:eastAsia="Calibri"/>
          <w:sz w:val="28"/>
          <w:szCs w:val="28"/>
          <w:lang w:val="en-US" w:eastAsia="en-US"/>
        </w:rPr>
        <w:t>BI</w:t>
      </w:r>
      <w:r w:rsidRPr="00FC1F82">
        <w:rPr>
          <w:rFonts w:eastAsia="Calibri"/>
          <w:sz w:val="28"/>
          <w:szCs w:val="28"/>
          <w:lang w:eastAsia="en-US"/>
        </w:rPr>
        <w:t>-платформы в контексте информационной безопасности.</w:t>
      </w:r>
      <w:bookmarkEnd w:id="4"/>
    </w:p>
    <w:p w14:paraId="38182CDC" w14:textId="77777777" w:rsidR="00660D27" w:rsidRPr="00660D27" w:rsidRDefault="00660D27" w:rsidP="00FC1F82">
      <w:pPr>
        <w:pStyle w:val="ab"/>
        <w:spacing w:before="0" w:line="360" w:lineRule="auto"/>
        <w:jc w:val="both"/>
        <w:rPr>
          <w:rFonts w:eastAsia="Calibri"/>
          <w:lang w:eastAsia="en-US"/>
        </w:rPr>
      </w:pPr>
    </w:p>
    <w:p w14:paraId="1E7879AC" w14:textId="77777777" w:rsidR="00660D27" w:rsidRDefault="00660D27" w:rsidP="00660D27">
      <w:pPr>
        <w:pStyle w:val="ab"/>
        <w:spacing w:before="0" w:line="360" w:lineRule="auto"/>
        <w:jc w:val="both"/>
        <w:rPr>
          <w:rFonts w:eastAsia="Calibri"/>
          <w:color w:val="auto"/>
          <w:lang w:eastAsia="en-US"/>
        </w:rPr>
      </w:pPr>
    </w:p>
    <w:bookmarkEnd w:id="2"/>
    <w:bookmarkEnd w:id="3"/>
    <w:p w14:paraId="2B542805" w14:textId="77777777" w:rsidR="00C54C51" w:rsidRDefault="00C54C51" w:rsidP="00660D27">
      <w:pPr>
        <w:widowControl/>
        <w:overflowPunct/>
        <w:autoSpaceDE/>
        <w:autoSpaceDN/>
        <w:adjustRightInd/>
        <w:spacing w:line="360" w:lineRule="auto"/>
        <w:ind w:firstLine="709"/>
        <w:jc w:val="both"/>
        <w:textAlignment w:val="auto"/>
        <w:rPr>
          <w:rFonts w:eastAsiaTheme="majorEastAsia"/>
          <w:color w:val="000000" w:themeColor="text1"/>
          <w:sz w:val="28"/>
          <w:szCs w:val="28"/>
        </w:rPr>
      </w:pPr>
      <w:r>
        <w:br w:type="page"/>
      </w:r>
    </w:p>
    <w:p w14:paraId="69E301F6" w14:textId="5C6A9DB8" w:rsidR="00B924EA" w:rsidRPr="00660D27" w:rsidRDefault="008766C9" w:rsidP="00392626">
      <w:pPr>
        <w:pStyle w:val="ab"/>
      </w:pPr>
      <w:bookmarkStart w:id="5" w:name="_Toc65095113"/>
      <w:r w:rsidRPr="008766C9">
        <w:lastRenderedPageBreak/>
        <w:t xml:space="preserve">1 </w:t>
      </w:r>
      <w:r w:rsidR="00660D27">
        <w:t xml:space="preserve">Основная характеристика </w:t>
      </w:r>
      <w:r w:rsidR="00660D27">
        <w:rPr>
          <w:lang w:val="en-US"/>
        </w:rPr>
        <w:t>BI</w:t>
      </w:r>
      <w:r w:rsidR="00660D27" w:rsidRPr="004E3C7B">
        <w:t>-</w:t>
      </w:r>
      <w:r w:rsidR="00660D27">
        <w:t>платформ</w:t>
      </w:r>
      <w:bookmarkEnd w:id="5"/>
    </w:p>
    <w:p w14:paraId="739C72DD" w14:textId="77777777" w:rsidR="008766C9" w:rsidRDefault="008766C9" w:rsidP="008766C9">
      <w:pPr>
        <w:spacing w:line="360" w:lineRule="auto"/>
        <w:ind w:firstLine="709"/>
        <w:jc w:val="both"/>
        <w:rPr>
          <w:sz w:val="28"/>
          <w:szCs w:val="28"/>
        </w:rPr>
      </w:pPr>
    </w:p>
    <w:p w14:paraId="2CDAFB07" w14:textId="72EDB768" w:rsidR="00660D27" w:rsidRPr="00660D27" w:rsidRDefault="00660D27" w:rsidP="00660D27">
      <w:pPr>
        <w:spacing w:line="360" w:lineRule="auto"/>
        <w:ind w:firstLine="709"/>
        <w:jc w:val="both"/>
        <w:rPr>
          <w:sz w:val="28"/>
          <w:szCs w:val="28"/>
        </w:rPr>
      </w:pPr>
      <w:r w:rsidRPr="00660D27">
        <w:rPr>
          <w:sz w:val="28"/>
          <w:szCs w:val="28"/>
        </w:rPr>
        <w:t>Business intelligence (сокращённо BI) — обозначение компьютерных методов и инструментов для организаций, обеспечивающих перевод транзакционной деловой информации в человекочитаемую форму, пригодную для бизнес-анализа, а также средства для массовой работы с такой обработанной информацией.</w:t>
      </w:r>
      <w:r w:rsidR="00FC1F82" w:rsidRPr="00FC1F82">
        <w:t xml:space="preserve"> </w:t>
      </w:r>
      <w:r w:rsidR="00FC1F82" w:rsidRPr="00FC1F82">
        <w:rPr>
          <w:sz w:val="28"/>
          <w:szCs w:val="28"/>
        </w:rPr>
        <w:t>Программные системы бизнес-аналитики (БА, англ. Business Intelligence, BI) помогают пользователям принимать более обоснованные решения на основании проанализированных фактических данных, а также оказывать положительное влияние на бизнес за счёт понятного представления деловых данных.</w:t>
      </w:r>
    </w:p>
    <w:p w14:paraId="24FABFC3" w14:textId="056D6194" w:rsidR="00660D27" w:rsidRPr="00660D27" w:rsidRDefault="00660D27" w:rsidP="00660D27">
      <w:pPr>
        <w:spacing w:line="360" w:lineRule="auto"/>
        <w:ind w:firstLine="709"/>
        <w:jc w:val="both"/>
        <w:rPr>
          <w:sz w:val="28"/>
          <w:szCs w:val="28"/>
        </w:rPr>
      </w:pPr>
      <w:r w:rsidRPr="00660D27">
        <w:rPr>
          <w:sz w:val="28"/>
          <w:szCs w:val="28"/>
        </w:rPr>
        <w:t>Цель BI — интерпретировать большое количество данных, заостряя внимание лишь на ключевых факторах эффективности, моделируя исход различных вариантов действий, отслеживая результаты принятия решений.</w:t>
      </w:r>
    </w:p>
    <w:p w14:paraId="7045FAA7" w14:textId="7634E818" w:rsidR="008766C9" w:rsidRDefault="00660D27" w:rsidP="00660D27">
      <w:pPr>
        <w:spacing w:line="360" w:lineRule="auto"/>
        <w:ind w:firstLine="709"/>
        <w:jc w:val="both"/>
        <w:rPr>
          <w:sz w:val="28"/>
          <w:szCs w:val="28"/>
        </w:rPr>
      </w:pPr>
      <w:r w:rsidRPr="00660D27">
        <w:rPr>
          <w:sz w:val="28"/>
          <w:szCs w:val="28"/>
        </w:rPr>
        <w:t>BI поддерживает множество бизнес-решений — от операционных до стратегических. Основные операционные решения включают в себя позиционирование продукта или цен. Стратегические бизнес-решения включают в себя приоритеты, цели и направления в самом широком смысле. BI наиболее эффективен, когда он объединяет данные, полученные из рынка, на котором работает компания (внешние данные), с данными из источников внутри компании, таких как финансовые и производственные (внутренние данные). В сочетании внешние и внутренние данные дают более полную картину бизнеса, или те самые «структурированные данные» (англ. intelligence) — аналитику, которую нельзя получить только от одного из этих источников</w:t>
      </w:r>
      <w:r w:rsidR="00392626">
        <w:rPr>
          <w:sz w:val="28"/>
          <w:szCs w:val="28"/>
        </w:rPr>
        <w:t xml:space="preserve"> </w:t>
      </w:r>
      <w:r w:rsidR="00392626" w:rsidRPr="00392626">
        <w:rPr>
          <w:sz w:val="28"/>
          <w:szCs w:val="28"/>
        </w:rPr>
        <w:t>[</w:t>
      </w:r>
      <w:r>
        <w:rPr>
          <w:sz w:val="28"/>
          <w:szCs w:val="28"/>
        </w:rPr>
        <w:t>1</w:t>
      </w:r>
      <w:r w:rsidR="00392626" w:rsidRPr="00392626">
        <w:rPr>
          <w:sz w:val="28"/>
          <w:szCs w:val="28"/>
        </w:rPr>
        <w:t>]</w:t>
      </w:r>
      <w:r w:rsidR="008766C9" w:rsidRPr="008766C9">
        <w:rPr>
          <w:sz w:val="28"/>
          <w:szCs w:val="28"/>
        </w:rPr>
        <w:t>.</w:t>
      </w:r>
    </w:p>
    <w:p w14:paraId="42FDC888" w14:textId="77777777" w:rsidR="00F82C98" w:rsidRPr="00F82C98" w:rsidRDefault="00F82C98" w:rsidP="00F82C98">
      <w:pPr>
        <w:spacing w:line="360" w:lineRule="auto"/>
        <w:ind w:firstLine="709"/>
        <w:jc w:val="both"/>
        <w:rPr>
          <w:sz w:val="28"/>
          <w:szCs w:val="28"/>
        </w:rPr>
      </w:pPr>
      <w:r w:rsidRPr="00F82C98">
        <w:rPr>
          <w:sz w:val="28"/>
          <w:szCs w:val="28"/>
        </w:rPr>
        <w:t xml:space="preserve">Для обычного пользователя принцип действия BI-системы выглядит просто: к системе подключают источники данных, далее информация направляются в единое хранилище и обрабатываются, а затем демонстрируются в виде готовых отчётов. Источниками данных выступают различные системы —  облачные (Oracle Cloud, Google BigQuery, Microsoft </w:t>
      </w:r>
      <w:r w:rsidRPr="00F82C98">
        <w:rPr>
          <w:sz w:val="28"/>
          <w:szCs w:val="28"/>
        </w:rPr>
        <w:lastRenderedPageBreak/>
        <w:t>Azure и другие веб-подключения), файловые (Excel, XML, PDF и иные табличные файлы), реляционные (SQL Server, MySQL, Oracle).</w:t>
      </w:r>
    </w:p>
    <w:p w14:paraId="1D02E99E" w14:textId="15173F90" w:rsidR="00F82C98" w:rsidRPr="00F82C98" w:rsidRDefault="00AC2FEE" w:rsidP="00AC2FEE">
      <w:pPr>
        <w:spacing w:line="360" w:lineRule="auto"/>
        <w:jc w:val="both"/>
        <w:rPr>
          <w:sz w:val="28"/>
          <w:szCs w:val="28"/>
        </w:rPr>
      </w:pPr>
      <w:r>
        <w:rPr>
          <w:noProof/>
        </w:rPr>
        <w:drawing>
          <wp:inline distT="0" distB="0" distL="0" distR="0" wp14:anchorId="6215E5D0" wp14:editId="6FF73870">
            <wp:extent cx="6262100" cy="3668232"/>
            <wp:effectExtent l="0" t="0" r="5715" b="8890"/>
            <wp:docPr id="2" name="Рисунок 2" descr="Отчёт в Power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чёт в Power B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112" cy="3674683"/>
                    </a:xfrm>
                    <a:prstGeom prst="rect">
                      <a:avLst/>
                    </a:prstGeom>
                    <a:noFill/>
                    <a:ln>
                      <a:noFill/>
                    </a:ln>
                  </pic:spPr>
                </pic:pic>
              </a:graphicData>
            </a:graphic>
          </wp:inline>
        </w:drawing>
      </w:r>
    </w:p>
    <w:p w14:paraId="13C90E92" w14:textId="0C7EE628" w:rsidR="00F82C98" w:rsidRDefault="00F82C98" w:rsidP="00F82C98">
      <w:pPr>
        <w:spacing w:line="360" w:lineRule="auto"/>
        <w:ind w:firstLine="709"/>
        <w:jc w:val="both"/>
        <w:rPr>
          <w:sz w:val="28"/>
          <w:szCs w:val="28"/>
        </w:rPr>
      </w:pPr>
      <w:r>
        <w:rPr>
          <w:sz w:val="28"/>
          <w:szCs w:val="28"/>
        </w:rPr>
        <w:t xml:space="preserve">Рисунок 1.1 - </w:t>
      </w:r>
      <w:r w:rsidRPr="00F82C98">
        <w:rPr>
          <w:sz w:val="28"/>
          <w:szCs w:val="28"/>
        </w:rPr>
        <w:t>Отчёт в Power BI</w:t>
      </w:r>
    </w:p>
    <w:p w14:paraId="7B5043E6" w14:textId="77777777" w:rsidR="00F82C98" w:rsidRPr="00F82C98" w:rsidRDefault="00F82C98" w:rsidP="00F82C98">
      <w:pPr>
        <w:spacing w:line="360" w:lineRule="auto"/>
        <w:ind w:firstLine="709"/>
        <w:jc w:val="both"/>
        <w:rPr>
          <w:sz w:val="28"/>
          <w:szCs w:val="28"/>
        </w:rPr>
      </w:pPr>
    </w:p>
    <w:p w14:paraId="66B8CC2A" w14:textId="37E539F9" w:rsidR="00F82C98" w:rsidRDefault="00F82C98" w:rsidP="00F82C98">
      <w:pPr>
        <w:spacing w:line="360" w:lineRule="auto"/>
        <w:ind w:firstLine="709"/>
        <w:jc w:val="both"/>
        <w:rPr>
          <w:sz w:val="28"/>
          <w:szCs w:val="28"/>
        </w:rPr>
      </w:pPr>
      <w:r w:rsidRPr="00F82C98">
        <w:rPr>
          <w:sz w:val="28"/>
          <w:szCs w:val="28"/>
        </w:rPr>
        <w:t>Пример отчета о глобальных продажах магазина в Power BI</w:t>
      </w:r>
      <w:r w:rsidR="00AC2FEE">
        <w:rPr>
          <w:sz w:val="28"/>
          <w:szCs w:val="28"/>
        </w:rPr>
        <w:t xml:space="preserve"> приведен на рисунке 1.1.</w:t>
      </w:r>
    </w:p>
    <w:p w14:paraId="3C63913F" w14:textId="40860CB6" w:rsidR="00B846CF" w:rsidRDefault="00FC1F82" w:rsidP="00B846CF">
      <w:pPr>
        <w:spacing w:line="360" w:lineRule="auto"/>
        <w:ind w:firstLine="709"/>
        <w:jc w:val="both"/>
        <w:rPr>
          <w:sz w:val="28"/>
          <w:szCs w:val="28"/>
        </w:rPr>
      </w:pPr>
      <w:r w:rsidRPr="00FC1F82">
        <w:rPr>
          <w:sz w:val="28"/>
          <w:szCs w:val="28"/>
        </w:rPr>
        <w:t xml:space="preserve">Инструменты бизнес-аналитики (BI) – это не что-то революционно новое. Это часть системной работы с данными, которой пользуются многие предприятия для принятия решений. К инструментам business intelligence относится интерактивная аналитическая обработка (OLAP), интеллектуальный анализ (data mining), глубинный анализ процессов (process mining), управление эффективностью организации, бенчмаркинг, предиктивная и предписывающая аналитика и отчетность. Малый бизнес и крупные организации сталкиваются с проблемой – как получить более точную информацию о больших данных (Big Data), сделать работу с клиентами удобной и повысить продуктивность сотрудников, затратив меньшие ресурсы и имея ограниченный бюджет. Чтобы разобраться в большом объеме сложных данных, на помощь приходит интуитивно </w:t>
      </w:r>
      <w:r w:rsidRPr="00FC1F82">
        <w:rPr>
          <w:sz w:val="28"/>
          <w:szCs w:val="28"/>
        </w:rPr>
        <w:lastRenderedPageBreak/>
        <w:t>понятные и автоматизированные инструменты бизнес-аналитики</w:t>
      </w:r>
      <w:r>
        <w:rPr>
          <w:sz w:val="28"/>
          <w:szCs w:val="28"/>
        </w:rPr>
        <w:t xml:space="preserve"> </w:t>
      </w:r>
      <w:r w:rsidR="00B846CF" w:rsidRPr="00FC1F82">
        <w:rPr>
          <w:sz w:val="28"/>
          <w:szCs w:val="28"/>
        </w:rPr>
        <w:t>[</w:t>
      </w:r>
      <w:r w:rsidR="00B80125" w:rsidRPr="00FC1F82">
        <w:rPr>
          <w:sz w:val="28"/>
          <w:szCs w:val="28"/>
        </w:rPr>
        <w:t>4</w:t>
      </w:r>
      <w:r w:rsidR="00B846CF" w:rsidRPr="00FC1F82">
        <w:rPr>
          <w:sz w:val="28"/>
          <w:szCs w:val="28"/>
        </w:rPr>
        <w:t>].</w:t>
      </w:r>
    </w:p>
    <w:p w14:paraId="12EDA824" w14:textId="2C1CBE56" w:rsidR="00FC1F82" w:rsidRPr="00FC1F82" w:rsidRDefault="00FC1F82" w:rsidP="00FC1F82">
      <w:pPr>
        <w:spacing w:line="360" w:lineRule="auto"/>
        <w:ind w:firstLine="709"/>
        <w:jc w:val="both"/>
        <w:rPr>
          <w:sz w:val="28"/>
          <w:szCs w:val="28"/>
        </w:rPr>
      </w:pPr>
      <w:r w:rsidRPr="00FC1F82">
        <w:rPr>
          <w:sz w:val="28"/>
          <w:szCs w:val="28"/>
        </w:rPr>
        <w:t>Последние 10 лет BI-системы регулярно используют для анализа и визуализации большого количества информации. Полученные данные позволяют руководителям принимать стратегически обоснованные решения по развитию бизнеса, повышать эффективность маркетинговых кампаний и оптимизировать деятельность всех отделов на предприятии.</w:t>
      </w:r>
    </w:p>
    <w:p w14:paraId="48506B7E" w14:textId="65BEC554" w:rsidR="00FC1F82" w:rsidRPr="00FC1F82" w:rsidRDefault="00FC1F82" w:rsidP="00FC1F82">
      <w:pPr>
        <w:spacing w:line="360" w:lineRule="auto"/>
        <w:ind w:firstLine="709"/>
        <w:jc w:val="both"/>
        <w:rPr>
          <w:sz w:val="28"/>
          <w:szCs w:val="28"/>
        </w:rPr>
      </w:pPr>
      <w:r w:rsidRPr="00FC1F82">
        <w:rPr>
          <w:sz w:val="28"/>
          <w:szCs w:val="28"/>
        </w:rPr>
        <w:t>Сейчас на рынке IT-решений предлагают простые в освоении и управлении инструменты аналитики для бизнеса. Платформы от лидеров рынка (Birst, QlikView, BOARD, IBM Cognos Analytics, Logi Analytics, «Маяк BI» и IBS «Планета») требуют минимального участия технически грамотных специалистов. И при этом отличаются высокой скоростью обработки и вывода данных.</w:t>
      </w:r>
    </w:p>
    <w:p w14:paraId="41896599" w14:textId="708DA214" w:rsidR="00FC1F82" w:rsidRPr="00FC1F82" w:rsidRDefault="00FC1F82" w:rsidP="00FC1F82">
      <w:pPr>
        <w:spacing w:line="360" w:lineRule="auto"/>
        <w:ind w:firstLine="709"/>
        <w:jc w:val="both"/>
        <w:rPr>
          <w:sz w:val="28"/>
          <w:szCs w:val="28"/>
        </w:rPr>
      </w:pPr>
      <w:r w:rsidRPr="00FC1F82">
        <w:rPr>
          <w:sz w:val="28"/>
          <w:szCs w:val="28"/>
        </w:rPr>
        <w:t>Рассмотрим ключевые характеристики BI-систем многоуровневой аналитики.</w:t>
      </w:r>
    </w:p>
    <w:p w14:paraId="1504EAFB" w14:textId="4AB88D3A" w:rsidR="00FC1F82" w:rsidRPr="00FC1F82" w:rsidRDefault="00FC1F82" w:rsidP="00FC1F82">
      <w:pPr>
        <w:spacing w:line="360" w:lineRule="auto"/>
        <w:ind w:firstLine="709"/>
        <w:jc w:val="both"/>
        <w:rPr>
          <w:sz w:val="28"/>
          <w:szCs w:val="28"/>
        </w:rPr>
      </w:pPr>
      <w:r w:rsidRPr="00FC1F82">
        <w:rPr>
          <w:sz w:val="28"/>
          <w:szCs w:val="28"/>
        </w:rPr>
        <w:t>Визуализация данных</w:t>
      </w:r>
      <w:r>
        <w:rPr>
          <w:sz w:val="28"/>
          <w:szCs w:val="28"/>
        </w:rPr>
        <w:t xml:space="preserve">. </w:t>
      </w:r>
      <w:r w:rsidRPr="00FC1F82">
        <w:rPr>
          <w:sz w:val="28"/>
          <w:szCs w:val="28"/>
        </w:rPr>
        <w:t>BI-платформы выводят интерактивные отчеты, которые удобно распространять и обновлять. Данные предоставляются в виде информационных панелей (dashboards) с интерактивными диаграммами, таблиц, графиков и карт, что позволяет анализировать их в различных плоскостях и видеть результаты анализа.</w:t>
      </w:r>
    </w:p>
    <w:p w14:paraId="78B76936" w14:textId="77777777" w:rsidR="00FC1F82" w:rsidRPr="00FC1F82" w:rsidRDefault="00FC1F82" w:rsidP="00FC1F82">
      <w:pPr>
        <w:spacing w:line="360" w:lineRule="auto"/>
        <w:ind w:firstLine="709"/>
        <w:jc w:val="both"/>
        <w:rPr>
          <w:sz w:val="28"/>
          <w:szCs w:val="28"/>
        </w:rPr>
      </w:pPr>
      <w:r w:rsidRPr="00FC1F82">
        <w:rPr>
          <w:sz w:val="28"/>
          <w:szCs w:val="28"/>
        </w:rPr>
        <w:t>По результатам опроса, проведенного порталом SelectHub, 90 % пользователей BI-платформ называют информационные панели ключевой функцией при поиске инструментов для бизнес-аналитики.</w:t>
      </w:r>
    </w:p>
    <w:p w14:paraId="585E0DCE" w14:textId="77777777" w:rsidR="00FC1F82" w:rsidRPr="00FC1F82" w:rsidRDefault="00FC1F82" w:rsidP="00FC1F82">
      <w:pPr>
        <w:spacing w:line="360" w:lineRule="auto"/>
        <w:ind w:firstLine="709"/>
        <w:jc w:val="both"/>
        <w:rPr>
          <w:sz w:val="28"/>
          <w:szCs w:val="28"/>
        </w:rPr>
      </w:pPr>
      <w:r w:rsidRPr="00FC1F82">
        <w:rPr>
          <w:sz w:val="28"/>
          <w:szCs w:val="28"/>
        </w:rPr>
        <w:t>Платформы находят и визуализируют сложные данные:</w:t>
      </w:r>
    </w:p>
    <w:p w14:paraId="7B2E9280" w14:textId="7911917C" w:rsidR="00FC1F82" w:rsidRPr="00FC1F82" w:rsidRDefault="00FC1F82" w:rsidP="00FC1F82">
      <w:pPr>
        <w:spacing w:line="360" w:lineRule="auto"/>
        <w:ind w:firstLine="709"/>
        <w:jc w:val="both"/>
        <w:rPr>
          <w:sz w:val="28"/>
          <w:szCs w:val="28"/>
        </w:rPr>
      </w:pPr>
      <w:r w:rsidRPr="00FC1F82">
        <w:rPr>
          <w:sz w:val="28"/>
          <w:szCs w:val="28"/>
        </w:rPr>
        <w:t>·       Корреляции</w:t>
      </w:r>
      <w:r>
        <w:rPr>
          <w:sz w:val="28"/>
          <w:szCs w:val="28"/>
        </w:rPr>
        <w:t>.</w:t>
      </w:r>
    </w:p>
    <w:p w14:paraId="5B2729E1" w14:textId="3207410D" w:rsidR="00FC1F82" w:rsidRPr="00FC1F82" w:rsidRDefault="00FC1F82" w:rsidP="00FC1F82">
      <w:pPr>
        <w:spacing w:line="360" w:lineRule="auto"/>
        <w:ind w:firstLine="709"/>
        <w:jc w:val="both"/>
        <w:rPr>
          <w:sz w:val="28"/>
          <w:szCs w:val="28"/>
        </w:rPr>
      </w:pPr>
      <w:r w:rsidRPr="00FC1F82">
        <w:rPr>
          <w:sz w:val="28"/>
          <w:szCs w:val="28"/>
        </w:rPr>
        <w:t>·       Исключения</w:t>
      </w:r>
      <w:r>
        <w:rPr>
          <w:sz w:val="28"/>
          <w:szCs w:val="28"/>
        </w:rPr>
        <w:t>.</w:t>
      </w:r>
    </w:p>
    <w:p w14:paraId="79AB7A00" w14:textId="5B576511" w:rsidR="00FC1F82" w:rsidRPr="00FC1F82" w:rsidRDefault="00FC1F82" w:rsidP="00FC1F82">
      <w:pPr>
        <w:spacing w:line="360" w:lineRule="auto"/>
        <w:ind w:firstLine="709"/>
        <w:jc w:val="both"/>
        <w:rPr>
          <w:sz w:val="28"/>
          <w:szCs w:val="28"/>
        </w:rPr>
      </w:pPr>
      <w:r w:rsidRPr="00FC1F82">
        <w:rPr>
          <w:sz w:val="28"/>
          <w:szCs w:val="28"/>
        </w:rPr>
        <w:t>·       Кластеры</w:t>
      </w:r>
      <w:r>
        <w:rPr>
          <w:sz w:val="28"/>
          <w:szCs w:val="28"/>
        </w:rPr>
        <w:t>.</w:t>
      </w:r>
    </w:p>
    <w:p w14:paraId="05F20C81" w14:textId="42CD12BE" w:rsidR="00FC1F82" w:rsidRPr="00FC1F82" w:rsidRDefault="00FC1F82" w:rsidP="00FC1F82">
      <w:pPr>
        <w:spacing w:line="360" w:lineRule="auto"/>
        <w:ind w:firstLine="709"/>
        <w:jc w:val="both"/>
        <w:rPr>
          <w:sz w:val="28"/>
          <w:szCs w:val="28"/>
        </w:rPr>
      </w:pPr>
      <w:r w:rsidRPr="00FC1F82">
        <w:rPr>
          <w:sz w:val="28"/>
          <w:szCs w:val="28"/>
        </w:rPr>
        <w:t>·       Прогнозы</w:t>
      </w:r>
      <w:r>
        <w:rPr>
          <w:sz w:val="28"/>
          <w:szCs w:val="28"/>
        </w:rPr>
        <w:t>.</w:t>
      </w:r>
    </w:p>
    <w:p w14:paraId="70088DFC" w14:textId="6527FF3F" w:rsidR="00FC1F82" w:rsidRPr="00FC1F82" w:rsidRDefault="00FC1F82" w:rsidP="00FC1F82">
      <w:pPr>
        <w:spacing w:line="360" w:lineRule="auto"/>
        <w:ind w:firstLine="709"/>
        <w:jc w:val="both"/>
        <w:rPr>
          <w:sz w:val="28"/>
          <w:szCs w:val="28"/>
        </w:rPr>
      </w:pPr>
      <w:r w:rsidRPr="00FC1F82">
        <w:rPr>
          <w:sz w:val="28"/>
          <w:szCs w:val="28"/>
        </w:rPr>
        <w:t xml:space="preserve">При этом пользователю не нужно выстраивать модели и создавать для них алгоритмы.  </w:t>
      </w:r>
    </w:p>
    <w:p w14:paraId="675F90B9" w14:textId="76B6C0ED" w:rsidR="00FC1F82" w:rsidRPr="00FC1F82" w:rsidRDefault="00FC1F82" w:rsidP="00FC1F82">
      <w:pPr>
        <w:spacing w:line="360" w:lineRule="auto"/>
        <w:ind w:firstLine="709"/>
        <w:jc w:val="both"/>
        <w:rPr>
          <w:sz w:val="28"/>
          <w:szCs w:val="28"/>
        </w:rPr>
      </w:pPr>
      <w:r w:rsidRPr="00FC1F82">
        <w:rPr>
          <w:sz w:val="28"/>
          <w:szCs w:val="28"/>
        </w:rPr>
        <w:t xml:space="preserve">Данные представлены в интуитивно понятном виде. Поэтому </w:t>
      </w:r>
      <w:r w:rsidRPr="00FC1F82">
        <w:rPr>
          <w:sz w:val="28"/>
          <w:szCs w:val="28"/>
        </w:rPr>
        <w:lastRenderedPageBreak/>
        <w:t>пользователи платформ могут в режиме реального времени следить за состоянием бизнес-процессов: эффективностью запуска новой продуктовой линейки, кадровыми изменениями, работой филиалов в регионах, соотношением доходов-расходов и многим другим. Так можно быстро сопоставлять текущие значения с целевыми и выводить отчеты для сотрудников отделов, руководства и партнеров.</w:t>
      </w:r>
    </w:p>
    <w:p w14:paraId="3745CDDD" w14:textId="1202BEE9" w:rsidR="00FC1F82" w:rsidRPr="00FC1F82" w:rsidRDefault="00FC1F82" w:rsidP="00FC1F82">
      <w:pPr>
        <w:spacing w:line="360" w:lineRule="auto"/>
        <w:ind w:firstLine="709"/>
        <w:jc w:val="both"/>
        <w:rPr>
          <w:sz w:val="28"/>
          <w:szCs w:val="28"/>
        </w:rPr>
      </w:pPr>
      <w:r w:rsidRPr="00FC1F82">
        <w:rPr>
          <w:sz w:val="28"/>
          <w:szCs w:val="28"/>
        </w:rPr>
        <w:t>В некоторых случаях BI-система используется как промежуточный инструмент, интегрированный с приложениями семейства Microsoft Office, например Excel. В этом случае информация представлена в традиционном формате сводных таблиц с формулами для обновления данных и их обратного сохранения после внесения изменений.</w:t>
      </w:r>
    </w:p>
    <w:p w14:paraId="148FBCC1" w14:textId="7A6CDD5A" w:rsidR="00FC1F82" w:rsidRPr="00FC1F82" w:rsidRDefault="00FC1F82" w:rsidP="00FC1F82">
      <w:pPr>
        <w:spacing w:line="360" w:lineRule="auto"/>
        <w:ind w:firstLine="709"/>
        <w:jc w:val="both"/>
        <w:rPr>
          <w:sz w:val="28"/>
          <w:szCs w:val="28"/>
        </w:rPr>
      </w:pPr>
      <w:r w:rsidRPr="00FC1F82">
        <w:rPr>
          <w:sz w:val="28"/>
          <w:szCs w:val="28"/>
        </w:rPr>
        <w:t>С 2012 года BI-платформы активно используют возможности мобильных технологий для визуализации данных. Отчеты оптимизируются под смартфоны и планшеты. Их можно просматривать на гаджетах и управлять интерактивными инструментами: короткое нажатие – переход на следующий уровень отчета, длительное – вызов контекстного меню и так далее.</w:t>
      </w:r>
    </w:p>
    <w:p w14:paraId="7105A1DC" w14:textId="19C4EEAA" w:rsidR="00FC1F82" w:rsidRPr="00FC1F82" w:rsidRDefault="00FC1F82" w:rsidP="00FC1F82">
      <w:pPr>
        <w:spacing w:line="360" w:lineRule="auto"/>
        <w:ind w:firstLine="709"/>
        <w:jc w:val="both"/>
        <w:rPr>
          <w:sz w:val="28"/>
          <w:szCs w:val="28"/>
        </w:rPr>
      </w:pPr>
      <w:r w:rsidRPr="00FC1F82">
        <w:rPr>
          <w:sz w:val="28"/>
          <w:szCs w:val="28"/>
        </w:rPr>
        <w:t>Масштабируемость</w:t>
      </w:r>
      <w:r>
        <w:rPr>
          <w:sz w:val="28"/>
          <w:szCs w:val="28"/>
        </w:rPr>
        <w:t xml:space="preserve">. </w:t>
      </w:r>
      <w:r w:rsidRPr="00FC1F82">
        <w:rPr>
          <w:sz w:val="28"/>
          <w:szCs w:val="28"/>
        </w:rPr>
        <w:t>Эта характеристика BI-платформ определяет способность добавлять в систему большие объемы и модели обработки данных без перестройки архитектуры продукта и модели его реализации. Здесь эксперты бизнес-аналитики вводят понятие линейной масштабируемости.</w:t>
      </w:r>
    </w:p>
    <w:p w14:paraId="0C31D83C" w14:textId="55DCD09D" w:rsidR="00FC1F82" w:rsidRPr="00FC1F82" w:rsidRDefault="00FC1F82" w:rsidP="00FC1F82">
      <w:pPr>
        <w:spacing w:line="360" w:lineRule="auto"/>
        <w:ind w:firstLine="709"/>
        <w:jc w:val="both"/>
        <w:rPr>
          <w:sz w:val="28"/>
          <w:szCs w:val="28"/>
        </w:rPr>
      </w:pPr>
      <w:r w:rsidRPr="00FC1F82">
        <w:rPr>
          <w:sz w:val="28"/>
          <w:szCs w:val="28"/>
        </w:rPr>
        <w:t>При добавлении дополнительных ресурсов (процессоров, серверов, памяти и прочего) такая система будет обслуживать больше пользователей, сохранив высокую скорость обработки информации.</w:t>
      </w:r>
    </w:p>
    <w:p w14:paraId="477CC83C" w14:textId="7CA03E09" w:rsidR="00FC1F82" w:rsidRPr="00FC1F82" w:rsidRDefault="00FC1F82" w:rsidP="00FC1F82">
      <w:pPr>
        <w:spacing w:line="360" w:lineRule="auto"/>
        <w:ind w:firstLine="709"/>
        <w:jc w:val="both"/>
        <w:rPr>
          <w:sz w:val="28"/>
          <w:szCs w:val="28"/>
        </w:rPr>
      </w:pPr>
      <w:r w:rsidRPr="00FC1F82">
        <w:rPr>
          <w:sz w:val="28"/>
          <w:szCs w:val="28"/>
        </w:rPr>
        <w:t>Масштабируемость напрямую связана с надежностью и доступностью платформы. Расширение платформы должно обеспечивать стабильную работу даже при сбое одного из ее компонентов.</w:t>
      </w:r>
    </w:p>
    <w:p w14:paraId="7DFEA7B4" w14:textId="7AD14EBD" w:rsidR="00FC1F82" w:rsidRPr="00FC1F82" w:rsidRDefault="00FC1F82" w:rsidP="00FC1F82">
      <w:pPr>
        <w:spacing w:line="360" w:lineRule="auto"/>
        <w:ind w:firstLine="709"/>
        <w:jc w:val="both"/>
        <w:rPr>
          <w:sz w:val="28"/>
          <w:szCs w:val="28"/>
        </w:rPr>
      </w:pPr>
      <w:r w:rsidRPr="00FC1F82">
        <w:rPr>
          <w:sz w:val="28"/>
          <w:szCs w:val="28"/>
        </w:rPr>
        <w:t>Для масштабирования BI-платформ используют два метода: вертикальный и горизонтальный.</w:t>
      </w:r>
    </w:p>
    <w:p w14:paraId="18F01356" w14:textId="3F0A3D7B" w:rsidR="00FC1F82" w:rsidRPr="00FC1F82" w:rsidRDefault="00FC1F82" w:rsidP="00FC1F82">
      <w:pPr>
        <w:spacing w:line="360" w:lineRule="auto"/>
        <w:ind w:firstLine="709"/>
        <w:jc w:val="both"/>
        <w:rPr>
          <w:sz w:val="28"/>
          <w:szCs w:val="28"/>
        </w:rPr>
      </w:pPr>
      <w:r w:rsidRPr="00FC1F82">
        <w:rPr>
          <w:sz w:val="28"/>
          <w:szCs w:val="28"/>
        </w:rPr>
        <w:lastRenderedPageBreak/>
        <w:t>При вертикальном масштабировании производительность системы увеличивается с помощью дополнительных аппаратных средств на одном сервере. Однако такой процесс может ограничиваться объемом памяти, возможностями операционных систем и может не подойти отдельным подразделениям компании.</w:t>
      </w:r>
    </w:p>
    <w:p w14:paraId="2F67A157" w14:textId="2D88791A" w:rsidR="00FC1F82" w:rsidRPr="00FC1F82" w:rsidRDefault="00FC1F82" w:rsidP="00FC1F82">
      <w:pPr>
        <w:spacing w:line="360" w:lineRule="auto"/>
        <w:ind w:firstLine="709"/>
        <w:jc w:val="both"/>
        <w:rPr>
          <w:sz w:val="28"/>
          <w:szCs w:val="28"/>
        </w:rPr>
      </w:pPr>
      <w:r w:rsidRPr="00FC1F82">
        <w:rPr>
          <w:sz w:val="28"/>
          <w:szCs w:val="28"/>
        </w:rPr>
        <w:t>Чтобы все компоненты платформы могли работать параллельно на одном физическом устройстве, разработчики предусмотрели горизонтальное масштабирование. В этом случае производительность увеличивается с помощью дополнительных серверов.</w:t>
      </w:r>
    </w:p>
    <w:p w14:paraId="71A28312" w14:textId="3E58490F" w:rsidR="00FC1F82" w:rsidRDefault="00FC1F82" w:rsidP="00FC1F82">
      <w:pPr>
        <w:spacing w:line="360" w:lineRule="auto"/>
        <w:ind w:firstLine="709"/>
        <w:jc w:val="both"/>
        <w:rPr>
          <w:sz w:val="28"/>
          <w:szCs w:val="28"/>
        </w:rPr>
      </w:pPr>
      <w:r w:rsidRPr="00FC1F82">
        <w:rPr>
          <w:sz w:val="28"/>
          <w:szCs w:val="28"/>
        </w:rPr>
        <w:t>Ключевое преимущество горизонтального расширения – это способность платформы расти вместе с предприятием. Руководство создает новые отделы, реорганизует бизнес-задачи, и в этом случае BI-система способна охватывать все направления деятельности крупной компании. Недостаток горизонтального расширения в дорогостоящей настройке решений под конкретные требования компании</w:t>
      </w:r>
      <w:r w:rsidR="00F82C98">
        <w:rPr>
          <w:sz w:val="28"/>
          <w:szCs w:val="28"/>
        </w:rPr>
        <w:t xml:space="preserve"> </w:t>
      </w:r>
      <w:r w:rsidR="00F82C98" w:rsidRPr="004E3C7B">
        <w:rPr>
          <w:sz w:val="28"/>
          <w:szCs w:val="28"/>
        </w:rPr>
        <w:t>[3]</w:t>
      </w:r>
      <w:r w:rsidRPr="00FC1F82">
        <w:rPr>
          <w:sz w:val="28"/>
          <w:szCs w:val="28"/>
        </w:rPr>
        <w:t>.</w:t>
      </w:r>
    </w:p>
    <w:p w14:paraId="77C88672" w14:textId="77777777" w:rsidR="00FC1F82" w:rsidRPr="00FC1F82" w:rsidRDefault="00FC1F82" w:rsidP="00B846CF">
      <w:pPr>
        <w:spacing w:line="360" w:lineRule="auto"/>
        <w:ind w:firstLine="709"/>
        <w:jc w:val="both"/>
        <w:rPr>
          <w:sz w:val="28"/>
          <w:szCs w:val="28"/>
        </w:rPr>
      </w:pPr>
    </w:p>
    <w:p w14:paraId="181B619D" w14:textId="77777777" w:rsidR="00CC63E8" w:rsidRPr="00FC1F82" w:rsidRDefault="00CC63E8">
      <w:pPr>
        <w:widowControl/>
        <w:overflowPunct/>
        <w:autoSpaceDE/>
        <w:autoSpaceDN/>
        <w:adjustRightInd/>
        <w:spacing w:after="160" w:line="259" w:lineRule="auto"/>
        <w:textAlignment w:val="auto"/>
        <w:rPr>
          <w:rFonts w:eastAsiaTheme="majorEastAsia"/>
          <w:color w:val="000000" w:themeColor="text1"/>
          <w:sz w:val="28"/>
          <w:szCs w:val="28"/>
        </w:rPr>
      </w:pPr>
      <w:r w:rsidRPr="00FC1F82">
        <w:br w:type="page"/>
      </w:r>
    </w:p>
    <w:p w14:paraId="0313C0A8" w14:textId="644DCF6C" w:rsidR="00392626" w:rsidRPr="00B80125" w:rsidRDefault="00392626" w:rsidP="00C54C51">
      <w:pPr>
        <w:pStyle w:val="12"/>
      </w:pPr>
      <w:bookmarkStart w:id="6" w:name="_Toc65095114"/>
      <w:r>
        <w:lastRenderedPageBreak/>
        <w:t xml:space="preserve">2 Угрозы информационной безопасности </w:t>
      </w:r>
      <w:r w:rsidR="00B80125">
        <w:rPr>
          <w:lang w:val="en-US"/>
        </w:rPr>
        <w:t>BI</w:t>
      </w:r>
      <w:r w:rsidR="00B80125" w:rsidRPr="004E3C7B">
        <w:t>-</w:t>
      </w:r>
      <w:r w:rsidR="00B80125">
        <w:t>платформ</w:t>
      </w:r>
      <w:bookmarkEnd w:id="6"/>
    </w:p>
    <w:p w14:paraId="06E9B3E5" w14:textId="77777777" w:rsidR="00392626" w:rsidRDefault="00392626" w:rsidP="00392626">
      <w:pPr>
        <w:spacing w:line="360" w:lineRule="auto"/>
        <w:ind w:firstLine="709"/>
        <w:jc w:val="both"/>
        <w:rPr>
          <w:sz w:val="28"/>
          <w:szCs w:val="28"/>
        </w:rPr>
      </w:pPr>
    </w:p>
    <w:p w14:paraId="526AC400" w14:textId="175B32CA" w:rsidR="00392626" w:rsidRPr="00327B16" w:rsidRDefault="00392626" w:rsidP="00392626">
      <w:pPr>
        <w:pStyle w:val="12"/>
      </w:pPr>
      <w:bookmarkStart w:id="7" w:name="_Toc65095115"/>
      <w:r>
        <w:t xml:space="preserve">2.1 Основные угрозы </w:t>
      </w:r>
      <w:r w:rsidR="00D47773">
        <w:t>с точки зрения корпоративных систем</w:t>
      </w:r>
      <w:bookmarkEnd w:id="7"/>
    </w:p>
    <w:p w14:paraId="1DBDB56A" w14:textId="77777777" w:rsidR="00392626" w:rsidRDefault="00392626" w:rsidP="00392626">
      <w:pPr>
        <w:spacing w:line="360" w:lineRule="auto"/>
        <w:ind w:firstLine="709"/>
        <w:jc w:val="both"/>
        <w:rPr>
          <w:sz w:val="28"/>
          <w:szCs w:val="28"/>
        </w:rPr>
      </w:pPr>
    </w:p>
    <w:p w14:paraId="6D44A331" w14:textId="6368D28F" w:rsidR="00F82C98" w:rsidRPr="00F82C98" w:rsidRDefault="00F82C98" w:rsidP="00F82C98">
      <w:pPr>
        <w:spacing w:line="360" w:lineRule="auto"/>
        <w:ind w:firstLine="709"/>
        <w:jc w:val="both"/>
        <w:rPr>
          <w:sz w:val="28"/>
          <w:szCs w:val="28"/>
        </w:rPr>
      </w:pPr>
      <w:r w:rsidRPr="00F82C98">
        <w:rPr>
          <w:sz w:val="28"/>
          <w:szCs w:val="28"/>
        </w:rPr>
        <w:t>В IT-инфраструктуре современной компании ежедневно генерируются большие объемы сетевого трафика. Отслеживать уязвимые места в сетевых взаимодействиях между устройствами по мере разрастания инфраструктуры и внедрения новых технологий становится сложнее. В свою очередь, киберпреступники владеют целым арсеналом техник для сокрытия своего присутствия в скомпрометированной инфраструктуре и маскировки генерируемого вредоносного трафика под легитимный. Информации о сетевых адресах, портах и протоколах, по которым устанавливаются соединения, уже недостаточно для своевременного выявления угроз и реагирования на них. Необходим глубокий анализ трафика — с разбором протоколов до уровня приложений (L7). С этой задачей успешно справляются решения класса network traffic analysis (NTA).</w:t>
      </w:r>
    </w:p>
    <w:p w14:paraId="7D35870F" w14:textId="77777777" w:rsidR="00F82C98" w:rsidRPr="00F82C98" w:rsidRDefault="00F82C98" w:rsidP="00F82C98">
      <w:pPr>
        <w:spacing w:line="360" w:lineRule="auto"/>
        <w:ind w:firstLine="709"/>
        <w:jc w:val="both"/>
        <w:rPr>
          <w:sz w:val="28"/>
          <w:szCs w:val="28"/>
        </w:rPr>
      </w:pPr>
      <w:r w:rsidRPr="00F82C98">
        <w:rPr>
          <w:sz w:val="28"/>
          <w:szCs w:val="28"/>
        </w:rPr>
        <w:t>В NTA-системах применяются алгоритмы машинного обучения, поведенческий анализ, правила детектирования, а также есть возможность ретроспективного анализа. Это позволяет выявлять подозрительную сетевую активность, активность вредоносного ПО, попытки эксплуатации уязвимостей как на периметре, так и внутри сети, нарушения регламентов ИБ и другие угрозы. Аналитическое агентство Gartner отмечает, что ряд организаций используют NTA-решения в составе центров мониторинга и реагирования на угрозы информационной безопасности (security operations centers, SOC) наряду с решениями для защиты конечных пользователей и SIEM-системами.</w:t>
      </w:r>
    </w:p>
    <w:p w14:paraId="1A74E2E4" w14:textId="77777777" w:rsidR="00F82C98" w:rsidRPr="00F82C98" w:rsidRDefault="00F82C98" w:rsidP="00F82C98">
      <w:pPr>
        <w:spacing w:line="360" w:lineRule="auto"/>
        <w:ind w:firstLine="709"/>
        <w:jc w:val="both"/>
        <w:rPr>
          <w:sz w:val="28"/>
          <w:szCs w:val="28"/>
        </w:rPr>
      </w:pPr>
      <w:r w:rsidRPr="00F82C98">
        <w:rPr>
          <w:sz w:val="28"/>
          <w:szCs w:val="28"/>
        </w:rPr>
        <w:t xml:space="preserve">В 2018 году компания Positive Technologies выпустила новое решение класса NTA — PT Network Attack Discovery (PT NAD). В этом отчете мы представляем результаты мониторинга сетевой активности в инфраструктуре 36 компаний, где проводились пилотные проекты по внедрению PT NAD и комплекса для раннего выявления сложных угроз (PT Anti-APT), в состав </w:t>
      </w:r>
      <w:r w:rsidRPr="00F82C98">
        <w:rPr>
          <w:sz w:val="28"/>
          <w:szCs w:val="28"/>
        </w:rPr>
        <w:lastRenderedPageBreak/>
        <w:t>которого входит PT NAD. Средний срок пилотного проекта — месяц. В выборку вошли проекты за 2019 год, выполненные в крупных компаниях из ключевых отраслей экономики (штат более 1000 человек) в России и СНГ. В выборке представлены только те проекты, заказчики которых дали согласие на исследование результатов мониторинга сетевой активности и их публикацию в обезличенном виде.</w:t>
      </w:r>
    </w:p>
    <w:p w14:paraId="1131027F" w14:textId="38C85873" w:rsidR="00F82C98" w:rsidRPr="00F82C98" w:rsidRDefault="00F82C98" w:rsidP="00F82C98">
      <w:pPr>
        <w:spacing w:line="360" w:lineRule="auto"/>
        <w:ind w:firstLine="709"/>
        <w:jc w:val="both"/>
        <w:rPr>
          <w:sz w:val="28"/>
          <w:szCs w:val="28"/>
        </w:rPr>
      </w:pPr>
      <w:r>
        <w:rPr>
          <w:noProof/>
        </w:rPr>
        <w:drawing>
          <wp:inline distT="0" distB="0" distL="0" distR="0" wp14:anchorId="3BBAE785" wp14:editId="4C06B7DC">
            <wp:extent cx="5890260" cy="3509010"/>
            <wp:effectExtent l="0" t="0" r="0" b="0"/>
            <wp:docPr id="1" name="Рисунок 1" descr="Рисунок 1. Портрет участ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Портрет участник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0260" cy="3509010"/>
                    </a:xfrm>
                    <a:prstGeom prst="rect">
                      <a:avLst/>
                    </a:prstGeom>
                    <a:noFill/>
                    <a:ln>
                      <a:noFill/>
                    </a:ln>
                  </pic:spPr>
                </pic:pic>
              </a:graphicData>
            </a:graphic>
          </wp:inline>
        </w:drawing>
      </w:r>
    </w:p>
    <w:p w14:paraId="491D2230" w14:textId="73C4F571" w:rsidR="00F82C98" w:rsidRDefault="00F82C98" w:rsidP="00F82C98">
      <w:pPr>
        <w:spacing w:line="360" w:lineRule="auto"/>
        <w:ind w:firstLine="709"/>
        <w:jc w:val="both"/>
        <w:rPr>
          <w:sz w:val="28"/>
          <w:szCs w:val="28"/>
        </w:rPr>
      </w:pPr>
      <w:r w:rsidRPr="00F82C98">
        <w:rPr>
          <w:sz w:val="28"/>
          <w:szCs w:val="28"/>
        </w:rPr>
        <w:t xml:space="preserve">Рисунок </w:t>
      </w:r>
      <w:r>
        <w:rPr>
          <w:sz w:val="28"/>
          <w:szCs w:val="28"/>
        </w:rPr>
        <w:t xml:space="preserve">2.1 – </w:t>
      </w:r>
      <w:r w:rsidRPr="00F82C98">
        <w:rPr>
          <w:sz w:val="28"/>
          <w:szCs w:val="28"/>
        </w:rPr>
        <w:t>Портрет участников</w:t>
      </w:r>
    </w:p>
    <w:p w14:paraId="3168B892" w14:textId="77777777" w:rsidR="00F82C98" w:rsidRDefault="00F82C98" w:rsidP="00F82C98">
      <w:pPr>
        <w:spacing w:line="360" w:lineRule="auto"/>
        <w:ind w:firstLine="709"/>
        <w:jc w:val="both"/>
        <w:rPr>
          <w:sz w:val="28"/>
          <w:szCs w:val="28"/>
        </w:rPr>
      </w:pPr>
    </w:p>
    <w:p w14:paraId="35EB2374" w14:textId="6DF63900" w:rsidR="00F82C98" w:rsidRPr="00F82C98" w:rsidRDefault="00F82C98" w:rsidP="00F82C98">
      <w:pPr>
        <w:spacing w:line="360" w:lineRule="auto"/>
        <w:ind w:firstLine="709"/>
        <w:jc w:val="both"/>
        <w:rPr>
          <w:sz w:val="28"/>
          <w:szCs w:val="28"/>
        </w:rPr>
      </w:pPr>
      <w:r w:rsidRPr="00F82C98">
        <w:rPr>
          <w:sz w:val="28"/>
          <w:szCs w:val="28"/>
        </w:rPr>
        <w:t>В то время как сотрудники подключаются к анонимной сети Tor, поднимают прокси-серверы и настраивают VPN для обхода блокировки веб-ресурсов, злоумышленники могут использовать те же технологии для связи с управляющими серверами (C2-серверами). Например, бэкдор ZxShell группировки APT41 умеет устанавливать прокси-соединения по протоколам SOCKS и HTTP. Кроме того, профессиональные взломщики шифруют трафик, которым вредоносное ПО обменивается с C2-серверами. Решения класса NTA умеют выявлять аномалии в зашифрованном трафике.</w:t>
      </w:r>
    </w:p>
    <w:p w14:paraId="3CA31C0F" w14:textId="01C8228E" w:rsidR="00F82C98" w:rsidRPr="00F82C98" w:rsidRDefault="00F82C98" w:rsidP="00F82C98">
      <w:pPr>
        <w:spacing w:line="360" w:lineRule="auto"/>
        <w:ind w:firstLine="709"/>
        <w:jc w:val="both"/>
        <w:rPr>
          <w:sz w:val="28"/>
          <w:szCs w:val="28"/>
        </w:rPr>
      </w:pPr>
      <w:r w:rsidRPr="00F82C98">
        <w:rPr>
          <w:sz w:val="28"/>
          <w:szCs w:val="28"/>
        </w:rPr>
        <w:t xml:space="preserve">К подозрительной сетевой активности мы относим также действия, свидетельствующие о разведке и перемещениях потенциального </w:t>
      </w:r>
      <w:r w:rsidRPr="00F82C98">
        <w:rPr>
          <w:sz w:val="28"/>
          <w:szCs w:val="28"/>
        </w:rPr>
        <w:lastRenderedPageBreak/>
        <w:t>злоумышленника внутри сети. Например, в эту категорию вошли сканирования сети, множественные неуспешные попытки подключения к узлам, следы сбора информации об активных сетевых сессиях на конкретном узле или во всем домене.</w:t>
      </w:r>
    </w:p>
    <w:p w14:paraId="59716D47" w14:textId="75E25EB9" w:rsidR="00F82C98" w:rsidRPr="00F82C98" w:rsidRDefault="00F82C98" w:rsidP="00F82C98">
      <w:pPr>
        <w:spacing w:line="360" w:lineRule="auto"/>
        <w:ind w:firstLine="709"/>
        <w:jc w:val="both"/>
        <w:rPr>
          <w:sz w:val="28"/>
          <w:szCs w:val="28"/>
        </w:rPr>
      </w:pPr>
      <w:r w:rsidRPr="00F82C98">
        <w:rPr>
          <w:sz w:val="28"/>
          <w:szCs w:val="28"/>
        </w:rPr>
        <w:t>В 28% компаний выявлена активность ряда утилит и инструментов, которая может свидетельствовать о компрометации. Почему мы говорим «может» и как проверить эту гипотезу? Сегодня наблюдается тенденция к атакам типа living off the land. При таких атаках для удаленного выполнения команд на узлах используются встроенные в ОС механизмы и доверенные программы. В Windows-инфраструктуре это могут быть PowerShell, WMI, утилиты из набора Sysinternals. Например, утилита PsExec хорошо зарекомендовала себя как среди IT-администраторов, так и среди злоумышленников.</w:t>
      </w:r>
    </w:p>
    <w:p w14:paraId="3A726EA3" w14:textId="0858E7CF" w:rsidR="00F82C98" w:rsidRPr="00F82C98" w:rsidRDefault="00F82C98" w:rsidP="00F82C98">
      <w:pPr>
        <w:spacing w:line="360" w:lineRule="auto"/>
        <w:ind w:firstLine="709"/>
        <w:jc w:val="both"/>
        <w:rPr>
          <w:sz w:val="28"/>
          <w:szCs w:val="28"/>
        </w:rPr>
      </w:pPr>
      <w:r w:rsidRPr="00F82C98">
        <w:rPr>
          <w:sz w:val="28"/>
          <w:szCs w:val="28"/>
        </w:rPr>
        <w:t>Отличить в режиме реального времени действия злоумышленников, выполняемые посредством легитимных инструментов, от действий системных администраторов сложно. Ни одно средство защиты не сделает этого со стопроцентной достоверностью, поэтому злоумышленники, используя легитимные инструменты, могут долго оставаться незамеченными.</w:t>
      </w:r>
    </w:p>
    <w:p w14:paraId="13CB9B2B" w14:textId="7FEDCEE5" w:rsidR="00392626" w:rsidRDefault="00F82C98" w:rsidP="00392626">
      <w:pPr>
        <w:spacing w:line="360" w:lineRule="auto"/>
        <w:ind w:firstLine="709"/>
        <w:jc w:val="both"/>
        <w:rPr>
          <w:sz w:val="28"/>
          <w:szCs w:val="28"/>
        </w:rPr>
      </w:pPr>
      <w:r w:rsidRPr="00F82C98">
        <w:rPr>
          <w:sz w:val="28"/>
          <w:szCs w:val="28"/>
        </w:rPr>
        <w:t xml:space="preserve">Один из способов выявления атак класса living off the land — хранение и анализ сетевого трафика. В нем содержится информация о тех действиях, которые на первый взгляд не вызывают подозрений. Он играет важную роль в ретроспективном анализе — при расследовании инцидентов, когда специалисту необходимо построить timeline событий в сети и раскрутить цепочку атаки. Это, как правило, остается за рамками пилотного проекта, поэтому в случае выявления подозрительной сетевой активности мы говорим лишь о возможной компрометации. Но бывают и исключения. В одной из компаний, где во время «пилота» были обнаружены следы присутствия APTгруппировки, анализ сетевого трафика выявил следы использования злоумышленниками легитимных инструментов из состава Sysinternals — PsExec и ProcDump. Своевременное выявление злонамеренной активности </w:t>
      </w:r>
      <w:r w:rsidRPr="00F82C98">
        <w:rPr>
          <w:sz w:val="28"/>
          <w:szCs w:val="28"/>
        </w:rPr>
        <w:lastRenderedPageBreak/>
        <w:t>позволило заблокировать действия злоумышленников</w:t>
      </w:r>
      <w:r w:rsidRPr="004E3C7B">
        <w:rPr>
          <w:sz w:val="28"/>
          <w:szCs w:val="28"/>
        </w:rPr>
        <w:t xml:space="preserve"> [5]</w:t>
      </w:r>
      <w:r>
        <w:rPr>
          <w:sz w:val="28"/>
          <w:szCs w:val="28"/>
        </w:rPr>
        <w:t xml:space="preserve"> </w:t>
      </w:r>
      <w:r w:rsidRPr="00F82C98">
        <w:rPr>
          <w:sz w:val="28"/>
          <w:szCs w:val="28"/>
        </w:rPr>
        <w:t>.</w:t>
      </w:r>
    </w:p>
    <w:p w14:paraId="7E909A91" w14:textId="489597DF" w:rsidR="00392626" w:rsidRPr="00D47773" w:rsidRDefault="00392626" w:rsidP="002D7150">
      <w:pPr>
        <w:pStyle w:val="12"/>
      </w:pPr>
      <w:bookmarkStart w:id="8" w:name="_Toc65095116"/>
      <w:r w:rsidRPr="00392626">
        <w:t>2</w:t>
      </w:r>
      <w:r>
        <w:t>.</w:t>
      </w:r>
      <w:r w:rsidR="00844124">
        <w:t>2</w:t>
      </w:r>
      <w:r>
        <w:t xml:space="preserve"> </w:t>
      </w:r>
      <w:r w:rsidR="00844124">
        <w:t>П</w:t>
      </w:r>
      <w:r w:rsidR="00844124" w:rsidRPr="00844124">
        <w:t xml:space="preserve">роцесс управления уязвимостями </w:t>
      </w:r>
      <w:r w:rsidR="00D47773">
        <w:rPr>
          <w:lang w:val="en-US"/>
        </w:rPr>
        <w:t>BI</w:t>
      </w:r>
      <w:bookmarkEnd w:id="8"/>
    </w:p>
    <w:p w14:paraId="05EED189" w14:textId="77777777" w:rsidR="002D7150" w:rsidRPr="00392626" w:rsidRDefault="002D7150" w:rsidP="00392626">
      <w:pPr>
        <w:spacing w:line="360" w:lineRule="auto"/>
        <w:ind w:firstLine="709"/>
        <w:jc w:val="both"/>
        <w:rPr>
          <w:sz w:val="28"/>
          <w:szCs w:val="28"/>
        </w:rPr>
      </w:pPr>
    </w:p>
    <w:p w14:paraId="5F86F01B" w14:textId="4CA565A9" w:rsidR="00844124" w:rsidRPr="00844124" w:rsidRDefault="00844124" w:rsidP="00844124">
      <w:pPr>
        <w:spacing w:line="360" w:lineRule="auto"/>
        <w:ind w:firstLine="709"/>
        <w:jc w:val="both"/>
        <w:rPr>
          <w:sz w:val="28"/>
          <w:szCs w:val="28"/>
        </w:rPr>
      </w:pPr>
      <w:r w:rsidRPr="00844124">
        <w:rPr>
          <w:sz w:val="28"/>
          <w:szCs w:val="28"/>
        </w:rPr>
        <w:t>Процесс управления уязвимостями связан с рядом сложностей, с которыми сталкиваются специалисты, отвечающие за ИБ. О том, на какие уязвимости необходимо обращать внимание в первую очередь, как организовать взаимодействие ИТ- и ИБ-отделов и контролировать уровень защищенность компании, в своей статье для CNews рассказали Евгений Полян, менеджер по развитию продуктов платформы MaxPatrol 10 и Анастасия Ляшенко, менеджер по продуктовому маркетингу компании Positive Technologies.</w:t>
      </w:r>
    </w:p>
    <w:p w14:paraId="267CC408" w14:textId="0039D64C" w:rsidR="00844124" w:rsidRPr="00844124" w:rsidRDefault="00844124" w:rsidP="00844124">
      <w:pPr>
        <w:spacing w:line="360" w:lineRule="auto"/>
        <w:ind w:firstLine="709"/>
        <w:jc w:val="both"/>
        <w:rPr>
          <w:sz w:val="28"/>
          <w:szCs w:val="28"/>
        </w:rPr>
      </w:pPr>
      <w:r w:rsidRPr="00844124">
        <w:rPr>
          <w:sz w:val="28"/>
          <w:szCs w:val="28"/>
        </w:rPr>
        <w:t>Когда дело доходит до работы с уязвимостями (vulnerability management, VM), их большое и постоянно растущее число — это первое, с чем сталкиваются специалисты по информационной безопасности. К примеру, базы MITRE CVE List и NVD содержат более 100 тыс. записей об отдельных уязвимостях, а за сутки в среднем регистрируется 13 новых записей.</w:t>
      </w:r>
    </w:p>
    <w:p w14:paraId="15AD1173" w14:textId="45DEC32D" w:rsidR="00844124" w:rsidRPr="00844124" w:rsidRDefault="00844124" w:rsidP="00844124">
      <w:pPr>
        <w:spacing w:line="360" w:lineRule="auto"/>
        <w:ind w:firstLine="709"/>
        <w:jc w:val="both"/>
        <w:rPr>
          <w:sz w:val="28"/>
          <w:szCs w:val="28"/>
        </w:rPr>
      </w:pPr>
      <w:r w:rsidRPr="00844124">
        <w:rPr>
          <w:sz w:val="28"/>
          <w:szCs w:val="28"/>
        </w:rPr>
        <w:t>Поэтому у специалистов по ИБ закономерно возникают вопросы: с чего начинается управление уязвимостями? Как понять, какие из них важны и влияют на состояние защищенности инфраструктуры? Как вовремя среагировать на новые уязвимости? Как при всем этом не замедлить работу организации? Как оценить, насколько защищена компания, если не получается закрыть все уязвимости сразу? При этом чем больше компания, тем сложнее организовать эти процессы. Управление уязвимостями должно проходить слаженно как в штатном режиме, опираясь на регламенты ИБ в организации, так и при выявлении критически опасных уязвимостей, на наличие которых необходимо срочно проверить сеть.</w:t>
      </w:r>
    </w:p>
    <w:p w14:paraId="61A8C6B8" w14:textId="0DF27D94" w:rsidR="00844124" w:rsidRPr="00844124" w:rsidRDefault="00844124" w:rsidP="00844124">
      <w:pPr>
        <w:spacing w:line="360" w:lineRule="auto"/>
        <w:ind w:firstLine="709"/>
        <w:jc w:val="both"/>
        <w:rPr>
          <w:sz w:val="28"/>
          <w:szCs w:val="28"/>
        </w:rPr>
      </w:pPr>
      <w:r w:rsidRPr="00844124">
        <w:rPr>
          <w:sz w:val="28"/>
          <w:szCs w:val="28"/>
        </w:rPr>
        <w:t>Чтобы помочь компаниям в тонкостях работы с уязвимостями, разберем наш подход к организации этого процесса.</w:t>
      </w:r>
    </w:p>
    <w:p w14:paraId="1B2E6775" w14:textId="77777777" w:rsidR="00844124" w:rsidRPr="00844124" w:rsidRDefault="00844124" w:rsidP="00844124">
      <w:pPr>
        <w:spacing w:line="360" w:lineRule="auto"/>
        <w:ind w:firstLine="709"/>
        <w:jc w:val="both"/>
        <w:rPr>
          <w:sz w:val="28"/>
          <w:szCs w:val="28"/>
        </w:rPr>
      </w:pPr>
      <w:r w:rsidRPr="00844124">
        <w:rPr>
          <w:sz w:val="28"/>
          <w:szCs w:val="28"/>
        </w:rPr>
        <w:t xml:space="preserve">Грамотное управление уязвимостями включает пять этапов: </w:t>
      </w:r>
      <w:r w:rsidRPr="00844124">
        <w:rPr>
          <w:sz w:val="28"/>
          <w:szCs w:val="28"/>
        </w:rPr>
        <w:lastRenderedPageBreak/>
        <w:t>инвентаризация ресурсов, анализ защищенности, приоритизация, устранение уязвимостей, проверка результатов. Далее мы разберем, что включает каждый из этих шагов, на что необходимо обращать внимание и какие возможности профессиональных средств анализа защищенности для этого существуют.</w:t>
      </w:r>
    </w:p>
    <w:p w14:paraId="793A66BD" w14:textId="2AC84BAB" w:rsidR="00844124" w:rsidRPr="00844124" w:rsidRDefault="00844124" w:rsidP="00844124">
      <w:pPr>
        <w:spacing w:line="360" w:lineRule="auto"/>
        <w:ind w:firstLine="709"/>
        <w:jc w:val="both"/>
        <w:rPr>
          <w:sz w:val="28"/>
          <w:szCs w:val="28"/>
        </w:rPr>
      </w:pPr>
      <w:r w:rsidRPr="00844124">
        <w:rPr>
          <w:sz w:val="28"/>
          <w:szCs w:val="28"/>
        </w:rPr>
        <w:t>Управление уязвимостями начинается с обнаружения и идентификации активов — элементов ИТ-инфраструктуры, подключенных к сети: это могут быть серверы, компьютеры, сетевое оборудование. Важно охватить ИТ-инфраструктуру полностью — идентифицировать все активы, получить исчерпывающие сведения об узлах и системах. В противном случае какие-то уязвимости могут быть не обнаружены и это может повлиять на общий уровень защищенности компании. Если запускать задачи сканирования только на заданный список узлов, полученный от ИТ-отдела, либо ориентироваться только на выгрузку из CMDB-систем, то с большой долей вероятности не будет известна часть сетевых узлов, в которых могут находиться опасные уязвимости.</w:t>
      </w:r>
    </w:p>
    <w:p w14:paraId="01BB6DA7" w14:textId="610B9BBD" w:rsidR="00844124" w:rsidRPr="00844124" w:rsidRDefault="00844124" w:rsidP="00844124">
      <w:pPr>
        <w:spacing w:line="360" w:lineRule="auto"/>
        <w:ind w:firstLine="709"/>
        <w:jc w:val="both"/>
        <w:rPr>
          <w:sz w:val="28"/>
          <w:szCs w:val="28"/>
        </w:rPr>
      </w:pPr>
      <w:r w:rsidRPr="00844124">
        <w:rPr>
          <w:sz w:val="28"/>
          <w:szCs w:val="28"/>
        </w:rPr>
        <w:t>Данные об активах необходимо собирать комплексно за счет следующих операций:</w:t>
      </w:r>
    </w:p>
    <w:p w14:paraId="0E6A5F10" w14:textId="77777777" w:rsidR="00844124" w:rsidRPr="00844124" w:rsidRDefault="00844124" w:rsidP="00844124">
      <w:pPr>
        <w:spacing w:line="360" w:lineRule="auto"/>
        <w:ind w:firstLine="709"/>
        <w:jc w:val="both"/>
        <w:rPr>
          <w:sz w:val="28"/>
          <w:szCs w:val="28"/>
        </w:rPr>
      </w:pPr>
      <w:r w:rsidRPr="00844124">
        <w:rPr>
          <w:sz w:val="28"/>
          <w:szCs w:val="28"/>
        </w:rPr>
        <w:t>сканирования в режимах черного и белого ящика;</w:t>
      </w:r>
    </w:p>
    <w:p w14:paraId="21CD8F8E" w14:textId="77777777" w:rsidR="00844124" w:rsidRPr="00844124" w:rsidRDefault="00844124" w:rsidP="00844124">
      <w:pPr>
        <w:spacing w:line="360" w:lineRule="auto"/>
        <w:ind w:firstLine="709"/>
        <w:jc w:val="both"/>
        <w:rPr>
          <w:sz w:val="28"/>
          <w:szCs w:val="28"/>
        </w:rPr>
      </w:pPr>
      <w:r w:rsidRPr="00844124">
        <w:rPr>
          <w:sz w:val="28"/>
          <w:szCs w:val="28"/>
        </w:rPr>
        <w:t>импорта данных из внешних каталогов (Active Directory, SCCM, гипервизоры);</w:t>
      </w:r>
    </w:p>
    <w:p w14:paraId="6609018B" w14:textId="77777777" w:rsidR="00844124" w:rsidRPr="00844124" w:rsidRDefault="00844124" w:rsidP="00844124">
      <w:pPr>
        <w:spacing w:line="360" w:lineRule="auto"/>
        <w:ind w:firstLine="709"/>
        <w:jc w:val="both"/>
        <w:rPr>
          <w:sz w:val="28"/>
          <w:szCs w:val="28"/>
        </w:rPr>
      </w:pPr>
      <w:r w:rsidRPr="00844124">
        <w:rPr>
          <w:sz w:val="28"/>
          <w:szCs w:val="28"/>
        </w:rPr>
        <w:t>обнаружения активов из данных других решений для ИБ (системы анализа событий SIEM и инструмента для исследования трафика NTA);</w:t>
      </w:r>
    </w:p>
    <w:p w14:paraId="028D0BDD" w14:textId="77777777" w:rsidR="00844124" w:rsidRPr="00844124" w:rsidRDefault="00844124" w:rsidP="00844124">
      <w:pPr>
        <w:spacing w:line="360" w:lineRule="auto"/>
        <w:ind w:firstLine="709"/>
        <w:jc w:val="both"/>
        <w:rPr>
          <w:sz w:val="28"/>
          <w:szCs w:val="28"/>
        </w:rPr>
      </w:pPr>
      <w:r w:rsidRPr="00844124">
        <w:rPr>
          <w:sz w:val="28"/>
          <w:szCs w:val="28"/>
        </w:rPr>
        <w:t>контроля недавно обнаруженных активов;</w:t>
      </w:r>
    </w:p>
    <w:p w14:paraId="780CD301" w14:textId="77777777" w:rsidR="00844124" w:rsidRPr="00844124" w:rsidRDefault="00844124" w:rsidP="00844124">
      <w:pPr>
        <w:spacing w:line="360" w:lineRule="auto"/>
        <w:ind w:firstLine="709"/>
        <w:jc w:val="both"/>
        <w:rPr>
          <w:sz w:val="28"/>
          <w:szCs w:val="28"/>
        </w:rPr>
      </w:pPr>
      <w:r w:rsidRPr="00844124">
        <w:rPr>
          <w:sz w:val="28"/>
          <w:szCs w:val="28"/>
        </w:rPr>
        <w:t>проверки активов, о которых давно не было информации (потенциально удаленных).</w:t>
      </w:r>
    </w:p>
    <w:p w14:paraId="5DF5B9ED" w14:textId="3B1701AB" w:rsidR="002D7150" w:rsidRDefault="00844124" w:rsidP="00844124">
      <w:pPr>
        <w:spacing w:line="360" w:lineRule="auto"/>
        <w:ind w:firstLine="709"/>
        <w:jc w:val="both"/>
        <w:rPr>
          <w:sz w:val="28"/>
          <w:szCs w:val="28"/>
        </w:rPr>
      </w:pPr>
      <w:r w:rsidRPr="00844124">
        <w:rPr>
          <w:sz w:val="28"/>
          <w:szCs w:val="28"/>
        </w:rPr>
        <w:t xml:space="preserve">Все это можно осуществить с помощью систем класса vulnerability management </w:t>
      </w:r>
      <w:r w:rsidR="002D7150" w:rsidRPr="002D7150">
        <w:rPr>
          <w:sz w:val="28"/>
          <w:szCs w:val="28"/>
        </w:rPr>
        <w:t>[</w:t>
      </w:r>
      <w:r>
        <w:rPr>
          <w:sz w:val="28"/>
          <w:szCs w:val="28"/>
        </w:rPr>
        <w:t>7</w:t>
      </w:r>
      <w:r w:rsidR="002D7150" w:rsidRPr="002D7150">
        <w:rPr>
          <w:sz w:val="28"/>
          <w:szCs w:val="28"/>
        </w:rPr>
        <w:t>].</w:t>
      </w:r>
    </w:p>
    <w:p w14:paraId="50C458FC" w14:textId="3B4F445C" w:rsidR="00844124" w:rsidRPr="00844124" w:rsidRDefault="00844124" w:rsidP="00844124">
      <w:pPr>
        <w:spacing w:line="360" w:lineRule="auto"/>
        <w:ind w:firstLine="709"/>
        <w:jc w:val="both"/>
        <w:rPr>
          <w:sz w:val="28"/>
          <w:szCs w:val="28"/>
        </w:rPr>
      </w:pPr>
      <w:r w:rsidRPr="00844124">
        <w:rPr>
          <w:sz w:val="28"/>
          <w:szCs w:val="28"/>
        </w:rPr>
        <w:t>После обнаружения</w:t>
      </w:r>
      <w:r w:rsidRPr="004E3C7B">
        <w:rPr>
          <w:sz w:val="28"/>
          <w:szCs w:val="28"/>
        </w:rPr>
        <w:t xml:space="preserve"> </w:t>
      </w:r>
      <w:r>
        <w:rPr>
          <w:sz w:val="28"/>
          <w:szCs w:val="28"/>
        </w:rPr>
        <w:t>уязвимостей</w:t>
      </w:r>
      <w:r w:rsidRPr="00844124">
        <w:rPr>
          <w:sz w:val="28"/>
          <w:szCs w:val="28"/>
        </w:rPr>
        <w:t xml:space="preserve"> активы нужно корректно идентифицировать: данные о них были получены из разных источников, и </w:t>
      </w:r>
      <w:r w:rsidRPr="00844124">
        <w:rPr>
          <w:sz w:val="28"/>
          <w:szCs w:val="28"/>
        </w:rPr>
        <w:lastRenderedPageBreak/>
        <w:t>эту информацию стоит упорядочить. Это дает понимание ИТ-среды, помогает правильно классифицировать компоненты сети и задавать правила работы с ними. Чем больше параметров идентификации активов готова предоставить VM-система (FQDN, адреса MAC и IP, тип ОС, имя сетевого узла, признаки виртуальности узла), тем лучше: таким образом мы сможем избежать дублирования активов и ложных срабатываний средств защиты.</w:t>
      </w:r>
    </w:p>
    <w:p w14:paraId="02A530E9" w14:textId="6AFE58FB" w:rsidR="00844124" w:rsidRPr="00844124" w:rsidRDefault="00844124" w:rsidP="00844124">
      <w:pPr>
        <w:spacing w:line="360" w:lineRule="auto"/>
        <w:ind w:firstLine="709"/>
        <w:jc w:val="both"/>
        <w:rPr>
          <w:sz w:val="28"/>
          <w:szCs w:val="28"/>
        </w:rPr>
      </w:pPr>
      <w:r w:rsidRPr="00844124">
        <w:rPr>
          <w:sz w:val="28"/>
          <w:szCs w:val="28"/>
        </w:rPr>
        <w:t>Но на сборе данных этот шаг не заканчивается, важно поддерживать информацию актуальной — обновлять сведения о новых узлах и устаревших системах. На практике ежедневно проводить полное сканирование всей ИТ-инфраструктуры не всегда представляется возможным по причине нагрузки на сеть, из-за нюансов согласований сканирований с ИТ-отделом и ограничений во времени, когда можно выполнить полное сканирование. Контролировать полноту собираемых данных по активам можно за счет выборочного и точечного сканирования активов, импорта данных об активах из внешних каталогов, проверки ошибок по задачам сканирования и активов с неполной информацией.</w:t>
      </w:r>
    </w:p>
    <w:p w14:paraId="7CA7C353" w14:textId="46F1D63D" w:rsidR="00844124" w:rsidRDefault="00844124" w:rsidP="00844124">
      <w:pPr>
        <w:spacing w:line="360" w:lineRule="auto"/>
        <w:ind w:firstLine="709"/>
        <w:jc w:val="both"/>
        <w:rPr>
          <w:sz w:val="28"/>
          <w:szCs w:val="28"/>
        </w:rPr>
      </w:pPr>
      <w:r w:rsidRPr="00844124">
        <w:rPr>
          <w:sz w:val="28"/>
          <w:szCs w:val="28"/>
        </w:rPr>
        <w:t>В результате эффективной работы подсистемы управления активами у пользователя всегда будет под рукой актуальная информация о том, какие активы есть в инфраструктуре и какова их конфигурация. На основании этих же данных будет обновляться информация об уязвимостях, обнаруженных на узлах в сети компании</w:t>
      </w:r>
      <w:r>
        <w:rPr>
          <w:sz w:val="28"/>
          <w:szCs w:val="28"/>
        </w:rPr>
        <w:t xml:space="preserve"> </w:t>
      </w:r>
      <w:r w:rsidRPr="004E3C7B">
        <w:rPr>
          <w:sz w:val="28"/>
          <w:szCs w:val="28"/>
        </w:rPr>
        <w:t>[7]</w:t>
      </w:r>
      <w:r w:rsidRPr="00844124">
        <w:rPr>
          <w:sz w:val="28"/>
          <w:szCs w:val="28"/>
        </w:rPr>
        <w:t>.</w:t>
      </w:r>
    </w:p>
    <w:p w14:paraId="63584D39" w14:textId="4D97797E" w:rsidR="002D7150" w:rsidRDefault="002D7150" w:rsidP="00392626">
      <w:pPr>
        <w:spacing w:line="360" w:lineRule="auto"/>
        <w:ind w:firstLine="709"/>
        <w:jc w:val="both"/>
        <w:rPr>
          <w:sz w:val="28"/>
          <w:szCs w:val="28"/>
        </w:rPr>
      </w:pPr>
    </w:p>
    <w:p w14:paraId="327AAAFA" w14:textId="77777777" w:rsidR="00844124" w:rsidRDefault="00844124">
      <w:pPr>
        <w:widowControl/>
        <w:overflowPunct/>
        <w:autoSpaceDE/>
        <w:autoSpaceDN/>
        <w:adjustRightInd/>
        <w:spacing w:after="160" w:line="259" w:lineRule="auto"/>
        <w:textAlignment w:val="auto"/>
        <w:rPr>
          <w:rFonts w:eastAsiaTheme="majorEastAsia"/>
          <w:color w:val="000000" w:themeColor="text1"/>
          <w:sz w:val="28"/>
          <w:szCs w:val="28"/>
        </w:rPr>
      </w:pPr>
      <w:r>
        <w:br w:type="page"/>
      </w:r>
    </w:p>
    <w:p w14:paraId="0A9BB17F" w14:textId="23092FC7" w:rsidR="00B7197F" w:rsidRPr="004E3C7B" w:rsidRDefault="00B7197F" w:rsidP="001E5242">
      <w:pPr>
        <w:pStyle w:val="12"/>
        <w:spacing w:line="360" w:lineRule="auto"/>
      </w:pPr>
      <w:bookmarkStart w:id="9" w:name="_Toc65095117"/>
      <w:r>
        <w:lastRenderedPageBreak/>
        <w:t>3 П</w:t>
      </w:r>
      <w:r w:rsidRPr="00B7197F">
        <w:t xml:space="preserve">одходы для обеспечения безопасности </w:t>
      </w:r>
      <w:r w:rsidR="00531BB8">
        <w:rPr>
          <w:lang w:val="en-US"/>
        </w:rPr>
        <w:t>BI</w:t>
      </w:r>
      <w:r w:rsidR="00531BB8" w:rsidRPr="004E3C7B">
        <w:t>-</w:t>
      </w:r>
      <w:r w:rsidR="00531BB8">
        <w:t>платформ</w:t>
      </w:r>
      <w:bookmarkEnd w:id="9"/>
    </w:p>
    <w:p w14:paraId="7957DBB7" w14:textId="584C0017" w:rsidR="002D7150" w:rsidRDefault="002D7150" w:rsidP="001E5242">
      <w:pPr>
        <w:spacing w:line="360" w:lineRule="auto"/>
        <w:ind w:firstLine="709"/>
        <w:jc w:val="both"/>
        <w:rPr>
          <w:sz w:val="28"/>
          <w:szCs w:val="28"/>
        </w:rPr>
      </w:pPr>
    </w:p>
    <w:p w14:paraId="4AE38004" w14:textId="71D24EA8" w:rsidR="001E5242" w:rsidRPr="00F82C98" w:rsidRDefault="00B7197F" w:rsidP="001E5242">
      <w:pPr>
        <w:pStyle w:val="12"/>
        <w:spacing w:line="360" w:lineRule="auto"/>
      </w:pPr>
      <w:bookmarkStart w:id="10" w:name="_Toc65095118"/>
      <w:r>
        <w:t xml:space="preserve">3.1 </w:t>
      </w:r>
      <w:r w:rsidR="00F82C98">
        <w:t xml:space="preserve">Сравнение </w:t>
      </w:r>
      <w:r w:rsidR="00F82C98">
        <w:rPr>
          <w:lang w:val="en-US"/>
        </w:rPr>
        <w:t>BI</w:t>
      </w:r>
      <w:r w:rsidR="00F82C98" w:rsidRPr="004E3C7B">
        <w:t>-</w:t>
      </w:r>
      <w:r w:rsidR="00F82C98">
        <w:t>платформ в контексте информационной безопасности</w:t>
      </w:r>
      <w:bookmarkEnd w:id="10"/>
    </w:p>
    <w:p w14:paraId="14B2EDD3" w14:textId="77777777" w:rsidR="001E5242" w:rsidRDefault="001E5242" w:rsidP="001E5242">
      <w:pPr>
        <w:pStyle w:val="12"/>
        <w:spacing w:line="360" w:lineRule="auto"/>
      </w:pPr>
    </w:p>
    <w:p w14:paraId="1322B8E2" w14:textId="77777777" w:rsidR="00AC2FEE" w:rsidRPr="00AC2FEE" w:rsidRDefault="00AC2FEE" w:rsidP="00AC2FEE">
      <w:pPr>
        <w:spacing w:line="360" w:lineRule="auto"/>
        <w:ind w:firstLine="709"/>
        <w:jc w:val="both"/>
        <w:rPr>
          <w:sz w:val="28"/>
          <w:szCs w:val="28"/>
        </w:rPr>
      </w:pPr>
      <w:r w:rsidRPr="00AC2FEE">
        <w:rPr>
          <w:sz w:val="28"/>
          <w:szCs w:val="28"/>
        </w:rPr>
        <w:t>Business Intelligence (BI, бизнес-аналитика) является инструментом для сбора, интеграции, анализа и наглядной интерпретации регулярно обновляемых данных и коллективной работы над ними. Мобильная поддержка и облачное хранение обеспечивают открытый доступ к информации, благодаря чему пользователи способны подкреплять деловые решения жесткими и актуальными цифрами.</w:t>
      </w:r>
    </w:p>
    <w:p w14:paraId="43E3F18F" w14:textId="77777777" w:rsidR="00AC2FEE" w:rsidRDefault="00AC2FEE" w:rsidP="00AC2FEE">
      <w:pPr>
        <w:spacing w:line="360" w:lineRule="auto"/>
        <w:ind w:firstLine="709"/>
        <w:jc w:val="both"/>
        <w:rPr>
          <w:sz w:val="28"/>
          <w:szCs w:val="28"/>
        </w:rPr>
      </w:pPr>
      <w:r w:rsidRPr="00AC2FEE">
        <w:rPr>
          <w:sz w:val="28"/>
          <w:szCs w:val="28"/>
        </w:rPr>
        <w:t>На данный момент существует несколько ключевых BI-платформ для визуализации данных:</w:t>
      </w:r>
      <w:r w:rsidRPr="00AC2FEE">
        <w:rPr>
          <w:sz w:val="28"/>
          <w:szCs w:val="28"/>
        </w:rPr>
        <w:tab/>
        <w:t xml:space="preserve">QlikView, Oracle, MS Power BI, Sisense, SAP BI, Klipfolio и т.д.  </w:t>
      </w:r>
    </w:p>
    <w:p w14:paraId="4FBD94E5" w14:textId="450C040D" w:rsidR="00AC2FEE" w:rsidRDefault="00AC2FEE" w:rsidP="00AC2FEE">
      <w:pPr>
        <w:spacing w:line="360" w:lineRule="auto"/>
        <w:ind w:firstLine="709"/>
        <w:jc w:val="both"/>
        <w:rPr>
          <w:sz w:val="28"/>
          <w:szCs w:val="28"/>
        </w:rPr>
      </w:pPr>
      <w:r w:rsidRPr="00AC2FEE">
        <w:rPr>
          <w:sz w:val="28"/>
          <w:szCs w:val="28"/>
        </w:rPr>
        <w:t>Для России</w:t>
      </w:r>
      <w:r>
        <w:rPr>
          <w:sz w:val="28"/>
          <w:szCs w:val="28"/>
        </w:rPr>
        <w:t xml:space="preserve"> </w:t>
      </w:r>
      <w:r w:rsidRPr="00AC2FEE">
        <w:rPr>
          <w:sz w:val="28"/>
          <w:szCs w:val="28"/>
        </w:rPr>
        <w:t>адаптированы первые три. В Таблице 1 отражена сравнительная характеристика этих платформ по основным функциям</w:t>
      </w:r>
      <w:r>
        <w:rPr>
          <w:sz w:val="28"/>
          <w:szCs w:val="28"/>
        </w:rPr>
        <w:t xml:space="preserve"> в контексте информационной безопасности</w:t>
      </w:r>
      <w:r w:rsidRPr="00AC2FEE">
        <w:rPr>
          <w:sz w:val="28"/>
          <w:szCs w:val="28"/>
        </w:rPr>
        <w:t>.</w:t>
      </w:r>
    </w:p>
    <w:p w14:paraId="73F130D6" w14:textId="07B1EC29" w:rsidR="00AC2FEE" w:rsidRPr="00AC2FEE" w:rsidRDefault="00AC2FEE" w:rsidP="00AC2FEE">
      <w:pPr>
        <w:spacing w:line="360" w:lineRule="auto"/>
        <w:ind w:firstLine="709"/>
        <w:jc w:val="both"/>
        <w:rPr>
          <w:sz w:val="28"/>
          <w:szCs w:val="28"/>
        </w:rPr>
      </w:pPr>
      <w:r w:rsidRPr="00AC2FEE">
        <w:rPr>
          <w:sz w:val="28"/>
          <w:szCs w:val="28"/>
        </w:rPr>
        <w:t xml:space="preserve"> </w:t>
      </w:r>
    </w:p>
    <w:p w14:paraId="25638E6F" w14:textId="26C6F455" w:rsidR="00AC2FEE" w:rsidRDefault="00AC2FEE" w:rsidP="00AC2FEE">
      <w:pPr>
        <w:spacing w:line="360" w:lineRule="auto"/>
        <w:ind w:firstLine="709"/>
        <w:jc w:val="both"/>
        <w:rPr>
          <w:sz w:val="28"/>
          <w:szCs w:val="28"/>
        </w:rPr>
      </w:pPr>
      <w:r w:rsidRPr="00AC2FEE">
        <w:rPr>
          <w:sz w:val="28"/>
          <w:szCs w:val="28"/>
        </w:rPr>
        <w:t xml:space="preserve">Таблица </w:t>
      </w:r>
      <w:r>
        <w:rPr>
          <w:sz w:val="28"/>
          <w:szCs w:val="28"/>
        </w:rPr>
        <w:t>3.1</w:t>
      </w:r>
      <w:r w:rsidRPr="00AC2FEE">
        <w:rPr>
          <w:sz w:val="28"/>
          <w:szCs w:val="28"/>
        </w:rPr>
        <w:t xml:space="preserve"> - Сравнительная характеристика ключевых BI-платформ</w:t>
      </w:r>
      <w:r w:rsidRPr="00AC2FEE">
        <w:rPr>
          <w:sz w:val="28"/>
          <w:szCs w:val="28"/>
        </w:rPr>
        <w:tab/>
      </w:r>
    </w:p>
    <w:tbl>
      <w:tblPr>
        <w:tblStyle w:val="ae"/>
        <w:tblW w:w="0" w:type="auto"/>
        <w:tblLook w:val="04A0" w:firstRow="1" w:lastRow="0" w:firstColumn="1" w:lastColumn="0" w:noHBand="0" w:noVBand="1"/>
      </w:tblPr>
      <w:tblGrid>
        <w:gridCol w:w="3539"/>
        <w:gridCol w:w="1843"/>
        <w:gridCol w:w="1626"/>
        <w:gridCol w:w="2337"/>
      </w:tblGrid>
      <w:tr w:rsidR="00AC2FEE" w:rsidRPr="00AC2FEE" w14:paraId="3A6E3DD0" w14:textId="77777777" w:rsidTr="00EE6076">
        <w:tc>
          <w:tcPr>
            <w:tcW w:w="3539" w:type="dxa"/>
          </w:tcPr>
          <w:p w14:paraId="7D514D8C" w14:textId="77777777" w:rsidR="00AC2FEE" w:rsidRPr="00AC2FEE" w:rsidRDefault="00AC2FEE" w:rsidP="00EE6076">
            <w:pPr>
              <w:jc w:val="both"/>
              <w:rPr>
                <w:sz w:val="24"/>
                <w:szCs w:val="24"/>
              </w:rPr>
            </w:pPr>
            <w:r w:rsidRPr="00AC2FEE">
              <w:rPr>
                <w:sz w:val="24"/>
                <w:szCs w:val="24"/>
              </w:rPr>
              <w:t>Критерий</w:t>
            </w:r>
          </w:p>
        </w:tc>
        <w:tc>
          <w:tcPr>
            <w:tcW w:w="1843" w:type="dxa"/>
          </w:tcPr>
          <w:p w14:paraId="3318F1E4" w14:textId="77777777" w:rsidR="00AC2FEE" w:rsidRPr="00AC2FEE" w:rsidRDefault="00AC2FEE" w:rsidP="00EE6076">
            <w:pPr>
              <w:jc w:val="both"/>
              <w:rPr>
                <w:sz w:val="24"/>
                <w:szCs w:val="24"/>
              </w:rPr>
            </w:pPr>
            <w:r w:rsidRPr="00AC2FEE">
              <w:rPr>
                <w:sz w:val="24"/>
                <w:szCs w:val="24"/>
              </w:rPr>
              <w:t>Power BI</w:t>
            </w:r>
          </w:p>
        </w:tc>
        <w:tc>
          <w:tcPr>
            <w:tcW w:w="1626" w:type="dxa"/>
          </w:tcPr>
          <w:p w14:paraId="5F047F62" w14:textId="77777777" w:rsidR="00AC2FEE" w:rsidRPr="00AC2FEE" w:rsidRDefault="00AC2FEE" w:rsidP="00EE6076">
            <w:pPr>
              <w:jc w:val="both"/>
              <w:rPr>
                <w:sz w:val="24"/>
                <w:szCs w:val="24"/>
              </w:rPr>
            </w:pPr>
            <w:r w:rsidRPr="00AC2FEE">
              <w:rPr>
                <w:sz w:val="24"/>
                <w:szCs w:val="24"/>
              </w:rPr>
              <w:t>Oracle</w:t>
            </w:r>
          </w:p>
        </w:tc>
        <w:tc>
          <w:tcPr>
            <w:tcW w:w="2337" w:type="dxa"/>
          </w:tcPr>
          <w:p w14:paraId="4A97BE59" w14:textId="77777777" w:rsidR="00AC2FEE" w:rsidRPr="00AC2FEE" w:rsidRDefault="00AC2FEE" w:rsidP="00EE6076">
            <w:pPr>
              <w:jc w:val="both"/>
              <w:rPr>
                <w:sz w:val="24"/>
                <w:szCs w:val="24"/>
              </w:rPr>
            </w:pPr>
            <w:r w:rsidRPr="00AC2FEE">
              <w:rPr>
                <w:sz w:val="24"/>
                <w:szCs w:val="24"/>
              </w:rPr>
              <w:t>QlikView</w:t>
            </w:r>
          </w:p>
        </w:tc>
      </w:tr>
      <w:tr w:rsidR="00AC2FEE" w:rsidRPr="00AC2FEE" w14:paraId="3BD31432" w14:textId="77777777" w:rsidTr="00EE6076">
        <w:tc>
          <w:tcPr>
            <w:tcW w:w="3539" w:type="dxa"/>
          </w:tcPr>
          <w:p w14:paraId="32463A77" w14:textId="078F3F43" w:rsidR="00AC2FEE" w:rsidRPr="00AC2FEE" w:rsidRDefault="00AC2FEE" w:rsidP="00EE6076">
            <w:pPr>
              <w:jc w:val="both"/>
              <w:rPr>
                <w:sz w:val="24"/>
                <w:szCs w:val="24"/>
              </w:rPr>
            </w:pPr>
            <w:r w:rsidRPr="00AC2FEE">
              <w:rPr>
                <w:sz w:val="24"/>
                <w:szCs w:val="24"/>
              </w:rPr>
              <w:t>Способность сервера автоматически обновлять дашборды</w:t>
            </w:r>
            <w:r>
              <w:rPr>
                <w:sz w:val="24"/>
                <w:szCs w:val="24"/>
              </w:rPr>
              <w:t xml:space="preserve"> и включать межсетевые экраны</w:t>
            </w:r>
          </w:p>
        </w:tc>
        <w:tc>
          <w:tcPr>
            <w:tcW w:w="1843" w:type="dxa"/>
          </w:tcPr>
          <w:p w14:paraId="4B3DC245" w14:textId="77777777" w:rsidR="00AC2FEE" w:rsidRPr="00AC2FEE" w:rsidRDefault="00AC2FEE" w:rsidP="00EE6076">
            <w:pPr>
              <w:jc w:val="both"/>
              <w:rPr>
                <w:sz w:val="24"/>
                <w:szCs w:val="24"/>
              </w:rPr>
            </w:pPr>
            <w:r w:rsidRPr="00AC2FEE">
              <w:rPr>
                <w:sz w:val="24"/>
                <w:szCs w:val="24"/>
              </w:rPr>
              <w:t>Да</w:t>
            </w:r>
          </w:p>
        </w:tc>
        <w:tc>
          <w:tcPr>
            <w:tcW w:w="1626" w:type="dxa"/>
          </w:tcPr>
          <w:p w14:paraId="1B529F25" w14:textId="77777777" w:rsidR="00AC2FEE" w:rsidRPr="00AC2FEE" w:rsidRDefault="00AC2FEE" w:rsidP="00EE6076">
            <w:pPr>
              <w:jc w:val="both"/>
              <w:rPr>
                <w:sz w:val="24"/>
                <w:szCs w:val="24"/>
              </w:rPr>
            </w:pPr>
            <w:r w:rsidRPr="00AC2FEE">
              <w:rPr>
                <w:sz w:val="24"/>
                <w:szCs w:val="24"/>
              </w:rPr>
              <w:t>Да</w:t>
            </w:r>
          </w:p>
        </w:tc>
        <w:tc>
          <w:tcPr>
            <w:tcW w:w="2337" w:type="dxa"/>
          </w:tcPr>
          <w:p w14:paraId="4BB00C42" w14:textId="77777777" w:rsidR="00AC2FEE" w:rsidRPr="00AC2FEE" w:rsidRDefault="00AC2FEE" w:rsidP="00EE6076">
            <w:pPr>
              <w:jc w:val="both"/>
              <w:rPr>
                <w:sz w:val="24"/>
                <w:szCs w:val="24"/>
              </w:rPr>
            </w:pPr>
            <w:r w:rsidRPr="00AC2FEE">
              <w:rPr>
                <w:sz w:val="24"/>
                <w:szCs w:val="24"/>
              </w:rPr>
              <w:t>Да, по расписанию</w:t>
            </w:r>
          </w:p>
        </w:tc>
      </w:tr>
      <w:tr w:rsidR="00AC2FEE" w:rsidRPr="00AC2FEE" w14:paraId="2DD8BD83" w14:textId="77777777" w:rsidTr="00EE6076">
        <w:tc>
          <w:tcPr>
            <w:tcW w:w="3539" w:type="dxa"/>
          </w:tcPr>
          <w:p w14:paraId="2BBAA24C" w14:textId="57F07949" w:rsidR="00AC2FEE" w:rsidRPr="00AC2FEE" w:rsidRDefault="00AC2FEE" w:rsidP="00EE6076">
            <w:pPr>
              <w:jc w:val="both"/>
              <w:rPr>
                <w:sz w:val="24"/>
                <w:szCs w:val="24"/>
              </w:rPr>
            </w:pPr>
            <w:r w:rsidRPr="00AC2FEE">
              <w:rPr>
                <w:sz w:val="24"/>
                <w:szCs w:val="24"/>
              </w:rPr>
              <w:t>Наличие приложения, в котором осуществляется верстка дашбордов, соединение источников данных</w:t>
            </w:r>
            <w:r>
              <w:rPr>
                <w:sz w:val="24"/>
                <w:szCs w:val="24"/>
              </w:rPr>
              <w:t xml:space="preserve"> и двухфакторная авторизация</w:t>
            </w:r>
          </w:p>
        </w:tc>
        <w:tc>
          <w:tcPr>
            <w:tcW w:w="1843" w:type="dxa"/>
          </w:tcPr>
          <w:p w14:paraId="31F1192C" w14:textId="77777777" w:rsidR="00AC2FEE" w:rsidRPr="00AC2FEE" w:rsidRDefault="00AC2FEE" w:rsidP="00EE6076">
            <w:pPr>
              <w:jc w:val="both"/>
              <w:rPr>
                <w:sz w:val="24"/>
                <w:szCs w:val="24"/>
              </w:rPr>
            </w:pPr>
            <w:r w:rsidRPr="00AC2FEE">
              <w:rPr>
                <w:sz w:val="24"/>
                <w:szCs w:val="24"/>
              </w:rPr>
              <w:t>Да</w:t>
            </w:r>
          </w:p>
        </w:tc>
        <w:tc>
          <w:tcPr>
            <w:tcW w:w="1626" w:type="dxa"/>
          </w:tcPr>
          <w:p w14:paraId="095F857A" w14:textId="77777777" w:rsidR="00AC2FEE" w:rsidRPr="00AC2FEE" w:rsidRDefault="00AC2FEE" w:rsidP="00EE6076">
            <w:pPr>
              <w:jc w:val="both"/>
              <w:rPr>
                <w:sz w:val="24"/>
                <w:szCs w:val="24"/>
              </w:rPr>
            </w:pPr>
            <w:r w:rsidRPr="00AC2FEE">
              <w:rPr>
                <w:sz w:val="24"/>
                <w:szCs w:val="24"/>
              </w:rPr>
              <w:t>Нет</w:t>
            </w:r>
          </w:p>
        </w:tc>
        <w:tc>
          <w:tcPr>
            <w:tcW w:w="2337" w:type="dxa"/>
          </w:tcPr>
          <w:p w14:paraId="309060A7" w14:textId="77777777" w:rsidR="00AC2FEE" w:rsidRPr="00AC2FEE" w:rsidRDefault="00AC2FEE" w:rsidP="00EE6076">
            <w:pPr>
              <w:jc w:val="both"/>
              <w:rPr>
                <w:sz w:val="24"/>
                <w:szCs w:val="24"/>
              </w:rPr>
            </w:pPr>
            <w:r w:rsidRPr="00AC2FEE">
              <w:rPr>
                <w:sz w:val="24"/>
                <w:szCs w:val="24"/>
              </w:rPr>
              <w:t>Да</w:t>
            </w:r>
          </w:p>
        </w:tc>
      </w:tr>
      <w:tr w:rsidR="00AC2FEE" w:rsidRPr="00AC2FEE" w14:paraId="750D9AFC" w14:textId="77777777" w:rsidTr="00EE6076">
        <w:tc>
          <w:tcPr>
            <w:tcW w:w="3539" w:type="dxa"/>
          </w:tcPr>
          <w:p w14:paraId="6EEB1212" w14:textId="77777777" w:rsidR="00AC2FEE" w:rsidRPr="00AC2FEE" w:rsidRDefault="00AC2FEE" w:rsidP="00EE6076">
            <w:pPr>
              <w:jc w:val="both"/>
              <w:rPr>
                <w:sz w:val="24"/>
                <w:szCs w:val="24"/>
              </w:rPr>
            </w:pPr>
            <w:r w:rsidRPr="00AC2FEE">
              <w:rPr>
                <w:sz w:val="24"/>
                <w:szCs w:val="24"/>
              </w:rPr>
              <w:t>Возможность визуализации в форме таблиц, индикаторов, scatter plot, баров, heat map, гистограмм, box-plot, деревьев и т.д.</w:t>
            </w:r>
          </w:p>
        </w:tc>
        <w:tc>
          <w:tcPr>
            <w:tcW w:w="1843" w:type="dxa"/>
          </w:tcPr>
          <w:p w14:paraId="4B212151" w14:textId="77777777" w:rsidR="00AC2FEE" w:rsidRPr="00AC2FEE" w:rsidRDefault="00AC2FEE" w:rsidP="00EE6076">
            <w:pPr>
              <w:jc w:val="both"/>
              <w:rPr>
                <w:sz w:val="24"/>
                <w:szCs w:val="24"/>
              </w:rPr>
            </w:pPr>
            <w:r w:rsidRPr="00AC2FEE">
              <w:rPr>
                <w:sz w:val="24"/>
                <w:szCs w:val="24"/>
              </w:rPr>
              <w:t>Да</w:t>
            </w:r>
          </w:p>
        </w:tc>
        <w:tc>
          <w:tcPr>
            <w:tcW w:w="1626" w:type="dxa"/>
          </w:tcPr>
          <w:p w14:paraId="5108061A" w14:textId="77777777" w:rsidR="00AC2FEE" w:rsidRPr="00AC2FEE" w:rsidRDefault="00AC2FEE" w:rsidP="00EE6076">
            <w:pPr>
              <w:jc w:val="both"/>
              <w:rPr>
                <w:sz w:val="24"/>
                <w:szCs w:val="24"/>
              </w:rPr>
            </w:pPr>
            <w:r w:rsidRPr="00AC2FEE">
              <w:rPr>
                <w:sz w:val="24"/>
                <w:szCs w:val="24"/>
              </w:rPr>
              <w:t>Да</w:t>
            </w:r>
          </w:p>
        </w:tc>
        <w:tc>
          <w:tcPr>
            <w:tcW w:w="2337" w:type="dxa"/>
          </w:tcPr>
          <w:p w14:paraId="3BDEFFF1" w14:textId="77777777" w:rsidR="00AC2FEE" w:rsidRPr="00AC2FEE" w:rsidRDefault="00AC2FEE" w:rsidP="00EE6076">
            <w:pPr>
              <w:jc w:val="both"/>
              <w:rPr>
                <w:sz w:val="24"/>
                <w:szCs w:val="24"/>
              </w:rPr>
            </w:pPr>
            <w:r w:rsidRPr="00AC2FEE">
              <w:rPr>
                <w:sz w:val="24"/>
                <w:szCs w:val="24"/>
              </w:rPr>
              <w:t>Да (только основное), дополнительная визуализация на java</w:t>
            </w:r>
          </w:p>
        </w:tc>
      </w:tr>
      <w:tr w:rsidR="00AC2FEE" w:rsidRPr="00AC2FEE" w14:paraId="56180B3D" w14:textId="77777777" w:rsidTr="00EE6076">
        <w:tc>
          <w:tcPr>
            <w:tcW w:w="3539" w:type="dxa"/>
          </w:tcPr>
          <w:p w14:paraId="25FFBEF8" w14:textId="77777777" w:rsidR="00AC2FEE" w:rsidRPr="00AC2FEE" w:rsidRDefault="00AC2FEE" w:rsidP="00EE6076">
            <w:pPr>
              <w:jc w:val="both"/>
              <w:rPr>
                <w:sz w:val="24"/>
                <w:szCs w:val="24"/>
              </w:rPr>
            </w:pPr>
            <w:r w:rsidRPr="00AC2FEE">
              <w:rPr>
                <w:sz w:val="24"/>
                <w:szCs w:val="24"/>
              </w:rPr>
              <w:t>Функции расчета накопленных значений (суммы, произведения, максимум по группам и т.п.)</w:t>
            </w:r>
          </w:p>
        </w:tc>
        <w:tc>
          <w:tcPr>
            <w:tcW w:w="1843" w:type="dxa"/>
          </w:tcPr>
          <w:p w14:paraId="5F4DE8AA" w14:textId="77777777" w:rsidR="00AC2FEE" w:rsidRPr="00AC2FEE" w:rsidRDefault="00AC2FEE" w:rsidP="00EE6076">
            <w:pPr>
              <w:jc w:val="both"/>
              <w:rPr>
                <w:sz w:val="24"/>
                <w:szCs w:val="24"/>
              </w:rPr>
            </w:pPr>
            <w:r w:rsidRPr="00AC2FEE">
              <w:rPr>
                <w:sz w:val="24"/>
                <w:szCs w:val="24"/>
              </w:rPr>
              <w:t>Используется язык запросов DAX</w:t>
            </w:r>
          </w:p>
        </w:tc>
        <w:tc>
          <w:tcPr>
            <w:tcW w:w="1626" w:type="dxa"/>
          </w:tcPr>
          <w:p w14:paraId="4AE3A0EB" w14:textId="77777777" w:rsidR="00AC2FEE" w:rsidRPr="00AC2FEE" w:rsidRDefault="00AC2FEE" w:rsidP="00EE6076">
            <w:pPr>
              <w:jc w:val="both"/>
              <w:rPr>
                <w:sz w:val="24"/>
                <w:szCs w:val="24"/>
              </w:rPr>
            </w:pPr>
            <w:r w:rsidRPr="00AC2FEE">
              <w:rPr>
                <w:sz w:val="24"/>
                <w:szCs w:val="24"/>
              </w:rPr>
              <w:t>Г лубоко не</w:t>
            </w:r>
          </w:p>
        </w:tc>
        <w:tc>
          <w:tcPr>
            <w:tcW w:w="2337" w:type="dxa"/>
          </w:tcPr>
          <w:p w14:paraId="19A12513" w14:textId="77777777" w:rsidR="00AC2FEE" w:rsidRPr="00AC2FEE" w:rsidRDefault="00AC2FEE" w:rsidP="00EE6076">
            <w:pPr>
              <w:jc w:val="both"/>
              <w:rPr>
                <w:sz w:val="24"/>
                <w:szCs w:val="24"/>
              </w:rPr>
            </w:pPr>
          </w:p>
        </w:tc>
      </w:tr>
    </w:tbl>
    <w:p w14:paraId="5F7334C5" w14:textId="77777777" w:rsidR="00AC2FEE" w:rsidRPr="00AC2FEE" w:rsidRDefault="00AC2FEE" w:rsidP="00AC2FEE">
      <w:pPr>
        <w:spacing w:line="360" w:lineRule="auto"/>
        <w:ind w:firstLine="709"/>
        <w:jc w:val="both"/>
        <w:rPr>
          <w:sz w:val="28"/>
          <w:szCs w:val="28"/>
        </w:rPr>
      </w:pPr>
    </w:p>
    <w:p w14:paraId="5A09999F" w14:textId="77777777" w:rsidR="00AC2FEE" w:rsidRDefault="00AC2FEE" w:rsidP="00AC2FEE">
      <w:pPr>
        <w:spacing w:line="360" w:lineRule="auto"/>
        <w:ind w:firstLine="709"/>
        <w:jc w:val="both"/>
        <w:rPr>
          <w:sz w:val="28"/>
          <w:szCs w:val="28"/>
        </w:rPr>
      </w:pPr>
      <w:r w:rsidRPr="00AC2FEE">
        <w:rPr>
          <w:sz w:val="28"/>
          <w:szCs w:val="28"/>
        </w:rPr>
        <w:lastRenderedPageBreak/>
        <w:t xml:space="preserve">Как видно из таблицы Power BI является более универсальной, подходит для компаний МСБ и имеет следующие преимущества перед аналогами: </w:t>
      </w:r>
    </w:p>
    <w:p w14:paraId="5BA23193" w14:textId="77777777" w:rsidR="00AC2FEE" w:rsidRDefault="00AC2FEE" w:rsidP="00AC2FEE">
      <w:pPr>
        <w:spacing w:line="360" w:lineRule="auto"/>
        <w:ind w:firstLine="709"/>
        <w:jc w:val="both"/>
        <w:rPr>
          <w:sz w:val="28"/>
          <w:szCs w:val="28"/>
        </w:rPr>
      </w:pPr>
      <w:r w:rsidRPr="00AC2FEE">
        <w:rPr>
          <w:sz w:val="28"/>
          <w:szCs w:val="28"/>
        </w:rPr>
        <w:t xml:space="preserve">1) доступнее из-за наличия бесплатной версии; </w:t>
      </w:r>
    </w:p>
    <w:p w14:paraId="67F760CA" w14:textId="77777777" w:rsidR="00AC2FEE" w:rsidRDefault="00AC2FEE" w:rsidP="00AC2FEE">
      <w:pPr>
        <w:spacing w:line="360" w:lineRule="auto"/>
        <w:ind w:firstLine="709"/>
        <w:jc w:val="both"/>
        <w:rPr>
          <w:sz w:val="28"/>
          <w:szCs w:val="28"/>
        </w:rPr>
      </w:pPr>
      <w:r w:rsidRPr="00AC2FEE">
        <w:rPr>
          <w:sz w:val="28"/>
          <w:szCs w:val="28"/>
        </w:rPr>
        <w:t>2) интегрируется с другими продуктами Microsoft;</w:t>
      </w:r>
    </w:p>
    <w:p w14:paraId="0A52E046" w14:textId="77777777" w:rsidR="00AC2FEE" w:rsidRDefault="00AC2FEE" w:rsidP="00AC2FEE">
      <w:pPr>
        <w:spacing w:line="360" w:lineRule="auto"/>
        <w:ind w:firstLine="709"/>
        <w:jc w:val="both"/>
        <w:rPr>
          <w:sz w:val="28"/>
          <w:szCs w:val="28"/>
        </w:rPr>
      </w:pPr>
      <w:r w:rsidRPr="00AC2FEE">
        <w:rPr>
          <w:sz w:val="28"/>
          <w:szCs w:val="28"/>
        </w:rPr>
        <w:t xml:space="preserve">3) имеет обширный набор встроенных библиотек для визуализации; </w:t>
      </w:r>
    </w:p>
    <w:p w14:paraId="50D7274D" w14:textId="77777777" w:rsidR="00AC2FEE" w:rsidRDefault="00AC2FEE" w:rsidP="00AC2FEE">
      <w:pPr>
        <w:spacing w:line="360" w:lineRule="auto"/>
        <w:ind w:firstLine="709"/>
        <w:jc w:val="both"/>
        <w:rPr>
          <w:sz w:val="28"/>
          <w:szCs w:val="28"/>
        </w:rPr>
      </w:pPr>
      <w:r w:rsidRPr="00AC2FEE">
        <w:rPr>
          <w:sz w:val="28"/>
          <w:szCs w:val="28"/>
        </w:rPr>
        <w:t xml:space="preserve">4) загружает данные практически из любых источников; </w:t>
      </w:r>
    </w:p>
    <w:p w14:paraId="6C24AEE1" w14:textId="2872A2AA" w:rsidR="00AC2FEE" w:rsidRPr="00AC2FEE" w:rsidRDefault="00AC2FEE" w:rsidP="00AC2FEE">
      <w:pPr>
        <w:spacing w:line="360" w:lineRule="auto"/>
        <w:ind w:firstLine="709"/>
        <w:jc w:val="both"/>
        <w:rPr>
          <w:sz w:val="28"/>
          <w:szCs w:val="28"/>
        </w:rPr>
      </w:pPr>
      <w:r w:rsidRPr="00AC2FEE">
        <w:rPr>
          <w:sz w:val="28"/>
          <w:szCs w:val="28"/>
        </w:rPr>
        <w:t>5) имеет интуитивный интерфейс.</w:t>
      </w:r>
    </w:p>
    <w:p w14:paraId="5655CC86" w14:textId="77777777" w:rsidR="00AC2FEE" w:rsidRPr="00AC2FEE" w:rsidRDefault="00AC2FEE" w:rsidP="00AC2FEE">
      <w:pPr>
        <w:spacing w:line="360" w:lineRule="auto"/>
        <w:ind w:firstLine="709"/>
        <w:jc w:val="both"/>
        <w:rPr>
          <w:sz w:val="28"/>
          <w:szCs w:val="28"/>
        </w:rPr>
      </w:pPr>
      <w:r w:rsidRPr="00AC2FEE">
        <w:rPr>
          <w:sz w:val="28"/>
          <w:szCs w:val="28"/>
        </w:rPr>
        <w:t>В России существуют компании, например, My BI, BI Web, которые занимаются непосредственно визуализацией данных с использованием Power BI и предварительной обработкой в MS SQL Server или Azure. Чтобы ускорить выполнение заказов, компании предлагают готовые решения в виде модулей по следующим направлениям: маркетинг, клиенты, продажи, финансы, производство и склады, кадры и персонал. В отчетах заказчик получает показатели эффективности в динамике, срезах, корреляцию данных, выявленные сложные зависимости со сторонними данными, а также сопоставление факта с планом.</w:t>
      </w:r>
    </w:p>
    <w:p w14:paraId="349401FA" w14:textId="77777777" w:rsidR="00AC2FEE" w:rsidRPr="00AC2FEE" w:rsidRDefault="00AC2FEE" w:rsidP="00AC2FEE">
      <w:pPr>
        <w:spacing w:line="360" w:lineRule="auto"/>
        <w:ind w:firstLine="709"/>
        <w:jc w:val="both"/>
        <w:rPr>
          <w:sz w:val="28"/>
          <w:szCs w:val="28"/>
        </w:rPr>
      </w:pPr>
      <w:r w:rsidRPr="00AC2FEE">
        <w:rPr>
          <w:sz w:val="28"/>
          <w:szCs w:val="28"/>
        </w:rPr>
        <w:t>Кроме того, на рынке автоматизации бизнес-процессов представлены более крупные игроки, такие как TerraLink и CubeLine. Первая занимается системной интеграцией в России и странах СНГ, вторая - специализируется на интернет-маркетинге. Компании используют различные инструменты для удовлетворения потребительских запросов, при этом бизнес-аналитика в Power BI является одной из десятка услуг и не служит основным источником дохода.</w:t>
      </w:r>
    </w:p>
    <w:p w14:paraId="2D1CB0BC" w14:textId="5E326C9C" w:rsidR="00AC2FEE" w:rsidRPr="00AC2FEE" w:rsidRDefault="00AC2FEE" w:rsidP="00AC2FEE">
      <w:pPr>
        <w:spacing w:line="360" w:lineRule="auto"/>
        <w:ind w:firstLine="709"/>
        <w:jc w:val="both"/>
        <w:rPr>
          <w:sz w:val="28"/>
          <w:szCs w:val="28"/>
        </w:rPr>
      </w:pPr>
      <w:r w:rsidRPr="00AC2FEE">
        <w:rPr>
          <w:sz w:val="28"/>
          <w:szCs w:val="28"/>
        </w:rPr>
        <w:t>Рынок внедрения BI-систем является перспективным в силу того, что на начальном этапе нет необходимости в привлечении большого объема инвестиций, кроме того, по данным ФНС ежегодно наблюдается рост МСП в России, что обеспечивает стабильность рынка, а наличие серьезных конкурентов подтверждает существование высокого спроса.</w:t>
      </w:r>
    </w:p>
    <w:p w14:paraId="19AF1B11" w14:textId="4DA3E65B" w:rsidR="001E72EA" w:rsidRDefault="00AC2FEE" w:rsidP="00AC2FEE">
      <w:pPr>
        <w:spacing w:line="360" w:lineRule="auto"/>
        <w:ind w:firstLine="709"/>
        <w:jc w:val="both"/>
        <w:rPr>
          <w:sz w:val="28"/>
          <w:szCs w:val="28"/>
        </w:rPr>
      </w:pPr>
      <w:r w:rsidRPr="00AC2FEE">
        <w:rPr>
          <w:sz w:val="28"/>
          <w:szCs w:val="28"/>
        </w:rPr>
        <w:t xml:space="preserve">Результаты данной работы лягут в основу проекта по созданию </w:t>
      </w:r>
      <w:r w:rsidRPr="00AC2FEE">
        <w:rPr>
          <w:sz w:val="28"/>
          <w:szCs w:val="28"/>
        </w:rPr>
        <w:lastRenderedPageBreak/>
        <w:t xml:space="preserve">компании Bi.Cons, которая будет специализироваться на внедрении Power BI в структуру МСБ России с использованием универсальных модулей или коробочных решений </w:t>
      </w:r>
      <w:r w:rsidR="001E72EA" w:rsidRPr="001E72EA">
        <w:rPr>
          <w:sz w:val="28"/>
          <w:szCs w:val="28"/>
        </w:rPr>
        <w:t>[</w:t>
      </w:r>
      <w:r>
        <w:rPr>
          <w:sz w:val="28"/>
          <w:szCs w:val="28"/>
        </w:rPr>
        <w:t>7</w:t>
      </w:r>
      <w:r w:rsidR="001E72EA" w:rsidRPr="001E72EA">
        <w:rPr>
          <w:sz w:val="28"/>
          <w:szCs w:val="28"/>
        </w:rPr>
        <w:t>]</w:t>
      </w:r>
      <w:r w:rsidR="00B7197F" w:rsidRPr="00B7197F">
        <w:rPr>
          <w:sz w:val="28"/>
          <w:szCs w:val="28"/>
        </w:rPr>
        <w:t xml:space="preserve">. </w:t>
      </w:r>
    </w:p>
    <w:p w14:paraId="317951B6" w14:textId="16407043" w:rsidR="00AC2FEE" w:rsidRDefault="00AC2FEE" w:rsidP="00AC2FEE">
      <w:pPr>
        <w:spacing w:line="360" w:lineRule="auto"/>
        <w:ind w:firstLine="709"/>
        <w:jc w:val="both"/>
        <w:rPr>
          <w:sz w:val="28"/>
          <w:szCs w:val="28"/>
        </w:rPr>
      </w:pPr>
      <w:r w:rsidRPr="00AC2FEE">
        <w:rPr>
          <w:sz w:val="28"/>
          <w:szCs w:val="28"/>
        </w:rPr>
        <w:t xml:space="preserve">Разделение представления об информации и данных критически важно и в такой, казалось бы, неожиданной области, которую обобщенно называют информационной безопасностью. Его отсутствие в явном виде приводит к явной путанице части технических, аналитических и организационных мер в этой сфере. Совсем недавно понимание смыслового различия между данными и информацией стало осознаваться и специалистами, работающим в области безопасности. </w:t>
      </w:r>
    </w:p>
    <w:p w14:paraId="6F06AE1C" w14:textId="77777777" w:rsidR="00AC2FEE" w:rsidRDefault="00AC2FEE" w:rsidP="00AC2FEE">
      <w:pPr>
        <w:spacing w:line="360" w:lineRule="auto"/>
        <w:ind w:firstLine="709"/>
        <w:jc w:val="both"/>
        <w:rPr>
          <w:sz w:val="28"/>
          <w:szCs w:val="28"/>
        </w:rPr>
      </w:pPr>
      <w:r w:rsidRPr="00AC2FEE">
        <w:rPr>
          <w:sz w:val="28"/>
          <w:szCs w:val="28"/>
        </w:rPr>
        <w:t xml:space="preserve">На первых порах (пока, в основном, в академической среде) начинают говорить о двух связанных направлениях. Первое — это собственно классическая защита данных в ее традиционном понимании (Information System Security Data). Второе исследует информационные принципы безопасности информационных систем (Information Principles of Information System Security). </w:t>
      </w:r>
    </w:p>
    <w:p w14:paraId="6A3BBF77" w14:textId="77777777" w:rsidR="00AC2FEE" w:rsidRDefault="00AC2FEE" w:rsidP="00AC2FEE">
      <w:pPr>
        <w:spacing w:line="360" w:lineRule="auto"/>
        <w:ind w:firstLine="709"/>
        <w:jc w:val="both"/>
        <w:rPr>
          <w:sz w:val="28"/>
          <w:szCs w:val="28"/>
        </w:rPr>
      </w:pPr>
      <w:r w:rsidRPr="00AC2FEE">
        <w:rPr>
          <w:sz w:val="28"/>
          <w:szCs w:val="28"/>
        </w:rPr>
        <w:t xml:space="preserve">Защита данных техническими средствами по существу ближе к обеспечению физической безопасности, а защита информации в информационных системах гораздо более широкое понятие и оно не сводится к тривиальному закрытию источников информации от посторонних. Хорошо известно, основную часть сведений разведывательные службы получают из открытых источников с применением аналитических инструментов. </w:t>
      </w:r>
    </w:p>
    <w:p w14:paraId="0C2EAAC7" w14:textId="77777777" w:rsidR="00AC2FEE" w:rsidRDefault="00AC2FEE" w:rsidP="00AC2FEE">
      <w:pPr>
        <w:spacing w:line="360" w:lineRule="auto"/>
        <w:ind w:firstLine="709"/>
        <w:jc w:val="both"/>
        <w:rPr>
          <w:sz w:val="28"/>
          <w:szCs w:val="28"/>
        </w:rPr>
      </w:pPr>
      <w:r w:rsidRPr="00AC2FEE">
        <w:rPr>
          <w:sz w:val="28"/>
          <w:szCs w:val="28"/>
        </w:rPr>
        <w:t xml:space="preserve">Прекрасная иллюстрация того, как самые охраняемые секреты могут быть вскрыты посредством анализа публикаций в прессе, приведена в старом фильме «Три дня Кондора» с Робертом Редфордом в главной роли. В нашей стране недавно получило громкую огласку дело по обвинению в шпионаже одного ученого из Обнинска. В банальном смысле он не разведчик, хотя, возможно, и предатель, хотя занимался всего-навсего аналитикой открытых публикаций, однако столь эффективно, что вызвал заметную </w:t>
      </w:r>
      <w:r w:rsidRPr="00AC2FEE">
        <w:rPr>
          <w:sz w:val="28"/>
          <w:szCs w:val="28"/>
        </w:rPr>
        <w:lastRenderedPageBreak/>
        <w:t xml:space="preserve">обеспокоенность спецслужб своими действиями. </w:t>
      </w:r>
    </w:p>
    <w:p w14:paraId="0AC596EB" w14:textId="755A5D0C" w:rsidR="00AC2FEE" w:rsidRPr="00AC2FEE" w:rsidRDefault="00AC2FEE" w:rsidP="00AC2FEE">
      <w:pPr>
        <w:spacing w:line="360" w:lineRule="auto"/>
        <w:ind w:firstLine="709"/>
        <w:jc w:val="both"/>
        <w:rPr>
          <w:sz w:val="28"/>
          <w:szCs w:val="28"/>
        </w:rPr>
      </w:pPr>
      <w:r w:rsidRPr="00AC2FEE">
        <w:rPr>
          <w:sz w:val="28"/>
          <w:szCs w:val="28"/>
        </w:rPr>
        <w:t>Далеко не случайно, что вопросами анализа открытых источников давно и серьезно занимается все спецслужбы. В условиях глобализации и развития электронных средств распространения данных задачи анализа приобрели особое значение.</w:t>
      </w:r>
    </w:p>
    <w:p w14:paraId="5BCBD0A5" w14:textId="77777777" w:rsidR="00AC2FEE" w:rsidRDefault="00AC2FEE" w:rsidP="00AC2FEE">
      <w:pPr>
        <w:spacing w:line="360" w:lineRule="auto"/>
        <w:ind w:firstLine="709"/>
        <w:jc w:val="both"/>
        <w:rPr>
          <w:sz w:val="28"/>
          <w:szCs w:val="28"/>
        </w:rPr>
      </w:pPr>
      <w:r w:rsidRPr="00AC2FEE">
        <w:rPr>
          <w:sz w:val="28"/>
          <w:szCs w:val="28"/>
        </w:rPr>
        <w:t xml:space="preserve">По понятным причинам становится доступным больше сведений о деятельности Центрального разведывательного управления США, чем о географически более близких их коллегах. </w:t>
      </w:r>
    </w:p>
    <w:p w14:paraId="4C04EA1B" w14:textId="77777777" w:rsidR="00AC2FEE" w:rsidRDefault="00AC2FEE" w:rsidP="00AC2FEE">
      <w:pPr>
        <w:spacing w:line="360" w:lineRule="auto"/>
        <w:ind w:firstLine="709"/>
        <w:jc w:val="both"/>
        <w:rPr>
          <w:sz w:val="28"/>
          <w:szCs w:val="28"/>
        </w:rPr>
      </w:pPr>
      <w:r w:rsidRPr="00AC2FEE">
        <w:rPr>
          <w:sz w:val="28"/>
          <w:szCs w:val="28"/>
        </w:rPr>
        <w:t xml:space="preserve">Сегодня деятельность ЦРУ по защите информации приобретает в определенной степени коммерческий характер, по этой причине в 1999 году было организовано «полуоткрытое» подразделение ЦРУ, названное In-Q-Tel. Своеобразный венчурный специалист от разведки в лице In-Q-Tel был для привлечения частных компаний к разработке технологий для сбора и анализа информации. Такой шаг сделан, по-видимому, для привлечения новых идей. </w:t>
      </w:r>
    </w:p>
    <w:p w14:paraId="58882F1D" w14:textId="7395EC37" w:rsidR="00AC2FEE" w:rsidRPr="00AC2FEE" w:rsidRDefault="00AC2FEE" w:rsidP="00AC2FEE">
      <w:pPr>
        <w:spacing w:line="360" w:lineRule="auto"/>
        <w:ind w:firstLine="709"/>
        <w:jc w:val="both"/>
        <w:rPr>
          <w:sz w:val="28"/>
          <w:szCs w:val="28"/>
        </w:rPr>
      </w:pPr>
      <w:r w:rsidRPr="00AC2FEE">
        <w:rPr>
          <w:sz w:val="28"/>
          <w:szCs w:val="28"/>
        </w:rPr>
        <w:t>Задачи, стоящие перед этой организацией, сформулированы следующим образом: «In-Q-Tel проявляет особую заинтересованность к новейшим технологиям извлечения ЗНАНИЙ из различных репозиториев и потоков данных, включая структурированные и неструктурированные ДАННЫЕ и представления релевантной ИНФОРМАЦИИ». В этой не слишком афишируемой программе ЦРУ выступает в роли инвестора в компании-«стартапы» и специальные программы. Первым начинанием стала поддержка компании Systems Research &amp; Development, где методы анализа, разработанные для казино, перерабатывались в разведывательных целях. Отнюдь не случайно, что штаб-квартира SRD находится в Лас-Вегасе, очень нетипичном месте для софтверных компаний. Всего под патронажем In-Q-Tel находится менее десятка компаний.</w:t>
      </w:r>
    </w:p>
    <w:p w14:paraId="23C91CA8" w14:textId="06B305A6" w:rsidR="00AC2FEE" w:rsidRDefault="00AC2FEE" w:rsidP="00AC2FEE">
      <w:pPr>
        <w:spacing w:line="360" w:lineRule="auto"/>
        <w:ind w:firstLine="709"/>
        <w:jc w:val="both"/>
        <w:rPr>
          <w:sz w:val="28"/>
          <w:szCs w:val="28"/>
        </w:rPr>
      </w:pPr>
      <w:r w:rsidRPr="00AC2FEE">
        <w:rPr>
          <w:sz w:val="28"/>
          <w:szCs w:val="28"/>
        </w:rPr>
        <w:t xml:space="preserve">Показательно, что одной из компаний, куда вложены средства In-Q-Tel, оказалась Intelliseek, разрабатывающая интеллектуальные Web-агенты и технологии вскрытия знаний. Вот что сказано по этому поводу на сайте In-Q-Tel: «За последние четыре года Intelliseek смогла изменить представления о </w:t>
      </w:r>
      <w:r w:rsidRPr="00AC2FEE">
        <w:rPr>
          <w:sz w:val="28"/>
          <w:szCs w:val="28"/>
        </w:rPr>
        <w:lastRenderedPageBreak/>
        <w:t>том, что такое корпоративный интеллект, решения в области управления знаниями, поиска и открытия позволили решить фундаментальную проблему информационной перегрузки путем идентификации, релевантного поиска, постановки целей и создания персонализированного контента из Internet, и из сетей intranet и extranet»</w:t>
      </w:r>
      <w:r>
        <w:rPr>
          <w:sz w:val="28"/>
          <w:szCs w:val="28"/>
        </w:rPr>
        <w:t xml:space="preserve"> </w:t>
      </w:r>
      <w:r w:rsidRPr="004E3C7B">
        <w:rPr>
          <w:sz w:val="28"/>
          <w:szCs w:val="28"/>
        </w:rPr>
        <w:t>[8]</w:t>
      </w:r>
      <w:r w:rsidRPr="00AC2FEE">
        <w:rPr>
          <w:sz w:val="28"/>
          <w:szCs w:val="28"/>
        </w:rPr>
        <w:t>.</w:t>
      </w:r>
    </w:p>
    <w:p w14:paraId="4AAB605F" w14:textId="77777777" w:rsidR="001E72EA" w:rsidRDefault="001E72EA" w:rsidP="00B7197F">
      <w:pPr>
        <w:spacing w:line="360" w:lineRule="auto"/>
        <w:ind w:firstLine="709"/>
        <w:jc w:val="both"/>
        <w:rPr>
          <w:sz w:val="28"/>
          <w:szCs w:val="28"/>
        </w:rPr>
      </w:pPr>
    </w:p>
    <w:p w14:paraId="5DA6639D" w14:textId="3CFA2E85" w:rsidR="001E72EA" w:rsidRDefault="001E72EA" w:rsidP="006949AA">
      <w:pPr>
        <w:pStyle w:val="12"/>
      </w:pPr>
      <w:bookmarkStart w:id="11" w:name="_Toc65095119"/>
      <w:r>
        <w:t xml:space="preserve">3.2 </w:t>
      </w:r>
      <w:r w:rsidR="00AC2FEE" w:rsidRPr="00AC2FEE">
        <w:t>Business Intelligent для информационной безопасности</w:t>
      </w:r>
      <w:bookmarkEnd w:id="11"/>
    </w:p>
    <w:p w14:paraId="191B0127" w14:textId="77777777" w:rsidR="001E72EA" w:rsidRDefault="001E72EA" w:rsidP="00B7197F">
      <w:pPr>
        <w:spacing w:line="360" w:lineRule="auto"/>
        <w:ind w:firstLine="709"/>
        <w:jc w:val="both"/>
        <w:rPr>
          <w:sz w:val="28"/>
          <w:szCs w:val="28"/>
        </w:rPr>
      </w:pPr>
    </w:p>
    <w:p w14:paraId="66B146F4" w14:textId="77777777" w:rsidR="00AC2FEE" w:rsidRPr="00AC2FEE"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Вопрос надежного обеспечения информационной безопасности в случае со средним и крупным бизнесом зачастую упирается в оперативность выявления рисков и угроз. Однако контролировать огромное количество разнородных систем безопасности, различающихся по своему функционалу и формату предоставления отчетной информации, практически невозможно без серьезных временных потерь, которые могут оказаться критичными для деятельности компании. С такой проблемой нередко сталкиваются крупные банки, операторы связи, а также другие территориально распределенные компании как в России, так и за рубежом.</w:t>
      </w:r>
    </w:p>
    <w:p w14:paraId="5CCEB742" w14:textId="77777777" w:rsidR="00AC2FEE" w:rsidRPr="00AC2FEE"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Многолетняя практика работы Bell Integrator в сфере комплексного IT-обеспечения информационной безопасности в компаниях телекоммуникационного и банковского секторов позволяет с уверенностью утверждать, что на сегодняшний день существует целый ряд BI-систем, которые могут быть успешно использованы для решения задач защиты информации. На российском рынке среди наиболее популярных можно выделить программные продукты Oracle BI, SAP Business Objects, QlikView, IBM Cognos TM.</w:t>
      </w:r>
    </w:p>
    <w:p w14:paraId="5A15D6DE" w14:textId="5EFBC883" w:rsidR="00AC2FEE" w:rsidRPr="00AC2FEE"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 xml:space="preserve">По существу, на сегодняшний день каждая такая компания обладает множеством систем информационной безопасности, такими как системы защиты от утечек информации, отслеживания действий пользователей, анализа уязвимостей и многими другими. Контроль над показателями всех этих систем с ростом их количества, увеличением объемов информации в </w:t>
      </w:r>
      <w:r w:rsidRPr="00AC2FEE">
        <w:rPr>
          <w:sz w:val="28"/>
          <w:szCs w:val="28"/>
        </w:rPr>
        <w:lastRenderedPageBreak/>
        <w:t>корпоративных сетях становится все более трудоемким и менее эффективным. Аналитики Bell Integrator не раз сталкивались с такой ситуацией, когда клиентские решения для обеспечения информационной безопасности, внедренные в разное время и от разных вендоров, представляли собой набор систем, которые со временем требовали все большее количество ресурсов для обслуживания и обработки полученной информации.</w:t>
      </w:r>
    </w:p>
    <w:p w14:paraId="0B448D32" w14:textId="21EE131F" w:rsidR="00AC2FEE" w:rsidRPr="00AC2FEE"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Кардинально изменить сложившуюся во многих компаниях ситуацию помогает практика внедрения систем бизнес-аналитики, основанных на принципах Business Intelligence (BI). BI-системы бизнес-анализа и контроля над информационной безопасностью обеспечивают упорядочивание колоссальных объемов информации из разнородных источников, дальнейшую очистку, агрегацию и анализ корреляций. Конечные результаты предоставляются в виде наглядных пользовательских отчетов, которые позволяют оперативно обнаружить проблему, определить первоисточники, а затем принять решение. Именно поэтому мы проецируем подходы, традиционно используемые в бизнес-анализе, на решение задач по обеспечению информационной безопасности.</w:t>
      </w:r>
    </w:p>
    <w:p w14:paraId="5FE97F8B" w14:textId="77777777" w:rsidR="00AC2FEE" w:rsidRPr="00AC2FEE"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Как правило, BI-системы, используемые для обеспечения ИБ, характеризуются четкой иерархией показателей эффективности, основанной на взаимосвязях между бизнес-ориентированными и техническими показателями. Оценка метрик и сбор аналитической информации производятся в автоматическом режиме, так что ключевой задачей становится корректная оценка значений метрик. А отчетность организована таким образом, что позволяет делать разнородные срезы данных в зависимости от рода аналитических задач.</w:t>
      </w:r>
    </w:p>
    <w:p w14:paraId="6AEDC322" w14:textId="456048E1" w:rsidR="00AC2FEE" w:rsidRPr="00AC2FEE"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 xml:space="preserve">Как правило, BI-системы, используемые для обеспечения информационной безопасности, характеризуются четкой иерархией показателей эффективности, основанной на взаимосвязях между бизнес-ориентированными и техническими показателями. Оценка метрик и сбор </w:t>
      </w:r>
      <w:r w:rsidRPr="00AC2FEE">
        <w:rPr>
          <w:sz w:val="28"/>
          <w:szCs w:val="28"/>
        </w:rPr>
        <w:lastRenderedPageBreak/>
        <w:t>аналитической информации производятся в автоматическом режиме, так что ключевой задачей становится корректная оценка значений метрик. А отчетность организована таким образом, что позволяет делать разнородные срезы данных в зависимости от рода аналитических задач.</w:t>
      </w:r>
    </w:p>
    <w:p w14:paraId="73F8560E" w14:textId="077B1978" w:rsidR="0055554D" w:rsidRDefault="00AC2FEE" w:rsidP="00AC2FEE">
      <w:pPr>
        <w:widowControl/>
        <w:overflowPunct/>
        <w:autoSpaceDE/>
        <w:autoSpaceDN/>
        <w:adjustRightInd/>
        <w:spacing w:line="360" w:lineRule="auto"/>
        <w:ind w:firstLine="709"/>
        <w:jc w:val="both"/>
        <w:textAlignment w:val="auto"/>
        <w:rPr>
          <w:sz w:val="28"/>
          <w:szCs w:val="28"/>
        </w:rPr>
      </w:pPr>
      <w:r w:rsidRPr="00AC2FEE">
        <w:rPr>
          <w:sz w:val="28"/>
          <w:szCs w:val="28"/>
        </w:rPr>
        <w:t>Внедрение систем бизнес-аналитики для решения задач информационной безопасности, как правило, имеет преимущества для принятия управленческих решений благодаря бо лее оперативному и корректному отбору ключевых данных. Консолидированные данные визуализации могут быть представлены в легко воспринимаемом и удобном для управленческого анализа формате. В результате процессы обеспечения информационной безопасности становятся более прозрачными, легко корректируемыми и требуют существенно меньшего времени для выявления угроз и принятия решения по их локализации</w:t>
      </w:r>
      <w:r w:rsidR="0055554D">
        <w:rPr>
          <w:sz w:val="28"/>
          <w:szCs w:val="28"/>
        </w:rPr>
        <w:t xml:space="preserve"> </w:t>
      </w:r>
      <w:r w:rsidR="0055554D" w:rsidRPr="004E3C7B">
        <w:rPr>
          <w:sz w:val="28"/>
          <w:szCs w:val="28"/>
        </w:rPr>
        <w:t>[1</w:t>
      </w:r>
      <w:r w:rsidR="006B0BAD">
        <w:rPr>
          <w:sz w:val="28"/>
          <w:szCs w:val="28"/>
        </w:rPr>
        <w:t>2</w:t>
      </w:r>
      <w:r w:rsidR="0055554D" w:rsidRPr="004E3C7B">
        <w:rPr>
          <w:sz w:val="28"/>
          <w:szCs w:val="28"/>
        </w:rPr>
        <w:t>]</w:t>
      </w:r>
      <w:r w:rsidR="0055554D" w:rsidRPr="0055554D">
        <w:rPr>
          <w:sz w:val="28"/>
          <w:szCs w:val="28"/>
        </w:rPr>
        <w:t>.</w:t>
      </w:r>
    </w:p>
    <w:p w14:paraId="4DD8BEA8" w14:textId="77777777" w:rsidR="006B0BAD" w:rsidRP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На российском рынке довольно широко представлены системы бизнес-анализа таких вендоров, как Spago BI, Jasper, Pentaho. На бесплатных версиях данных платформ преобладает функционал отчетности, подключения к различным источникам, моделирования метаданных и анализа. Все эти функции на той или иной СЛО-платформе представлены где-то полнее и шире, где-то в сокращенном, неполном варианте, а какие-то функции могут вообще не реализовываться. На примере программного продукта Pentaho Иван Криковцев демонстрирует, что СПО сегодня предлагает широкий спектр возможностей для построения комплексного решения бизнес-анализа:</w:t>
      </w:r>
    </w:p>
    <w:p w14:paraId="0F17127E" w14:textId="77777777" w:rsidR="006B0BAD" w:rsidRP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Pentaho Kettle – модуль ETL для интеграции исходных данных;</w:t>
      </w:r>
    </w:p>
    <w:p w14:paraId="032D2EFD" w14:textId="77777777" w:rsidR="006B0BAD" w:rsidRP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Pentaho Weka – модуль интеллектуального анализа данных;</w:t>
      </w:r>
    </w:p>
    <w:p w14:paraId="777050C3" w14:textId="77777777" w:rsidR="006B0BAD" w:rsidRP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Pentaho Mondrian – модуль аналитической обработки данных в реальном времени (OLAP);</w:t>
      </w:r>
    </w:p>
    <w:p w14:paraId="2AD7332B" w14:textId="77777777" w:rsidR="006B0BAD" w:rsidRP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Pentaho BI – модуль создания информационных панелей для мониторинга аналитических показателей.</w:t>
      </w:r>
    </w:p>
    <w:p w14:paraId="5B20B5BC" w14:textId="4C68E42E" w:rsidR="006B0BAD" w:rsidRP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 xml:space="preserve">«Необходимо понимать очень важную деталь, – комментирует Дмитрий Ковалев. – Фактически на каждом отдельном проекте по внедрению </w:t>
      </w:r>
      <w:r w:rsidRPr="006B0BAD">
        <w:rPr>
          <w:sz w:val="28"/>
          <w:szCs w:val="28"/>
        </w:rPr>
        <w:lastRenderedPageBreak/>
        <w:t>BI-системы будет реализовано каждый раз новое решение, поскольку здесь мы отталкиваемся не от возможностей платформы, а от уже имеющихся приложений в ИТ-инфраструктуре заказчика и от состояния исходных данных в них. После проведенного внедрения у внедренцев может возникнуть мысль тиражировать сделанное для одного заказчика решение вместе с хранилищем данных, подключая у другого заказчика к готовому хранилищу источники данных, но в общем случае говорить о типовом тиражируемом решении не приходится».</w:t>
      </w:r>
    </w:p>
    <w:p w14:paraId="1CE74C03" w14:textId="77777777" w:rsidR="006B0BAD"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Коммерческое, open source решение, но есть версия Single Node Edition, разрешающая бесплатное использование с ограничениями (в сервере должно быть не более двух сокетов). Есть все необходимые средства для построения хранилища данных. Судя по тестам, система вполне способна быть конкурентом Oracle database. Другая разработка – SpagoBI. Это совершенно бесплатное решение для построения BI-сервера. «На самом деле это платформа, в которую интегрируются бесплатные BI-компоненты других производителей – такие, например, как Pentaho Mondrian или Jasper Report</w:t>
      </w:r>
      <w:r>
        <w:rPr>
          <w:sz w:val="28"/>
          <w:szCs w:val="28"/>
        </w:rPr>
        <w:t xml:space="preserve">. </w:t>
      </w:r>
      <w:r w:rsidRPr="006B0BAD">
        <w:rPr>
          <w:sz w:val="28"/>
          <w:szCs w:val="28"/>
        </w:rPr>
        <w:t xml:space="preserve"> Судя по тестам, решение очень сырое. Для настройки простейшего отчета оно требует немало усилий; по удобству и скорости внедрения с Oracle BI конкурировать не может»</w:t>
      </w:r>
    </w:p>
    <w:p w14:paraId="5A6A5ECE" w14:textId="6C2602E0" w:rsidR="00C54C51" w:rsidRPr="00C54C51" w:rsidRDefault="006B0BAD" w:rsidP="006B0BAD">
      <w:pPr>
        <w:widowControl/>
        <w:overflowPunct/>
        <w:autoSpaceDE/>
        <w:autoSpaceDN/>
        <w:adjustRightInd/>
        <w:spacing w:line="360" w:lineRule="auto"/>
        <w:ind w:firstLine="709"/>
        <w:jc w:val="both"/>
        <w:textAlignment w:val="auto"/>
        <w:rPr>
          <w:sz w:val="28"/>
          <w:szCs w:val="28"/>
        </w:rPr>
      </w:pPr>
      <w:r w:rsidRPr="006B0BAD">
        <w:rPr>
          <w:sz w:val="28"/>
          <w:szCs w:val="28"/>
        </w:rPr>
        <w:t xml:space="preserve">Задача анализа разноплановых данных от большого количества всевозможных источников уже давно вполне успешно решается в бизнесе посредством использования систем класса Business Intelligence (сокращенно BI). Основная цель бизнес-аналитики — предоставить нужную информацию в нужное время и тому человеку, которому она необходима. Не это ли мы ищем для целей мониторинга и аналитики данных в области ИБ? Получается, что можно говорить о необходимости применения решений класса Security Intelligence (по аналогии с BI). Иными словами − технологий, которые могут получать данные от систем обеспечения ИБ и смежных систем (кадровых, ИТ-мониторинга и т.д.), связывать их между собой, представлять данные о </w:t>
      </w:r>
      <w:r w:rsidRPr="006B0BAD">
        <w:rPr>
          <w:sz w:val="28"/>
          <w:szCs w:val="28"/>
        </w:rPr>
        <w:lastRenderedPageBreak/>
        <w:t>работе процессов ИБ для разных категорий пользователей: представителей бизнеса, руководителей подразделений ИБ, специалистов ИБ</w:t>
      </w:r>
      <w:r>
        <w:rPr>
          <w:sz w:val="28"/>
          <w:szCs w:val="28"/>
        </w:rPr>
        <w:t xml:space="preserve"> </w:t>
      </w:r>
      <w:r w:rsidRPr="004E3C7B">
        <w:rPr>
          <w:sz w:val="28"/>
          <w:szCs w:val="28"/>
        </w:rPr>
        <w:t>[13]</w:t>
      </w:r>
      <w:r w:rsidRPr="006B0BAD">
        <w:rPr>
          <w:sz w:val="28"/>
          <w:szCs w:val="28"/>
        </w:rPr>
        <w:t>.</w:t>
      </w:r>
    </w:p>
    <w:p w14:paraId="45FFBB48" w14:textId="13E62ACF" w:rsidR="001E72EA" w:rsidRDefault="00C54C51" w:rsidP="00FA22EB">
      <w:pPr>
        <w:widowControl/>
        <w:overflowPunct/>
        <w:autoSpaceDE/>
        <w:autoSpaceDN/>
        <w:adjustRightInd/>
        <w:spacing w:line="360" w:lineRule="auto"/>
        <w:ind w:firstLine="709"/>
        <w:jc w:val="both"/>
        <w:textAlignment w:val="auto"/>
        <w:rPr>
          <w:sz w:val="28"/>
          <w:szCs w:val="28"/>
        </w:rPr>
      </w:pPr>
      <w:r w:rsidRPr="00C54C51">
        <w:rPr>
          <w:sz w:val="28"/>
          <w:szCs w:val="28"/>
        </w:rPr>
        <w:t xml:space="preserve"> </w:t>
      </w:r>
      <w:r w:rsidR="001E72EA">
        <w:rPr>
          <w:sz w:val="28"/>
          <w:szCs w:val="28"/>
        </w:rPr>
        <w:br w:type="page"/>
      </w:r>
    </w:p>
    <w:p w14:paraId="6779D672" w14:textId="0A40620B" w:rsidR="008766C9" w:rsidRDefault="00C54C51" w:rsidP="00FA22EB">
      <w:pPr>
        <w:pStyle w:val="12"/>
        <w:spacing w:line="360" w:lineRule="auto"/>
        <w:jc w:val="both"/>
      </w:pPr>
      <w:bookmarkStart w:id="12" w:name="_Toc65095120"/>
      <w:r>
        <w:lastRenderedPageBreak/>
        <w:t>Заключение</w:t>
      </w:r>
      <w:bookmarkEnd w:id="12"/>
    </w:p>
    <w:p w14:paraId="62FDFE7C" w14:textId="4518C79E" w:rsidR="00C54C51" w:rsidRDefault="00C54C51" w:rsidP="00FA22EB">
      <w:pPr>
        <w:spacing w:line="360" w:lineRule="auto"/>
        <w:ind w:firstLine="709"/>
        <w:jc w:val="both"/>
        <w:rPr>
          <w:sz w:val="28"/>
          <w:szCs w:val="28"/>
        </w:rPr>
      </w:pPr>
    </w:p>
    <w:p w14:paraId="7CFDAAD3" w14:textId="79CFB55E" w:rsidR="006B0BAD" w:rsidRPr="006B0BAD" w:rsidRDefault="006B0BAD" w:rsidP="006B0BAD">
      <w:pPr>
        <w:spacing w:line="360" w:lineRule="auto"/>
        <w:ind w:firstLine="709"/>
        <w:jc w:val="both"/>
        <w:rPr>
          <w:sz w:val="28"/>
          <w:szCs w:val="28"/>
        </w:rPr>
      </w:pPr>
      <w:r>
        <w:rPr>
          <w:sz w:val="28"/>
          <w:szCs w:val="28"/>
        </w:rPr>
        <w:t xml:space="preserve">В целом можно сделать следующие выводы о преимуществах интеграции деятельности компании с помощью </w:t>
      </w:r>
      <w:r>
        <w:rPr>
          <w:sz w:val="28"/>
          <w:szCs w:val="28"/>
          <w:lang w:val="en-US"/>
        </w:rPr>
        <w:t>BI</w:t>
      </w:r>
      <w:r>
        <w:rPr>
          <w:sz w:val="28"/>
          <w:szCs w:val="28"/>
        </w:rPr>
        <w:t xml:space="preserve">-платформ. </w:t>
      </w:r>
      <w:r w:rsidRPr="006B0BAD">
        <w:rPr>
          <w:sz w:val="28"/>
          <w:szCs w:val="28"/>
        </w:rPr>
        <w:t>BI представляет собой комплексную платформу для управления интеллектуальными ресурсами предприятия со встроенными аналитическими инструментами, в числе которых оперативная аналитическая обработка данных (OLAP), средства внесения и обновления данных, средства извлечения, преобразования и загрузки данных, хранилища данных и функции генерации отчетов. Этот комплексный, интегрированный подход позволяет организациям легко создавать и развертывать мощные системы для управления интеллектуальными ресурсами предприятия, контролируя свои затраты.</w:t>
      </w:r>
    </w:p>
    <w:p w14:paraId="2A8F4FD9" w14:textId="5E7173C4" w:rsidR="006B0BAD" w:rsidRPr="006B0BAD" w:rsidRDefault="006B0BAD" w:rsidP="006B0BAD">
      <w:pPr>
        <w:spacing w:line="360" w:lineRule="auto"/>
        <w:ind w:firstLine="709"/>
        <w:jc w:val="both"/>
        <w:rPr>
          <w:sz w:val="28"/>
          <w:szCs w:val="28"/>
        </w:rPr>
      </w:pPr>
      <w:r>
        <w:rPr>
          <w:sz w:val="28"/>
          <w:szCs w:val="28"/>
        </w:rPr>
        <w:t>У</w:t>
      </w:r>
      <w:r w:rsidRPr="006B0BAD">
        <w:rPr>
          <w:sz w:val="28"/>
          <w:szCs w:val="28"/>
        </w:rPr>
        <w:t>совершенствования в имеющихся функциях управления интеллектуальными ресурсами предприятия, таких как OLAP и обновление данных, появление нового сервера отчетов, дают предприятиям возможность преобразовывать информацию на всех организационных уровнях — от рядовых сотрудников, работающих с информацией, до исполнительного директора.</w:t>
      </w:r>
    </w:p>
    <w:p w14:paraId="1E25F55F" w14:textId="022DC7C0" w:rsidR="008766C9" w:rsidRPr="008766C9" w:rsidRDefault="006B0BAD" w:rsidP="006B0BAD">
      <w:pPr>
        <w:spacing w:line="360" w:lineRule="auto"/>
        <w:ind w:firstLine="709"/>
        <w:jc w:val="both"/>
        <w:rPr>
          <w:sz w:val="28"/>
          <w:szCs w:val="28"/>
        </w:rPr>
      </w:pPr>
      <w:r w:rsidRPr="006B0BAD">
        <w:rPr>
          <w:sz w:val="28"/>
          <w:szCs w:val="28"/>
        </w:rPr>
        <w:t>Параметры масштабируемости, эксплуатационной готовности и безопасности помогают обеспечить пользователям бесперебойный доступ к системам для управления интеллектуальными ресурсами предприятия и отчетам. Усовершенствованное средство извлечения, преобразования и загрузки данных облегчает организациям объединение и анализ данных из множества разнородных источников. Возможность анализировать данные, хранящиеся на компьютерах под управлением широкого спектра операционные системы, позволяет организациям завоевать конкурентное преимущество за счет представления целостной картины деятельности предприятия.</w:t>
      </w:r>
    </w:p>
    <w:p w14:paraId="04AB2930" w14:textId="77777777" w:rsidR="008766C9" w:rsidRDefault="008766C9" w:rsidP="00FA22EB">
      <w:pPr>
        <w:widowControl/>
        <w:tabs>
          <w:tab w:val="left" w:pos="5704"/>
        </w:tabs>
        <w:overflowPunct/>
        <w:autoSpaceDE/>
        <w:autoSpaceDN/>
        <w:adjustRightInd/>
        <w:spacing w:line="360" w:lineRule="auto"/>
        <w:ind w:firstLine="709"/>
        <w:jc w:val="both"/>
        <w:textAlignment w:val="auto"/>
        <w:rPr>
          <w:sz w:val="28"/>
          <w:szCs w:val="28"/>
        </w:rPr>
      </w:pPr>
    </w:p>
    <w:p w14:paraId="3D86617D" w14:textId="0A003EBF" w:rsidR="008766C9" w:rsidRDefault="008766C9" w:rsidP="00FA22EB">
      <w:pPr>
        <w:widowControl/>
        <w:tabs>
          <w:tab w:val="left" w:pos="5704"/>
        </w:tabs>
        <w:overflowPunct/>
        <w:autoSpaceDE/>
        <w:autoSpaceDN/>
        <w:adjustRightInd/>
        <w:spacing w:line="360" w:lineRule="auto"/>
        <w:ind w:firstLine="709"/>
        <w:jc w:val="both"/>
        <w:textAlignment w:val="auto"/>
        <w:rPr>
          <w:sz w:val="28"/>
          <w:szCs w:val="28"/>
        </w:rPr>
      </w:pPr>
      <w:r w:rsidRPr="008766C9">
        <w:rPr>
          <w:sz w:val="28"/>
          <w:szCs w:val="28"/>
        </w:rPr>
        <w:lastRenderedPageBreak/>
        <w:br w:type="page"/>
      </w:r>
    </w:p>
    <w:p w14:paraId="0ABB1CAE" w14:textId="2E9DDBC1" w:rsidR="008766C9" w:rsidRPr="006B0BAD" w:rsidRDefault="008766C9" w:rsidP="006B0BAD">
      <w:pPr>
        <w:pStyle w:val="12"/>
        <w:spacing w:line="360" w:lineRule="auto"/>
        <w:jc w:val="both"/>
      </w:pPr>
      <w:bookmarkStart w:id="13" w:name="_Toc65095121"/>
      <w:r w:rsidRPr="006B0BAD">
        <w:lastRenderedPageBreak/>
        <w:t>Список литературы</w:t>
      </w:r>
      <w:bookmarkEnd w:id="13"/>
    </w:p>
    <w:p w14:paraId="7904504E" w14:textId="3589AE55" w:rsidR="008766C9" w:rsidRPr="006B0BAD" w:rsidRDefault="008766C9" w:rsidP="006B0BAD">
      <w:pPr>
        <w:spacing w:line="360" w:lineRule="auto"/>
        <w:ind w:firstLine="709"/>
        <w:jc w:val="both"/>
        <w:rPr>
          <w:sz w:val="28"/>
          <w:szCs w:val="28"/>
        </w:rPr>
      </w:pPr>
    </w:p>
    <w:p w14:paraId="7DF1BF3A" w14:textId="277AF111" w:rsidR="008766C9" w:rsidRPr="006B0BAD" w:rsidRDefault="00660D27"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Business Intelligence </w:t>
      </w:r>
      <w:r w:rsidR="008766C9" w:rsidRPr="006B0BAD">
        <w:rPr>
          <w:sz w:val="28"/>
          <w:szCs w:val="28"/>
        </w:rPr>
        <w:t>// «</w:t>
      </w:r>
      <w:r w:rsidRPr="006B0BAD">
        <w:rPr>
          <w:sz w:val="28"/>
          <w:szCs w:val="28"/>
        </w:rPr>
        <w:t>Википедия</w:t>
      </w:r>
      <w:r w:rsidR="008766C9" w:rsidRPr="006B0BAD">
        <w:rPr>
          <w:sz w:val="28"/>
          <w:szCs w:val="28"/>
        </w:rPr>
        <w:t>»</w:t>
      </w:r>
      <w:r w:rsidRPr="006B0BAD">
        <w:rPr>
          <w:sz w:val="28"/>
          <w:szCs w:val="28"/>
        </w:rPr>
        <w:t xml:space="preserve"> </w:t>
      </w:r>
      <w:r w:rsidR="008766C9" w:rsidRPr="006B0BAD">
        <w:rPr>
          <w:sz w:val="28"/>
          <w:szCs w:val="28"/>
        </w:rPr>
        <w:t xml:space="preserve">[Электронный ресурс] </w:t>
      </w:r>
      <w:r w:rsidR="008766C9" w:rsidRPr="006B0BAD">
        <w:rPr>
          <w:sz w:val="28"/>
          <w:szCs w:val="28"/>
          <w:lang w:val="en-US"/>
        </w:rPr>
        <w:t>URL</w:t>
      </w:r>
      <w:r w:rsidR="008766C9" w:rsidRPr="006B0BAD">
        <w:rPr>
          <w:sz w:val="28"/>
          <w:szCs w:val="28"/>
        </w:rPr>
        <w:t xml:space="preserve">: </w:t>
      </w:r>
      <w:hyperlink r:id="rId10" w:history="1">
        <w:r w:rsidRPr="006B0BAD">
          <w:rPr>
            <w:rStyle w:val="aa"/>
            <w:sz w:val="28"/>
            <w:szCs w:val="28"/>
          </w:rPr>
          <w:t>https://ru.wikipedia.org/wiki/Business_Intelligence</w:t>
        </w:r>
      </w:hyperlink>
      <w:r w:rsidRPr="006B0BAD">
        <w:rPr>
          <w:sz w:val="28"/>
          <w:szCs w:val="28"/>
        </w:rPr>
        <w:t xml:space="preserve"> </w:t>
      </w:r>
      <w:r w:rsidR="008766C9" w:rsidRPr="006B0BAD">
        <w:rPr>
          <w:sz w:val="28"/>
          <w:szCs w:val="28"/>
        </w:rPr>
        <w:t xml:space="preserve">(Дата доступа: </w:t>
      </w:r>
      <w:r w:rsidR="00FC1F82" w:rsidRPr="006B0BAD">
        <w:rPr>
          <w:sz w:val="28"/>
          <w:szCs w:val="28"/>
        </w:rPr>
        <w:t>24</w:t>
      </w:r>
      <w:r w:rsidR="008766C9" w:rsidRPr="006B0BAD">
        <w:rPr>
          <w:sz w:val="28"/>
          <w:szCs w:val="28"/>
        </w:rPr>
        <w:t>.</w:t>
      </w:r>
      <w:r w:rsidR="00FC1F82" w:rsidRPr="006B0BAD">
        <w:rPr>
          <w:sz w:val="28"/>
          <w:szCs w:val="28"/>
        </w:rPr>
        <w:t>0</w:t>
      </w:r>
      <w:r w:rsidR="00E55278">
        <w:rPr>
          <w:sz w:val="28"/>
          <w:szCs w:val="28"/>
        </w:rPr>
        <w:t>3</w:t>
      </w:r>
      <w:r w:rsidR="008766C9" w:rsidRPr="006B0BAD">
        <w:rPr>
          <w:sz w:val="28"/>
          <w:szCs w:val="28"/>
        </w:rPr>
        <w:t>.20</w:t>
      </w:r>
      <w:r w:rsidRPr="006B0BAD">
        <w:rPr>
          <w:sz w:val="28"/>
          <w:szCs w:val="28"/>
        </w:rPr>
        <w:t>2</w:t>
      </w:r>
      <w:r w:rsidR="00E55278">
        <w:rPr>
          <w:sz w:val="28"/>
          <w:szCs w:val="28"/>
        </w:rPr>
        <w:t>6</w:t>
      </w:r>
      <w:r w:rsidR="008766C9" w:rsidRPr="006B0BAD">
        <w:rPr>
          <w:sz w:val="28"/>
          <w:szCs w:val="28"/>
        </w:rPr>
        <w:t xml:space="preserve"> г.)</w:t>
      </w:r>
    </w:p>
    <w:p w14:paraId="488E6202" w14:textId="114BBEC3" w:rsidR="008766C9" w:rsidRPr="006B0BAD" w:rsidRDefault="00FC1F82"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20 самых популярных инструментов бизнес-аналитики (BI)</w:t>
      </w:r>
      <w:r w:rsidR="00660D27" w:rsidRPr="006B0BAD">
        <w:rPr>
          <w:sz w:val="28"/>
          <w:szCs w:val="28"/>
        </w:rPr>
        <w:t xml:space="preserve"> </w:t>
      </w:r>
      <w:r w:rsidR="008766C9" w:rsidRPr="006B0BAD">
        <w:rPr>
          <w:sz w:val="28"/>
          <w:szCs w:val="28"/>
        </w:rPr>
        <w:t>// «</w:t>
      </w:r>
      <w:r w:rsidRPr="006B0BAD">
        <w:rPr>
          <w:sz w:val="28"/>
          <w:szCs w:val="28"/>
        </w:rPr>
        <w:t>АСУ-Аналитика</w:t>
      </w:r>
      <w:r w:rsidR="008766C9" w:rsidRPr="006B0BAD">
        <w:rPr>
          <w:sz w:val="28"/>
          <w:szCs w:val="28"/>
        </w:rPr>
        <w:t>»</w:t>
      </w:r>
      <w:r w:rsidR="00392626" w:rsidRPr="006B0BAD">
        <w:rPr>
          <w:sz w:val="28"/>
          <w:szCs w:val="28"/>
        </w:rPr>
        <w:t xml:space="preserve"> </w:t>
      </w:r>
      <w:r w:rsidR="008766C9" w:rsidRPr="006B0BAD">
        <w:rPr>
          <w:sz w:val="28"/>
          <w:szCs w:val="28"/>
        </w:rPr>
        <w:t xml:space="preserve">[Электронный ресурс] </w:t>
      </w:r>
      <w:r w:rsidR="008766C9" w:rsidRPr="006B0BAD">
        <w:rPr>
          <w:sz w:val="28"/>
          <w:szCs w:val="28"/>
          <w:lang w:val="en-US"/>
        </w:rPr>
        <w:t>URL</w:t>
      </w:r>
      <w:r w:rsidR="008766C9" w:rsidRPr="006B0BAD">
        <w:rPr>
          <w:sz w:val="28"/>
          <w:szCs w:val="28"/>
        </w:rPr>
        <w:t>:</w:t>
      </w:r>
      <w:r w:rsidR="00660D27" w:rsidRPr="004E3C7B">
        <w:rPr>
          <w:sz w:val="28"/>
          <w:szCs w:val="28"/>
        </w:rPr>
        <w:t xml:space="preserve"> </w:t>
      </w:r>
      <w:hyperlink r:id="rId11" w:history="1">
        <w:r w:rsidRPr="006B0BAD">
          <w:rPr>
            <w:rStyle w:val="aa"/>
            <w:sz w:val="28"/>
            <w:szCs w:val="28"/>
          </w:rPr>
          <w:t>https://asu-analitika.ru/20-samyh-populjarnyh-instrumentov-biznes-analitiki-bi</w:t>
        </w:r>
      </w:hyperlink>
      <w:r w:rsidRPr="004E3C7B">
        <w:rPr>
          <w:sz w:val="28"/>
          <w:szCs w:val="28"/>
        </w:rPr>
        <w:t xml:space="preserve"> </w:t>
      </w:r>
      <w:r w:rsidR="008766C9"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8766C9" w:rsidRPr="006B0BAD">
        <w:rPr>
          <w:sz w:val="28"/>
          <w:szCs w:val="28"/>
        </w:rPr>
        <w:t>г.)</w:t>
      </w:r>
    </w:p>
    <w:p w14:paraId="56478967" w14:textId="75C62BD3" w:rsidR="00392626" w:rsidRPr="006B0BAD" w:rsidRDefault="00F82C98"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Характеристики BI-платформ</w:t>
      </w:r>
      <w:r w:rsidRPr="004E3C7B">
        <w:rPr>
          <w:sz w:val="28"/>
          <w:szCs w:val="28"/>
        </w:rPr>
        <w:t xml:space="preserve"> </w:t>
      </w:r>
      <w:r w:rsidR="00392626" w:rsidRPr="006B0BAD">
        <w:rPr>
          <w:sz w:val="28"/>
          <w:szCs w:val="28"/>
        </w:rPr>
        <w:t>// «</w:t>
      </w:r>
      <w:r w:rsidR="00B846CF" w:rsidRPr="006B0BAD">
        <w:rPr>
          <w:sz w:val="28"/>
          <w:szCs w:val="28"/>
        </w:rPr>
        <w:t>Компьютер-пресс</w:t>
      </w:r>
      <w:r w:rsidR="00392626" w:rsidRPr="006B0BAD">
        <w:rPr>
          <w:sz w:val="28"/>
          <w:szCs w:val="28"/>
        </w:rPr>
        <w:t xml:space="preserve">» [Электронный ресурс] </w:t>
      </w:r>
      <w:r w:rsidR="00392626" w:rsidRPr="006B0BAD">
        <w:rPr>
          <w:sz w:val="28"/>
          <w:szCs w:val="28"/>
          <w:lang w:val="en-US"/>
        </w:rPr>
        <w:t>URL</w:t>
      </w:r>
      <w:r w:rsidR="00392626" w:rsidRPr="006B0BAD">
        <w:rPr>
          <w:sz w:val="28"/>
          <w:szCs w:val="28"/>
        </w:rPr>
        <w:t xml:space="preserve">: </w:t>
      </w:r>
      <w:hyperlink r:id="rId12" w:history="1">
        <w:r w:rsidRPr="006B0BAD">
          <w:rPr>
            <w:rStyle w:val="aa"/>
            <w:sz w:val="28"/>
            <w:szCs w:val="28"/>
          </w:rPr>
          <w:t>https://planetaibs.ru/news/kharakteristiki-bi-platform/</w:t>
        </w:r>
      </w:hyperlink>
      <w:r w:rsidRPr="004E3C7B">
        <w:rPr>
          <w:sz w:val="28"/>
          <w:szCs w:val="28"/>
        </w:rPr>
        <w:t xml:space="preserve"> </w:t>
      </w:r>
      <w:r w:rsidR="00392626"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B846CF" w:rsidRPr="004E3C7B">
        <w:rPr>
          <w:sz w:val="28"/>
          <w:szCs w:val="28"/>
        </w:rPr>
        <w:t xml:space="preserve"> </w:t>
      </w:r>
      <w:r w:rsidR="00392626" w:rsidRPr="006B0BAD">
        <w:rPr>
          <w:sz w:val="28"/>
          <w:szCs w:val="28"/>
        </w:rPr>
        <w:t>г.)</w:t>
      </w:r>
    </w:p>
    <w:p w14:paraId="61CA97D2" w14:textId="7513ED8B" w:rsidR="00392626" w:rsidRPr="006B0BAD" w:rsidRDefault="00B80125"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Что такое BI-система? </w:t>
      </w:r>
      <w:r w:rsidR="00392626" w:rsidRPr="006B0BAD">
        <w:rPr>
          <w:sz w:val="28"/>
          <w:szCs w:val="28"/>
        </w:rPr>
        <w:t>// «</w:t>
      </w:r>
      <w:r w:rsidRPr="006B0BAD">
        <w:rPr>
          <w:sz w:val="28"/>
          <w:szCs w:val="28"/>
          <w:lang w:val="en-US"/>
        </w:rPr>
        <w:t>BI</w:t>
      </w:r>
      <w:r w:rsidRPr="004E3C7B">
        <w:rPr>
          <w:sz w:val="28"/>
          <w:szCs w:val="28"/>
        </w:rPr>
        <w:t xml:space="preserve"> </w:t>
      </w:r>
      <w:r w:rsidRPr="006B0BAD">
        <w:rPr>
          <w:sz w:val="28"/>
          <w:szCs w:val="28"/>
          <w:lang w:val="en-US"/>
        </w:rPr>
        <w:t>CONSULT</w:t>
      </w:r>
      <w:r w:rsidR="00392626" w:rsidRPr="006B0BAD">
        <w:rPr>
          <w:sz w:val="28"/>
          <w:szCs w:val="28"/>
        </w:rPr>
        <w:t xml:space="preserve">» [Электронный ресурс] </w:t>
      </w:r>
      <w:r w:rsidR="00392626" w:rsidRPr="006B0BAD">
        <w:rPr>
          <w:sz w:val="28"/>
          <w:szCs w:val="28"/>
          <w:lang w:val="en-US"/>
        </w:rPr>
        <w:t>URL</w:t>
      </w:r>
      <w:r w:rsidR="00392626" w:rsidRPr="006B0BAD">
        <w:rPr>
          <w:sz w:val="28"/>
          <w:szCs w:val="28"/>
        </w:rPr>
        <w:t xml:space="preserve">: </w:t>
      </w:r>
      <w:hyperlink r:id="rId13" w:history="1">
        <w:r w:rsidRPr="006B0BAD">
          <w:rPr>
            <w:rStyle w:val="aa"/>
            <w:sz w:val="28"/>
            <w:szCs w:val="28"/>
          </w:rPr>
          <w:t>https://biconsult.ru/cho-takoe-bi</w:t>
        </w:r>
      </w:hyperlink>
      <w:r w:rsidRPr="006B0BAD">
        <w:rPr>
          <w:sz w:val="28"/>
          <w:szCs w:val="28"/>
        </w:rPr>
        <w:t xml:space="preserve"> </w:t>
      </w:r>
      <w:r w:rsidR="00392626" w:rsidRPr="006B0BAD">
        <w:rPr>
          <w:sz w:val="28"/>
          <w:szCs w:val="28"/>
        </w:rPr>
        <w:t xml:space="preserve"> (Дата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392626" w:rsidRPr="006B0BAD">
        <w:rPr>
          <w:sz w:val="28"/>
          <w:szCs w:val="28"/>
        </w:rPr>
        <w:t>г.)</w:t>
      </w:r>
    </w:p>
    <w:p w14:paraId="041A4F9C" w14:textId="6D9C8AFB" w:rsidR="002D7150" w:rsidRPr="006B0BAD" w:rsidRDefault="00327B16"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Распространенные угрозы ИБ в корпоративных сетях  </w:t>
      </w:r>
      <w:r w:rsidR="002D7150" w:rsidRPr="006B0BAD">
        <w:rPr>
          <w:sz w:val="28"/>
          <w:szCs w:val="28"/>
        </w:rPr>
        <w:t>// «</w:t>
      </w:r>
      <w:r w:rsidRPr="006B0BAD">
        <w:rPr>
          <w:sz w:val="28"/>
          <w:szCs w:val="28"/>
          <w:lang w:val="en-US"/>
        </w:rPr>
        <w:t>Positive</w:t>
      </w:r>
      <w:r w:rsidRPr="004E3C7B">
        <w:rPr>
          <w:sz w:val="28"/>
          <w:szCs w:val="28"/>
        </w:rPr>
        <w:t xml:space="preserve"> </w:t>
      </w:r>
      <w:r w:rsidRPr="006B0BAD">
        <w:rPr>
          <w:sz w:val="28"/>
          <w:szCs w:val="28"/>
          <w:lang w:val="en-US"/>
        </w:rPr>
        <w:t>Technologies</w:t>
      </w:r>
      <w:r w:rsidR="002D7150" w:rsidRPr="006B0BAD">
        <w:rPr>
          <w:sz w:val="28"/>
          <w:szCs w:val="28"/>
        </w:rPr>
        <w:t xml:space="preserve">» [Электронный ресурс] </w:t>
      </w:r>
      <w:r w:rsidR="002D7150" w:rsidRPr="006B0BAD">
        <w:rPr>
          <w:sz w:val="28"/>
          <w:szCs w:val="28"/>
          <w:lang w:val="en-US"/>
        </w:rPr>
        <w:t>URL</w:t>
      </w:r>
      <w:r w:rsidR="002D7150" w:rsidRPr="006B0BAD">
        <w:rPr>
          <w:sz w:val="28"/>
          <w:szCs w:val="28"/>
        </w:rPr>
        <w:t xml:space="preserve">: </w:t>
      </w:r>
      <w:hyperlink r:id="rId14" w:history="1">
        <w:r w:rsidRPr="006B0BAD">
          <w:rPr>
            <w:rStyle w:val="aa"/>
            <w:sz w:val="28"/>
            <w:szCs w:val="28"/>
          </w:rPr>
          <w:t>https://www.ptsecurity.com/ru-ru/research/analytics/network-traffic-analysis-2020/</w:t>
        </w:r>
      </w:hyperlink>
      <w:r w:rsidRPr="006B0BAD">
        <w:rPr>
          <w:sz w:val="28"/>
          <w:szCs w:val="28"/>
        </w:rPr>
        <w:t xml:space="preserve"> </w:t>
      </w:r>
      <w:r w:rsidR="002D7150"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2D7150" w:rsidRPr="006B0BAD">
        <w:rPr>
          <w:sz w:val="28"/>
          <w:szCs w:val="28"/>
        </w:rPr>
        <w:t>г.)</w:t>
      </w:r>
    </w:p>
    <w:p w14:paraId="753E2069" w14:textId="16AE3544" w:rsidR="001E72EA" w:rsidRPr="006B0BAD" w:rsidRDefault="00D47773"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Безопасность виртуальной инфраструктуры </w:t>
      </w:r>
      <w:r w:rsidR="001E72EA" w:rsidRPr="006B0BAD">
        <w:rPr>
          <w:sz w:val="28"/>
          <w:szCs w:val="28"/>
        </w:rPr>
        <w:t>// «</w:t>
      </w:r>
      <w:r w:rsidRPr="006B0BAD">
        <w:rPr>
          <w:sz w:val="28"/>
          <w:szCs w:val="28"/>
          <w:lang w:val="en-US"/>
        </w:rPr>
        <w:t>IXBT</w:t>
      </w:r>
      <w:r w:rsidR="001E72EA" w:rsidRPr="006B0BAD">
        <w:rPr>
          <w:sz w:val="28"/>
          <w:szCs w:val="28"/>
        </w:rPr>
        <w:t xml:space="preserve">» [Электронный ресурс] </w:t>
      </w:r>
      <w:r w:rsidR="001E72EA" w:rsidRPr="006B0BAD">
        <w:rPr>
          <w:sz w:val="28"/>
          <w:szCs w:val="28"/>
          <w:lang w:val="en-US"/>
        </w:rPr>
        <w:t>URL</w:t>
      </w:r>
      <w:r w:rsidR="001E72EA" w:rsidRPr="006B0BAD">
        <w:rPr>
          <w:sz w:val="28"/>
          <w:szCs w:val="28"/>
        </w:rPr>
        <w:t xml:space="preserve">: </w:t>
      </w:r>
      <w:hyperlink r:id="rId15" w:history="1">
        <w:r w:rsidRPr="006B0BAD">
          <w:rPr>
            <w:rStyle w:val="aa"/>
            <w:sz w:val="28"/>
            <w:szCs w:val="28"/>
          </w:rPr>
          <w:t>https://www.ixbt.com/cm/virtualization-security.shtml</w:t>
        </w:r>
      </w:hyperlink>
      <w:r w:rsidRPr="006B0BAD">
        <w:rPr>
          <w:sz w:val="28"/>
          <w:szCs w:val="28"/>
        </w:rPr>
        <w:t xml:space="preserve"> </w:t>
      </w:r>
      <w:r w:rsidR="001E72EA"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1E72EA" w:rsidRPr="006B0BAD">
        <w:rPr>
          <w:sz w:val="28"/>
          <w:szCs w:val="28"/>
        </w:rPr>
        <w:t>г.)</w:t>
      </w:r>
    </w:p>
    <w:p w14:paraId="4533260D" w14:textId="4F72C3E4" w:rsidR="00392626" w:rsidRPr="006B0BAD" w:rsidRDefault="00AC2FEE"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Магеррамов П.А., Семкина М.А. Сравнительный анализ ключевых bi-платформ и их применение на российском рынке  </w:t>
      </w:r>
      <w:r w:rsidR="001E72EA" w:rsidRPr="006B0BAD">
        <w:rPr>
          <w:sz w:val="28"/>
          <w:szCs w:val="28"/>
        </w:rPr>
        <w:t>// «</w:t>
      </w:r>
      <w:r w:rsidR="00844124" w:rsidRPr="006B0BAD">
        <w:rPr>
          <w:sz w:val="28"/>
          <w:szCs w:val="28"/>
          <w:lang w:val="en-US"/>
        </w:rPr>
        <w:t>C</w:t>
      </w:r>
      <w:r w:rsidR="00844124" w:rsidRPr="006B0BAD">
        <w:rPr>
          <w:sz w:val="28"/>
          <w:szCs w:val="28"/>
        </w:rPr>
        <w:t>news</w:t>
      </w:r>
      <w:r w:rsidR="001E72EA" w:rsidRPr="006B0BAD">
        <w:rPr>
          <w:sz w:val="28"/>
          <w:szCs w:val="28"/>
        </w:rPr>
        <w:t xml:space="preserve">» [Электронный ресурс] </w:t>
      </w:r>
      <w:r w:rsidR="001E72EA" w:rsidRPr="006B0BAD">
        <w:rPr>
          <w:sz w:val="28"/>
          <w:szCs w:val="28"/>
          <w:lang w:val="en-US"/>
        </w:rPr>
        <w:t>URL</w:t>
      </w:r>
      <w:r w:rsidR="001E72EA" w:rsidRPr="006B0BAD">
        <w:rPr>
          <w:sz w:val="28"/>
          <w:szCs w:val="28"/>
        </w:rPr>
        <w:t xml:space="preserve">: </w:t>
      </w:r>
      <w:hyperlink r:id="rId16" w:history="1">
        <w:r w:rsidRPr="006B0BAD">
          <w:rPr>
            <w:rStyle w:val="aa"/>
            <w:sz w:val="28"/>
            <w:szCs w:val="28"/>
          </w:rPr>
          <w:t>file:///C:/Users/admin/Downloads/tezisy-masha-parviz.pdf</w:t>
        </w:r>
      </w:hyperlink>
      <w:r w:rsidRPr="006B0BAD">
        <w:rPr>
          <w:sz w:val="28"/>
          <w:szCs w:val="28"/>
        </w:rPr>
        <w:t xml:space="preserve"> </w:t>
      </w:r>
      <w:r w:rsidR="001E72EA"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1E72EA" w:rsidRPr="006B0BAD">
        <w:rPr>
          <w:sz w:val="28"/>
          <w:szCs w:val="28"/>
        </w:rPr>
        <w:t>г.)</w:t>
      </w:r>
      <w:r w:rsidR="00D47773" w:rsidRPr="006B0BAD">
        <w:rPr>
          <w:sz w:val="28"/>
          <w:szCs w:val="28"/>
        </w:rPr>
        <w:t xml:space="preserve"> </w:t>
      </w:r>
    </w:p>
    <w:p w14:paraId="5D892473" w14:textId="0E665AFA" w:rsidR="001E72EA" w:rsidRPr="006B0BAD" w:rsidRDefault="001E5242"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Что такое Security Intelligence и зачем это нужно? </w:t>
      </w:r>
      <w:r w:rsidR="001E72EA" w:rsidRPr="006B0BAD">
        <w:rPr>
          <w:sz w:val="28"/>
          <w:szCs w:val="28"/>
        </w:rPr>
        <w:t>// «</w:t>
      </w:r>
      <w:r w:rsidRPr="006B0BAD">
        <w:rPr>
          <w:sz w:val="28"/>
          <w:szCs w:val="28"/>
          <w:lang w:val="en-US"/>
        </w:rPr>
        <w:t>Anti</w:t>
      </w:r>
      <w:r w:rsidRPr="004E3C7B">
        <w:rPr>
          <w:sz w:val="28"/>
          <w:szCs w:val="28"/>
        </w:rPr>
        <w:t>-</w:t>
      </w:r>
      <w:r w:rsidRPr="006B0BAD">
        <w:rPr>
          <w:sz w:val="28"/>
          <w:szCs w:val="28"/>
          <w:lang w:val="en-US"/>
        </w:rPr>
        <w:t>malware</w:t>
      </w:r>
      <w:r w:rsidR="001E72EA" w:rsidRPr="006B0BAD">
        <w:rPr>
          <w:sz w:val="28"/>
          <w:szCs w:val="28"/>
        </w:rPr>
        <w:t xml:space="preserve">» [Электронный ресурс] </w:t>
      </w:r>
      <w:r w:rsidR="001E72EA" w:rsidRPr="006B0BAD">
        <w:rPr>
          <w:sz w:val="28"/>
          <w:szCs w:val="28"/>
          <w:lang w:val="en-US"/>
        </w:rPr>
        <w:t>URL</w:t>
      </w:r>
      <w:r w:rsidR="001E72EA" w:rsidRPr="006B0BAD">
        <w:rPr>
          <w:sz w:val="28"/>
          <w:szCs w:val="28"/>
        </w:rPr>
        <w:t xml:space="preserve">: </w:t>
      </w:r>
      <w:hyperlink r:id="rId17" w:history="1">
        <w:r w:rsidRPr="006B0BAD">
          <w:rPr>
            <w:rStyle w:val="aa"/>
            <w:sz w:val="28"/>
            <w:szCs w:val="28"/>
          </w:rPr>
          <w:t>https://www.anti-malware.ru/analytics/Technology_Analysis/Security_Intelligence</w:t>
        </w:r>
      </w:hyperlink>
      <w:r w:rsidRPr="006B0BAD">
        <w:rPr>
          <w:sz w:val="28"/>
          <w:szCs w:val="28"/>
        </w:rPr>
        <w:t xml:space="preserve"> </w:t>
      </w:r>
      <w:r w:rsidR="001E72EA"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1E72EA" w:rsidRPr="006B0BAD">
        <w:rPr>
          <w:sz w:val="28"/>
          <w:szCs w:val="28"/>
        </w:rPr>
        <w:t>г.)</w:t>
      </w:r>
    </w:p>
    <w:p w14:paraId="0A54A7A4" w14:textId="743F4290" w:rsidR="00C54C51" w:rsidRPr="006B0BAD" w:rsidRDefault="006949AA"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Jet inView Security делает безопасность понятной для бизнеса</w:t>
      </w:r>
      <w:r w:rsidRPr="004E3C7B">
        <w:rPr>
          <w:sz w:val="28"/>
          <w:szCs w:val="28"/>
        </w:rPr>
        <w:t xml:space="preserve"> </w:t>
      </w:r>
      <w:r w:rsidR="00C54C51" w:rsidRPr="006B0BAD">
        <w:rPr>
          <w:sz w:val="28"/>
          <w:szCs w:val="28"/>
        </w:rPr>
        <w:t>// «</w:t>
      </w:r>
      <w:r w:rsidR="0055554D" w:rsidRPr="006B0BAD">
        <w:rPr>
          <w:sz w:val="28"/>
          <w:szCs w:val="28"/>
          <w:lang w:val="en-US"/>
        </w:rPr>
        <w:t>Anti</w:t>
      </w:r>
      <w:r w:rsidR="0055554D" w:rsidRPr="004E3C7B">
        <w:rPr>
          <w:sz w:val="28"/>
          <w:szCs w:val="28"/>
        </w:rPr>
        <w:t>-</w:t>
      </w:r>
      <w:r w:rsidR="0055554D" w:rsidRPr="006B0BAD">
        <w:rPr>
          <w:sz w:val="28"/>
          <w:szCs w:val="28"/>
          <w:lang w:val="en-US"/>
        </w:rPr>
        <w:t>malware</w:t>
      </w:r>
      <w:r w:rsidR="00C54C51" w:rsidRPr="006B0BAD">
        <w:rPr>
          <w:sz w:val="28"/>
          <w:szCs w:val="28"/>
        </w:rPr>
        <w:t xml:space="preserve">» [Электронный ресурс] </w:t>
      </w:r>
      <w:r w:rsidR="00C54C51" w:rsidRPr="006B0BAD">
        <w:rPr>
          <w:sz w:val="28"/>
          <w:szCs w:val="28"/>
          <w:lang w:val="en-US"/>
        </w:rPr>
        <w:t>URL</w:t>
      </w:r>
      <w:r w:rsidR="00C54C51" w:rsidRPr="006B0BAD">
        <w:rPr>
          <w:sz w:val="28"/>
          <w:szCs w:val="28"/>
        </w:rPr>
        <w:t xml:space="preserve">: </w:t>
      </w:r>
      <w:hyperlink r:id="rId18" w:history="1">
        <w:r w:rsidRPr="006B0BAD">
          <w:rPr>
            <w:rStyle w:val="aa"/>
            <w:sz w:val="28"/>
            <w:szCs w:val="28"/>
          </w:rPr>
          <w:t>https://www.anti-malware.ru/analytics/jet_inview_security</w:t>
        </w:r>
      </w:hyperlink>
      <w:r w:rsidRPr="004E3C7B">
        <w:rPr>
          <w:sz w:val="28"/>
          <w:szCs w:val="28"/>
        </w:rPr>
        <w:t xml:space="preserve"> </w:t>
      </w:r>
      <w:r w:rsidR="00C54C51"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C54C51" w:rsidRPr="006B0BAD">
        <w:rPr>
          <w:sz w:val="28"/>
          <w:szCs w:val="28"/>
        </w:rPr>
        <w:t>г.)</w:t>
      </w:r>
    </w:p>
    <w:p w14:paraId="1169F9BF" w14:textId="4F62275B" w:rsidR="00675D3F" w:rsidRPr="006B0BAD" w:rsidRDefault="0055554D"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lastRenderedPageBreak/>
        <w:t>Обзор Security Vision 3.4 — российской платформы SGRC</w:t>
      </w:r>
      <w:r w:rsidRPr="007C4CBD">
        <w:rPr>
          <w:sz w:val="28"/>
          <w:szCs w:val="28"/>
        </w:rPr>
        <w:t xml:space="preserve"> </w:t>
      </w:r>
      <w:r w:rsidRPr="006B0BAD">
        <w:rPr>
          <w:sz w:val="28"/>
          <w:szCs w:val="28"/>
        </w:rPr>
        <w:t xml:space="preserve"> </w:t>
      </w:r>
      <w:r w:rsidR="00675D3F" w:rsidRPr="006B0BAD">
        <w:rPr>
          <w:sz w:val="28"/>
          <w:szCs w:val="28"/>
        </w:rPr>
        <w:t>// «</w:t>
      </w:r>
      <w:r w:rsidRPr="006B0BAD">
        <w:rPr>
          <w:sz w:val="28"/>
          <w:szCs w:val="28"/>
          <w:lang w:val="en-US"/>
        </w:rPr>
        <w:t>Anti</w:t>
      </w:r>
      <w:r w:rsidRPr="007C4CBD">
        <w:rPr>
          <w:sz w:val="28"/>
          <w:szCs w:val="28"/>
        </w:rPr>
        <w:t>-</w:t>
      </w:r>
      <w:r w:rsidRPr="006B0BAD">
        <w:rPr>
          <w:sz w:val="28"/>
          <w:szCs w:val="28"/>
          <w:lang w:val="en-US"/>
        </w:rPr>
        <w:t>malware</w:t>
      </w:r>
      <w:r w:rsidR="00675D3F" w:rsidRPr="006B0BAD">
        <w:rPr>
          <w:sz w:val="28"/>
          <w:szCs w:val="28"/>
        </w:rPr>
        <w:t xml:space="preserve">» [Электронный ресурс] </w:t>
      </w:r>
      <w:r w:rsidR="00675D3F" w:rsidRPr="006B0BAD">
        <w:rPr>
          <w:sz w:val="28"/>
          <w:szCs w:val="28"/>
          <w:lang w:val="en-US"/>
        </w:rPr>
        <w:t>URL</w:t>
      </w:r>
      <w:r w:rsidR="00675D3F" w:rsidRPr="006B0BAD">
        <w:rPr>
          <w:sz w:val="28"/>
          <w:szCs w:val="28"/>
        </w:rPr>
        <w:t xml:space="preserve">: </w:t>
      </w:r>
      <w:hyperlink r:id="rId19" w:history="1">
        <w:r w:rsidRPr="006B0BAD">
          <w:rPr>
            <w:rStyle w:val="aa"/>
            <w:sz w:val="28"/>
            <w:szCs w:val="28"/>
          </w:rPr>
          <w:t>https://www.anti-malware.ru/reviews/security-vision</w:t>
        </w:r>
      </w:hyperlink>
      <w:r w:rsidRPr="007C4CBD">
        <w:rPr>
          <w:sz w:val="28"/>
          <w:szCs w:val="28"/>
        </w:rPr>
        <w:t xml:space="preserve"> </w:t>
      </w:r>
      <w:r w:rsidR="00675D3F" w:rsidRPr="006B0BAD">
        <w:rPr>
          <w:sz w:val="28"/>
          <w:szCs w:val="28"/>
        </w:rPr>
        <w:t xml:space="preserve">(Дата доступа: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E55278" w:rsidRPr="006B0BAD">
        <w:rPr>
          <w:sz w:val="28"/>
          <w:szCs w:val="28"/>
        </w:rPr>
        <w:t xml:space="preserve"> </w:t>
      </w:r>
      <w:r w:rsidR="00675D3F" w:rsidRPr="006B0BAD">
        <w:rPr>
          <w:sz w:val="28"/>
          <w:szCs w:val="28"/>
        </w:rPr>
        <w:t>г.)</w:t>
      </w:r>
    </w:p>
    <w:p w14:paraId="0CD15801" w14:textId="48C6B50F" w:rsidR="00675D3F" w:rsidRPr="006B0BAD" w:rsidRDefault="00FA22EB"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 </w:t>
      </w:r>
      <w:r w:rsidR="005B6F25" w:rsidRPr="006B0BAD">
        <w:rPr>
          <w:sz w:val="28"/>
          <w:szCs w:val="28"/>
        </w:rPr>
        <w:t>Что Business Intelligence предлагает бизнесу // «</w:t>
      </w:r>
      <w:r w:rsidR="005B6F25" w:rsidRPr="006B0BAD">
        <w:rPr>
          <w:sz w:val="28"/>
          <w:szCs w:val="28"/>
          <w:lang w:val="en-US"/>
        </w:rPr>
        <w:t>Osp</w:t>
      </w:r>
      <w:r w:rsidR="005B6F25" w:rsidRPr="006B0BAD">
        <w:rPr>
          <w:sz w:val="28"/>
          <w:szCs w:val="28"/>
        </w:rPr>
        <w:t>» [Электронный ресурс]</w:t>
      </w:r>
      <w:r w:rsidR="00675D3F" w:rsidRPr="006B0BAD">
        <w:rPr>
          <w:sz w:val="28"/>
          <w:szCs w:val="28"/>
        </w:rPr>
        <w:t xml:space="preserve"> URL: </w:t>
      </w:r>
      <w:hyperlink r:id="rId20" w:history="1">
        <w:r w:rsidR="005B6F25" w:rsidRPr="006B0BAD">
          <w:rPr>
            <w:rStyle w:val="aa"/>
            <w:sz w:val="28"/>
            <w:szCs w:val="28"/>
          </w:rPr>
          <w:t>https://www.osp.ru/os/2003/04/182906</w:t>
        </w:r>
      </w:hyperlink>
      <w:r w:rsidR="005B6F25" w:rsidRPr="006B0BAD">
        <w:rPr>
          <w:sz w:val="28"/>
          <w:szCs w:val="28"/>
        </w:rPr>
        <w:t xml:space="preserve"> </w:t>
      </w:r>
      <w:r w:rsidR="00675D3F" w:rsidRPr="006B0BAD">
        <w:rPr>
          <w:sz w:val="28"/>
          <w:szCs w:val="28"/>
        </w:rPr>
        <w:t xml:space="preserve">(дата обращения: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00675D3F" w:rsidRPr="006B0BAD">
        <w:rPr>
          <w:sz w:val="28"/>
          <w:szCs w:val="28"/>
        </w:rPr>
        <w:t>)</w:t>
      </w:r>
    </w:p>
    <w:p w14:paraId="59FF5B07" w14:textId="1081B3F6" w:rsidR="006B0BAD" w:rsidRPr="006B0BAD" w:rsidRDefault="006B0BAD"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 xml:space="preserve">Business Intelligent для информационной безопасности // «Информационная безопасность» [Электронный ресурс] URL: </w:t>
      </w:r>
      <w:hyperlink r:id="rId21" w:history="1">
        <w:r w:rsidRPr="006B0BAD">
          <w:rPr>
            <w:rStyle w:val="aa"/>
            <w:sz w:val="28"/>
            <w:szCs w:val="28"/>
          </w:rPr>
          <w:t>https://lib.itsec.ru/articles2/Oborandteh/business-intelligent-dlya-informatsionnoy-bezopasnosti</w:t>
        </w:r>
      </w:hyperlink>
      <w:r w:rsidRPr="006B0BAD">
        <w:rPr>
          <w:sz w:val="28"/>
          <w:szCs w:val="28"/>
        </w:rPr>
        <w:t xml:space="preserve"> (дата обращения: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Pr="006B0BAD">
        <w:rPr>
          <w:sz w:val="28"/>
          <w:szCs w:val="28"/>
        </w:rPr>
        <w:t>)</w:t>
      </w:r>
    </w:p>
    <w:p w14:paraId="44808412" w14:textId="1E794964" w:rsidR="006B0BAD" w:rsidRPr="006B0BAD" w:rsidRDefault="006B0BAD" w:rsidP="006B0BAD">
      <w:pPr>
        <w:pStyle w:val="a9"/>
        <w:widowControl/>
        <w:numPr>
          <w:ilvl w:val="0"/>
          <w:numId w:val="1"/>
        </w:numPr>
        <w:overflowPunct/>
        <w:autoSpaceDE/>
        <w:autoSpaceDN/>
        <w:adjustRightInd/>
        <w:spacing w:line="360" w:lineRule="auto"/>
        <w:ind w:left="0" w:firstLine="709"/>
        <w:jc w:val="both"/>
        <w:textAlignment w:val="auto"/>
        <w:rPr>
          <w:sz w:val="28"/>
          <w:szCs w:val="28"/>
        </w:rPr>
      </w:pPr>
      <w:r w:rsidRPr="006B0BAD">
        <w:rPr>
          <w:sz w:val="28"/>
          <w:szCs w:val="28"/>
        </w:rPr>
        <w:t>Тернистый путь: независимость BI</w:t>
      </w:r>
      <w:r w:rsidRPr="004E3C7B">
        <w:rPr>
          <w:sz w:val="28"/>
          <w:szCs w:val="28"/>
        </w:rPr>
        <w:t xml:space="preserve"> </w:t>
      </w:r>
      <w:r w:rsidRPr="006B0BAD">
        <w:rPr>
          <w:sz w:val="28"/>
          <w:szCs w:val="28"/>
        </w:rPr>
        <w:t xml:space="preserve">// «Свобода выбора решений» [Электронный ресурс] URL: </w:t>
      </w:r>
      <w:hyperlink r:id="rId22" w:history="1">
        <w:r w:rsidRPr="006B0BAD">
          <w:rPr>
            <w:rStyle w:val="aa"/>
            <w:sz w:val="28"/>
            <w:szCs w:val="28"/>
          </w:rPr>
          <w:t>http://www.it.ru/press_center/publications/1455/</w:t>
        </w:r>
      </w:hyperlink>
      <w:r w:rsidRPr="004E3C7B">
        <w:rPr>
          <w:sz w:val="28"/>
          <w:szCs w:val="28"/>
        </w:rPr>
        <w:t xml:space="preserve">  </w:t>
      </w:r>
      <w:r w:rsidRPr="006B0BAD">
        <w:rPr>
          <w:sz w:val="28"/>
          <w:szCs w:val="28"/>
        </w:rPr>
        <w:t xml:space="preserve">(дата обращения: </w:t>
      </w:r>
      <w:r w:rsidR="00E55278" w:rsidRPr="006B0BAD">
        <w:rPr>
          <w:sz w:val="28"/>
          <w:szCs w:val="28"/>
        </w:rPr>
        <w:t>24.0</w:t>
      </w:r>
      <w:r w:rsidR="00E55278">
        <w:rPr>
          <w:sz w:val="28"/>
          <w:szCs w:val="28"/>
        </w:rPr>
        <w:t>3</w:t>
      </w:r>
      <w:r w:rsidR="00E55278" w:rsidRPr="006B0BAD">
        <w:rPr>
          <w:sz w:val="28"/>
          <w:szCs w:val="28"/>
        </w:rPr>
        <w:t>.202</w:t>
      </w:r>
      <w:r w:rsidR="00E55278">
        <w:rPr>
          <w:sz w:val="28"/>
          <w:szCs w:val="28"/>
        </w:rPr>
        <w:t>6</w:t>
      </w:r>
      <w:r w:rsidRPr="006B0BAD">
        <w:rPr>
          <w:sz w:val="28"/>
          <w:szCs w:val="28"/>
        </w:rPr>
        <w:t>)</w:t>
      </w:r>
    </w:p>
    <w:sectPr w:rsidR="006B0BAD" w:rsidRPr="006B0BAD" w:rsidSect="00B61D2C">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390C" w14:textId="77777777" w:rsidR="00004255" w:rsidRDefault="00004255" w:rsidP="008766C9">
      <w:r>
        <w:separator/>
      </w:r>
    </w:p>
  </w:endnote>
  <w:endnote w:type="continuationSeparator" w:id="0">
    <w:p w14:paraId="0982ECC7" w14:textId="77777777" w:rsidR="00004255" w:rsidRDefault="00004255" w:rsidP="0087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538149"/>
      <w:docPartObj>
        <w:docPartGallery w:val="Page Numbers (Bottom of Page)"/>
        <w:docPartUnique/>
      </w:docPartObj>
    </w:sdtPr>
    <w:sdtContent>
      <w:p w14:paraId="200C9C57" w14:textId="24618718" w:rsidR="00B61D2C" w:rsidRDefault="00B61D2C">
        <w:pPr>
          <w:pStyle w:val="a7"/>
          <w:jc w:val="center"/>
        </w:pPr>
        <w:r>
          <w:fldChar w:fldCharType="begin"/>
        </w:r>
        <w:r>
          <w:instrText>PAGE   \* MERGEFORMAT</w:instrText>
        </w:r>
        <w:r>
          <w:fldChar w:fldCharType="separate"/>
        </w:r>
        <w:r w:rsidR="004E3C7B">
          <w:rPr>
            <w:noProof/>
          </w:rPr>
          <w:t>27</w:t>
        </w:r>
        <w:r>
          <w:fldChar w:fldCharType="end"/>
        </w:r>
      </w:p>
    </w:sdtContent>
  </w:sdt>
  <w:p w14:paraId="5FF1F927" w14:textId="77777777" w:rsidR="00B61D2C" w:rsidRDefault="00B61D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48C0" w14:textId="77777777" w:rsidR="00004255" w:rsidRDefault="00004255" w:rsidP="008766C9">
      <w:r>
        <w:separator/>
      </w:r>
    </w:p>
  </w:footnote>
  <w:footnote w:type="continuationSeparator" w:id="0">
    <w:p w14:paraId="1B7EF299" w14:textId="77777777" w:rsidR="00004255" w:rsidRDefault="00004255" w:rsidP="00876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870A6"/>
    <w:multiLevelType w:val="hybridMultilevel"/>
    <w:tmpl w:val="CF48B740"/>
    <w:lvl w:ilvl="0" w:tplc="669C0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DC655B8"/>
    <w:multiLevelType w:val="hybridMultilevel"/>
    <w:tmpl w:val="F25EA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1865343">
    <w:abstractNumId w:val="0"/>
  </w:num>
  <w:num w:numId="2" w16cid:durableId="1609465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F6F"/>
    <w:rsid w:val="00004255"/>
    <w:rsid w:val="000F5756"/>
    <w:rsid w:val="001E5242"/>
    <w:rsid w:val="001E72EA"/>
    <w:rsid w:val="002D3F7C"/>
    <w:rsid w:val="002D7150"/>
    <w:rsid w:val="002F4908"/>
    <w:rsid w:val="00327B16"/>
    <w:rsid w:val="00392626"/>
    <w:rsid w:val="00445C3A"/>
    <w:rsid w:val="004E3C7B"/>
    <w:rsid w:val="005236F7"/>
    <w:rsid w:val="00531BB8"/>
    <w:rsid w:val="0055554D"/>
    <w:rsid w:val="005B6F25"/>
    <w:rsid w:val="00660D27"/>
    <w:rsid w:val="00675D3F"/>
    <w:rsid w:val="006949AA"/>
    <w:rsid w:val="006B0BAD"/>
    <w:rsid w:val="006F5D4A"/>
    <w:rsid w:val="00796278"/>
    <w:rsid w:val="007C4CBD"/>
    <w:rsid w:val="00844124"/>
    <w:rsid w:val="008766C9"/>
    <w:rsid w:val="00924EE5"/>
    <w:rsid w:val="00996129"/>
    <w:rsid w:val="00AB35BD"/>
    <w:rsid w:val="00AB6F6F"/>
    <w:rsid w:val="00AC2FEE"/>
    <w:rsid w:val="00AD3D05"/>
    <w:rsid w:val="00AD4BBC"/>
    <w:rsid w:val="00B61D2C"/>
    <w:rsid w:val="00B7197F"/>
    <w:rsid w:val="00B80125"/>
    <w:rsid w:val="00B846CF"/>
    <w:rsid w:val="00B924EA"/>
    <w:rsid w:val="00C15FE4"/>
    <w:rsid w:val="00C54C51"/>
    <w:rsid w:val="00CC63E8"/>
    <w:rsid w:val="00D47773"/>
    <w:rsid w:val="00D87F85"/>
    <w:rsid w:val="00E55278"/>
    <w:rsid w:val="00EB2B5B"/>
    <w:rsid w:val="00EE348E"/>
    <w:rsid w:val="00F82C98"/>
    <w:rsid w:val="00FA22EB"/>
    <w:rsid w:val="00FC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08B"/>
  <w15:docId w15:val="{29D682D1-D2E3-4006-BFC9-DD973B72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4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66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24EA"/>
    <w:pPr>
      <w:jc w:val="center"/>
    </w:pPr>
    <w:rPr>
      <w:sz w:val="28"/>
    </w:rPr>
  </w:style>
  <w:style w:type="character" w:customStyle="1" w:styleId="a4">
    <w:name w:val="Основной текст Знак"/>
    <w:basedOn w:val="a0"/>
    <w:link w:val="a3"/>
    <w:rsid w:val="00B924EA"/>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8766C9"/>
    <w:pPr>
      <w:tabs>
        <w:tab w:val="center" w:pos="4677"/>
        <w:tab w:val="right" w:pos="9355"/>
      </w:tabs>
    </w:pPr>
  </w:style>
  <w:style w:type="character" w:customStyle="1" w:styleId="a6">
    <w:name w:val="Верхний колонтитул Знак"/>
    <w:basedOn w:val="a0"/>
    <w:link w:val="a5"/>
    <w:uiPriority w:val="99"/>
    <w:rsid w:val="008766C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8766C9"/>
    <w:pPr>
      <w:tabs>
        <w:tab w:val="center" w:pos="4677"/>
        <w:tab w:val="right" w:pos="9355"/>
      </w:tabs>
    </w:pPr>
  </w:style>
  <w:style w:type="character" w:customStyle="1" w:styleId="a8">
    <w:name w:val="Нижний колонтитул Знак"/>
    <w:basedOn w:val="a0"/>
    <w:link w:val="a7"/>
    <w:uiPriority w:val="99"/>
    <w:rsid w:val="008766C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766C9"/>
    <w:rPr>
      <w:rFonts w:asciiTheme="majorHAnsi" w:eastAsiaTheme="majorEastAsia" w:hAnsiTheme="majorHAnsi" w:cstheme="majorBidi"/>
      <w:color w:val="2E74B5" w:themeColor="accent1" w:themeShade="BF"/>
      <w:sz w:val="32"/>
      <w:szCs w:val="32"/>
      <w:lang w:eastAsia="ru-RU"/>
    </w:rPr>
  </w:style>
  <w:style w:type="paragraph" w:styleId="a9">
    <w:name w:val="List Paragraph"/>
    <w:basedOn w:val="a"/>
    <w:uiPriority w:val="34"/>
    <w:qFormat/>
    <w:rsid w:val="008766C9"/>
    <w:pPr>
      <w:ind w:left="720"/>
      <w:contextualSpacing/>
    </w:pPr>
  </w:style>
  <w:style w:type="character" w:styleId="aa">
    <w:name w:val="Hyperlink"/>
    <w:basedOn w:val="a0"/>
    <w:uiPriority w:val="99"/>
    <w:unhideWhenUsed/>
    <w:rsid w:val="008766C9"/>
    <w:rPr>
      <w:color w:val="0563C1" w:themeColor="hyperlink"/>
      <w:u w:val="single"/>
    </w:rPr>
  </w:style>
  <w:style w:type="character" w:customStyle="1" w:styleId="11">
    <w:name w:val="Неразрешенное упоминание1"/>
    <w:basedOn w:val="a0"/>
    <w:uiPriority w:val="99"/>
    <w:semiHidden/>
    <w:unhideWhenUsed/>
    <w:rsid w:val="008766C9"/>
    <w:rPr>
      <w:color w:val="605E5C"/>
      <w:shd w:val="clear" w:color="auto" w:fill="E1DFDD"/>
    </w:rPr>
  </w:style>
  <w:style w:type="paragraph" w:customStyle="1" w:styleId="ab">
    <w:name w:val="ЗАГ"/>
    <w:basedOn w:val="1"/>
    <w:link w:val="ac"/>
    <w:qFormat/>
    <w:rsid w:val="00392626"/>
    <w:pPr>
      <w:ind w:firstLine="709"/>
    </w:pPr>
    <w:rPr>
      <w:rFonts w:ascii="Times New Roman" w:hAnsi="Times New Roman" w:cs="Times New Roman"/>
      <w:color w:val="000000" w:themeColor="text1"/>
      <w:sz w:val="28"/>
      <w:szCs w:val="28"/>
    </w:rPr>
  </w:style>
  <w:style w:type="paragraph" w:customStyle="1" w:styleId="12">
    <w:name w:val="ЗАГ1"/>
    <w:basedOn w:val="ab"/>
    <w:link w:val="13"/>
    <w:qFormat/>
    <w:rsid w:val="00392626"/>
    <w:pPr>
      <w:spacing w:before="0"/>
    </w:pPr>
  </w:style>
  <w:style w:type="character" w:customStyle="1" w:styleId="ac">
    <w:name w:val="ЗАГ Знак"/>
    <w:basedOn w:val="10"/>
    <w:link w:val="ab"/>
    <w:rsid w:val="00392626"/>
    <w:rPr>
      <w:rFonts w:ascii="Times New Roman" w:eastAsiaTheme="majorEastAsia" w:hAnsi="Times New Roman" w:cs="Times New Roman"/>
      <w:color w:val="000000" w:themeColor="text1"/>
      <w:sz w:val="28"/>
      <w:szCs w:val="28"/>
      <w:lang w:eastAsia="ru-RU"/>
    </w:rPr>
  </w:style>
  <w:style w:type="paragraph" w:styleId="ad">
    <w:name w:val="TOC Heading"/>
    <w:basedOn w:val="1"/>
    <w:next w:val="a"/>
    <w:uiPriority w:val="39"/>
    <w:unhideWhenUsed/>
    <w:qFormat/>
    <w:rsid w:val="00C54C51"/>
    <w:pPr>
      <w:widowControl/>
      <w:overflowPunct/>
      <w:autoSpaceDE/>
      <w:autoSpaceDN/>
      <w:adjustRightInd/>
      <w:spacing w:line="259" w:lineRule="auto"/>
      <w:textAlignment w:val="auto"/>
      <w:outlineLvl w:val="9"/>
    </w:pPr>
  </w:style>
  <w:style w:type="character" w:customStyle="1" w:styleId="13">
    <w:name w:val="ЗАГ1 Знак"/>
    <w:basedOn w:val="ac"/>
    <w:link w:val="12"/>
    <w:rsid w:val="00392626"/>
    <w:rPr>
      <w:rFonts w:ascii="Times New Roman" w:eastAsiaTheme="majorEastAsia" w:hAnsi="Times New Roman" w:cs="Times New Roman"/>
      <w:color w:val="000000" w:themeColor="text1"/>
      <w:sz w:val="28"/>
      <w:szCs w:val="28"/>
      <w:lang w:eastAsia="ru-RU"/>
    </w:rPr>
  </w:style>
  <w:style w:type="paragraph" w:styleId="14">
    <w:name w:val="toc 1"/>
    <w:basedOn w:val="a"/>
    <w:next w:val="a"/>
    <w:autoRedefine/>
    <w:uiPriority w:val="39"/>
    <w:unhideWhenUsed/>
    <w:rsid w:val="00C54C51"/>
    <w:pPr>
      <w:spacing w:after="100"/>
    </w:pPr>
  </w:style>
  <w:style w:type="table" w:styleId="ae">
    <w:name w:val="Table Grid"/>
    <w:basedOn w:val="a1"/>
    <w:uiPriority w:val="39"/>
    <w:rsid w:val="00AC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C4CBD"/>
    <w:rPr>
      <w:rFonts w:ascii="Tahoma" w:hAnsi="Tahoma" w:cs="Tahoma"/>
      <w:sz w:val="16"/>
      <w:szCs w:val="16"/>
    </w:rPr>
  </w:style>
  <w:style w:type="character" w:customStyle="1" w:styleId="af0">
    <w:name w:val="Текст выноски Знак"/>
    <w:basedOn w:val="a0"/>
    <w:link w:val="af"/>
    <w:uiPriority w:val="99"/>
    <w:semiHidden/>
    <w:rsid w:val="007C4CBD"/>
    <w:rPr>
      <w:rFonts w:ascii="Tahoma" w:eastAsia="Times New Roman" w:hAnsi="Tahoma" w:cs="Tahoma"/>
      <w:sz w:val="16"/>
      <w:szCs w:val="16"/>
      <w:lang w:eastAsia="ru-RU"/>
    </w:rPr>
  </w:style>
  <w:style w:type="paragraph" w:customStyle="1" w:styleId="15">
    <w:name w:val="Обычный1"/>
    <w:rsid w:val="004E3C7B"/>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5"/>
    <w:next w:val="15"/>
    <w:rsid w:val="004E3C7B"/>
    <w:pPr>
      <w:keepNext/>
      <w:jc w:val="right"/>
    </w:pPr>
    <w:rPr>
      <w:sz w:val="28"/>
    </w:rPr>
  </w:style>
  <w:style w:type="paragraph" w:customStyle="1" w:styleId="2">
    <w:name w:val="Обычный2"/>
    <w:rsid w:val="00924EE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consult.ru/cho-takoe-bi" TargetMode="External"/><Relationship Id="rId18" Type="http://schemas.openxmlformats.org/officeDocument/2006/relationships/hyperlink" Target="https://www.anti-malware.ru/analytics/jet_inview_security" TargetMode="External"/><Relationship Id="rId3" Type="http://schemas.openxmlformats.org/officeDocument/2006/relationships/styles" Target="styles.xml"/><Relationship Id="rId21" Type="http://schemas.openxmlformats.org/officeDocument/2006/relationships/hyperlink" Target="https://lib.itsec.ru/articles2/Oborandteh/business-intelligent-dlya-informatsionnoy-bezopasnosti" TargetMode="External"/><Relationship Id="rId7" Type="http://schemas.openxmlformats.org/officeDocument/2006/relationships/endnotes" Target="endnotes.xml"/><Relationship Id="rId12" Type="http://schemas.openxmlformats.org/officeDocument/2006/relationships/hyperlink" Target="https://planetaibs.ru/news/kharakteristiki-bi-platform/" TargetMode="External"/><Relationship Id="rId17" Type="http://schemas.openxmlformats.org/officeDocument/2006/relationships/hyperlink" Target="https://www.anti-malware.ru/analytics/Technology_Analysis/Security_Intellig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dmin/Downloads/tezisy-masha-parviz.pdf" TargetMode="External"/><Relationship Id="rId20" Type="http://schemas.openxmlformats.org/officeDocument/2006/relationships/hyperlink" Target="https://www.osp.ru/os/2003/04/182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u-analitika.ru/20-samyh-populjarnyh-instrumentov-biznes-analitiki-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xbt.com/cm/virtualization-security.shtml" TargetMode="External"/><Relationship Id="rId23" Type="http://schemas.openxmlformats.org/officeDocument/2006/relationships/footer" Target="footer1.xml"/><Relationship Id="rId10" Type="http://schemas.openxmlformats.org/officeDocument/2006/relationships/hyperlink" Target="https://ru.wikipedia.org/wiki/Business_Intelligence" TargetMode="External"/><Relationship Id="rId19" Type="http://schemas.openxmlformats.org/officeDocument/2006/relationships/hyperlink" Target="https://www.anti-malware.ru/reviews/security-vis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tsecurity.com/ru-ru/research/analytics/network-traffic-analysis-2020/" TargetMode="External"/><Relationship Id="rId22" Type="http://schemas.openxmlformats.org/officeDocument/2006/relationships/hyperlink" Target="http://www.it.ru/press_center/publications/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A385-23E5-41B9-8DCB-1FB2EF4E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5853</Words>
  <Characters>33368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dcterms:created xsi:type="dcterms:W3CDTF">2021-02-25T06:50:00Z</dcterms:created>
  <dcterms:modified xsi:type="dcterms:W3CDTF">2026-04-09T06:09:00Z</dcterms:modified>
</cp:coreProperties>
</file>