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F8" w:rsidRDefault="00DF2EE3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t xml:space="preserve">ВКР для </w:t>
      </w:r>
      <w:bookmarkStart w:id="0" w:name="_GoBack"/>
      <w:bookmarkEnd w:id="0"/>
      <w:r>
        <w:t>СИБГУТИ тема «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Мобильное приложение для учёта личных финансов планирование бюджета, категории расходов, графики.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»</w:t>
      </w:r>
    </w:p>
    <w:p w:rsidR="00DF2EE3" w:rsidRPr="00DF2EE3" w:rsidRDefault="00DF2EE3"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Реализ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овать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в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Android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Studio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на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Java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или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Kotlin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, с локальной БД (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SQLite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/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Room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) без необходимости разворачивать сервер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sectPr w:rsidR="00DF2EE3" w:rsidRPr="00DF2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E3"/>
    <w:rsid w:val="001853F8"/>
    <w:rsid w:val="00D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93F5"/>
  <w15:chartTrackingRefBased/>
  <w15:docId w15:val="{B7B95FDB-5957-4962-9EF4-B5E287B1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</cp:revision>
  <dcterms:created xsi:type="dcterms:W3CDTF">2026-04-08T09:40:00Z</dcterms:created>
  <dcterms:modified xsi:type="dcterms:W3CDTF">2026-04-08T09:43:00Z</dcterms:modified>
</cp:coreProperties>
</file>