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2E6B" w14:textId="77777777" w:rsidR="009347AF" w:rsidRDefault="00BF5DE6" w:rsidP="00BF5DE6">
      <w:pPr>
        <w:autoSpaceDE/>
        <w:autoSpaceDN/>
        <w:spacing w:line="360" w:lineRule="auto"/>
        <w:jc w:val="center"/>
        <w:rPr>
          <w:color w:val="000000"/>
          <w:sz w:val="28"/>
          <w:szCs w:val="28"/>
          <w:lang w:bidi="ar-SA"/>
        </w:rPr>
      </w:pPr>
      <w:r w:rsidRPr="00BF5DE6">
        <w:rPr>
          <w:color w:val="000000"/>
          <w:sz w:val="28"/>
          <w:szCs w:val="28"/>
          <w:lang w:bidi="ar-SA"/>
        </w:rPr>
        <w:t xml:space="preserve">Федеральное государственное бюджетное образовательное учреждение  высшего образования </w:t>
      </w:r>
    </w:p>
    <w:p w14:paraId="0080DA8A" w14:textId="6CA3C324" w:rsidR="00BF5DE6" w:rsidRPr="00BF5DE6" w:rsidRDefault="00BF5DE6" w:rsidP="00BF5DE6">
      <w:pPr>
        <w:autoSpaceDE/>
        <w:autoSpaceDN/>
        <w:spacing w:line="360" w:lineRule="auto"/>
        <w:jc w:val="center"/>
        <w:rPr>
          <w:color w:val="000000"/>
          <w:sz w:val="28"/>
          <w:szCs w:val="28"/>
          <w:lang w:bidi="ar-SA"/>
        </w:rPr>
      </w:pPr>
      <w:r w:rsidRPr="00BF5DE6">
        <w:rPr>
          <w:color w:val="000000"/>
          <w:sz w:val="28"/>
          <w:szCs w:val="28"/>
          <w:lang w:bidi="ar-SA"/>
        </w:rPr>
        <w:t>«Сибирский государственный университет телекоммуникаций и информатики»</w:t>
      </w:r>
    </w:p>
    <w:p w14:paraId="18DE414B" w14:textId="5A3B9FC1" w:rsidR="00BF5DE6" w:rsidRPr="00BF5DE6" w:rsidRDefault="00BF5DE6" w:rsidP="009347AF">
      <w:pPr>
        <w:autoSpaceDE/>
        <w:autoSpaceDN/>
        <w:spacing w:line="360" w:lineRule="auto"/>
        <w:jc w:val="center"/>
        <w:rPr>
          <w:color w:val="000000"/>
          <w:sz w:val="28"/>
          <w:szCs w:val="28"/>
          <w:lang w:bidi="ar-SA"/>
        </w:rPr>
      </w:pPr>
      <w:r w:rsidRPr="00BF5DE6">
        <w:rPr>
          <w:color w:val="000000"/>
          <w:sz w:val="28"/>
          <w:szCs w:val="28"/>
          <w:lang w:bidi="ar-SA"/>
        </w:rPr>
        <w:t>(СибГУТИ)</w:t>
      </w:r>
      <w:r w:rsidRPr="00BF5DE6">
        <w:rPr>
          <w:color w:val="000000"/>
          <w:sz w:val="28"/>
          <w:szCs w:val="28"/>
          <w:lang w:bidi="ar-SA"/>
        </w:rPr>
        <w:br/>
      </w:r>
    </w:p>
    <w:p w14:paraId="217B997D" w14:textId="77777777" w:rsidR="00BF5DE6" w:rsidRPr="00BF5DE6" w:rsidRDefault="00BF5DE6" w:rsidP="00BF5DE6">
      <w:pPr>
        <w:widowControl/>
        <w:autoSpaceDE/>
        <w:autoSpaceDN/>
        <w:spacing w:line="360" w:lineRule="auto"/>
        <w:contextualSpacing/>
        <w:jc w:val="center"/>
        <w:rPr>
          <w:bCs/>
          <w:sz w:val="28"/>
          <w:szCs w:val="28"/>
          <w:lang w:bidi="ar-SA"/>
        </w:rPr>
      </w:pPr>
    </w:p>
    <w:p w14:paraId="1DBC0F94" w14:textId="77777777" w:rsidR="00BF5DE6" w:rsidRPr="00BF5DE6" w:rsidRDefault="00BF5DE6" w:rsidP="00BF5DE6">
      <w:pPr>
        <w:widowControl/>
        <w:autoSpaceDE/>
        <w:autoSpaceDN/>
        <w:spacing w:line="360" w:lineRule="auto"/>
        <w:contextualSpacing/>
        <w:jc w:val="center"/>
        <w:rPr>
          <w:bCs/>
          <w:sz w:val="28"/>
          <w:szCs w:val="28"/>
          <w:lang w:bidi="ar-SA"/>
        </w:rPr>
      </w:pPr>
    </w:p>
    <w:p w14:paraId="52AE58F6" w14:textId="1D2ABB11" w:rsidR="00BF5DE6" w:rsidRPr="00BF5DE6" w:rsidRDefault="008D6AB7" w:rsidP="00BF5DE6">
      <w:pPr>
        <w:widowControl/>
        <w:autoSpaceDE/>
        <w:autoSpaceDN/>
        <w:spacing w:line="360" w:lineRule="auto"/>
        <w:contextualSpacing/>
        <w:jc w:val="center"/>
        <w:rPr>
          <w:bCs/>
          <w:sz w:val="28"/>
          <w:szCs w:val="28"/>
          <w:lang w:bidi="ar-SA"/>
        </w:rPr>
      </w:pPr>
      <w:r>
        <w:rPr>
          <w:rFonts w:ascii="Helvetica Neue" w:hAnsi="Helvetica Neue"/>
          <w:color w:val="333333"/>
          <w:sz w:val="21"/>
          <w:szCs w:val="21"/>
          <w:shd w:val="clear" w:color="auto" w:fill="FFFFFF"/>
        </w:rPr>
        <w:t>Список источников у вас распространяется до п.3.1. Поскольку источники и ссылки на них отсутствуют, то вы как автор работы заявляете на остальное авторство. Так ли это? В противном случае ситуацию нужно исправить</w:t>
      </w:r>
    </w:p>
    <w:p w14:paraId="4C470D96" w14:textId="77777777" w:rsidR="00BF5DE6" w:rsidRDefault="00BF5DE6" w:rsidP="00BF5DE6">
      <w:pPr>
        <w:widowControl/>
        <w:autoSpaceDE/>
        <w:autoSpaceDN/>
        <w:spacing w:line="360" w:lineRule="auto"/>
        <w:contextualSpacing/>
        <w:jc w:val="center"/>
        <w:rPr>
          <w:bCs/>
          <w:sz w:val="28"/>
          <w:szCs w:val="28"/>
          <w:lang w:bidi="ar-SA"/>
        </w:rPr>
      </w:pPr>
    </w:p>
    <w:p w14:paraId="5A7A78A7" w14:textId="77777777" w:rsidR="00AF39C6" w:rsidRDefault="00AF39C6" w:rsidP="00BF5DE6">
      <w:pPr>
        <w:widowControl/>
        <w:autoSpaceDE/>
        <w:autoSpaceDN/>
        <w:spacing w:line="360" w:lineRule="auto"/>
        <w:contextualSpacing/>
        <w:jc w:val="center"/>
        <w:rPr>
          <w:bCs/>
          <w:sz w:val="28"/>
          <w:szCs w:val="28"/>
          <w:lang w:bidi="ar-SA"/>
        </w:rPr>
      </w:pPr>
    </w:p>
    <w:p w14:paraId="7FEF5BC6" w14:textId="77777777" w:rsidR="00AF39C6" w:rsidRDefault="00AF39C6" w:rsidP="00BF5DE6">
      <w:pPr>
        <w:widowControl/>
        <w:autoSpaceDE/>
        <w:autoSpaceDN/>
        <w:spacing w:line="360" w:lineRule="auto"/>
        <w:contextualSpacing/>
        <w:jc w:val="center"/>
        <w:rPr>
          <w:bCs/>
          <w:sz w:val="28"/>
          <w:szCs w:val="28"/>
          <w:lang w:bidi="ar-SA"/>
        </w:rPr>
      </w:pPr>
    </w:p>
    <w:p w14:paraId="1CA0A8DA" w14:textId="77777777" w:rsidR="00AF39C6" w:rsidRPr="00BF5DE6" w:rsidRDefault="00AF39C6" w:rsidP="00BF5DE6">
      <w:pPr>
        <w:widowControl/>
        <w:autoSpaceDE/>
        <w:autoSpaceDN/>
        <w:spacing w:line="360" w:lineRule="auto"/>
        <w:contextualSpacing/>
        <w:jc w:val="center"/>
        <w:rPr>
          <w:bCs/>
          <w:sz w:val="28"/>
          <w:szCs w:val="28"/>
          <w:lang w:bidi="ar-SA"/>
        </w:rPr>
      </w:pPr>
    </w:p>
    <w:p w14:paraId="3FEBF182" w14:textId="77777777" w:rsidR="00BF5DE6" w:rsidRPr="00BF5DE6" w:rsidRDefault="00BF5DE6" w:rsidP="00BF5DE6">
      <w:pPr>
        <w:widowControl/>
        <w:autoSpaceDE/>
        <w:autoSpaceDN/>
        <w:spacing w:line="360" w:lineRule="auto"/>
        <w:contextualSpacing/>
        <w:jc w:val="center"/>
        <w:rPr>
          <w:bCs/>
          <w:sz w:val="28"/>
          <w:szCs w:val="28"/>
          <w:lang w:bidi="ar-SA"/>
        </w:rPr>
      </w:pPr>
    </w:p>
    <w:p w14:paraId="599CEC08" w14:textId="0475C435" w:rsidR="00BF5DE6" w:rsidRPr="00BF5DE6" w:rsidRDefault="00BF5DE6" w:rsidP="00BF5DE6">
      <w:pPr>
        <w:widowControl/>
        <w:autoSpaceDE/>
        <w:autoSpaceDN/>
        <w:spacing w:line="360" w:lineRule="auto"/>
        <w:contextualSpacing/>
        <w:jc w:val="center"/>
        <w:rPr>
          <w:b/>
          <w:bCs/>
          <w:sz w:val="28"/>
          <w:szCs w:val="28"/>
          <w:lang w:bidi="ar-SA"/>
        </w:rPr>
      </w:pPr>
      <w:r>
        <w:rPr>
          <w:b/>
          <w:bCs/>
          <w:sz w:val="28"/>
          <w:szCs w:val="28"/>
          <w:lang w:bidi="ar-SA"/>
        </w:rPr>
        <w:t xml:space="preserve">Контрольная </w:t>
      </w:r>
      <w:r w:rsidRPr="00BF5DE6">
        <w:rPr>
          <w:b/>
          <w:bCs/>
          <w:sz w:val="28"/>
          <w:szCs w:val="28"/>
          <w:lang w:bidi="ar-SA"/>
        </w:rPr>
        <w:t>работа</w:t>
      </w:r>
    </w:p>
    <w:p w14:paraId="7417C6A5" w14:textId="30173083" w:rsidR="00BF5DE6" w:rsidRPr="00BF5DE6" w:rsidRDefault="00BF5DE6" w:rsidP="00BF5DE6">
      <w:pPr>
        <w:widowControl/>
        <w:autoSpaceDE/>
        <w:autoSpaceDN/>
        <w:spacing w:line="360" w:lineRule="auto"/>
        <w:contextualSpacing/>
        <w:jc w:val="center"/>
        <w:rPr>
          <w:sz w:val="28"/>
          <w:szCs w:val="28"/>
          <w:lang w:bidi="ar-SA"/>
        </w:rPr>
      </w:pPr>
      <w:r w:rsidRPr="00BF5DE6">
        <w:rPr>
          <w:b/>
          <w:sz w:val="28"/>
          <w:szCs w:val="28"/>
          <w:lang w:bidi="ar-SA"/>
        </w:rPr>
        <w:t xml:space="preserve">По дисциплине: </w:t>
      </w:r>
      <w:r>
        <w:rPr>
          <w:b/>
          <w:sz w:val="28"/>
          <w:szCs w:val="28"/>
          <w:lang w:bidi="ar-SA"/>
        </w:rPr>
        <w:t>Основы информационной безопасности</w:t>
      </w:r>
    </w:p>
    <w:p w14:paraId="4F2C9CAE" w14:textId="44A05A15" w:rsidR="00BF5DE6" w:rsidRPr="00BF5DE6" w:rsidRDefault="00BF5DE6" w:rsidP="00BF5DE6">
      <w:pPr>
        <w:widowControl/>
        <w:autoSpaceDE/>
        <w:autoSpaceDN/>
        <w:spacing w:line="360" w:lineRule="auto"/>
        <w:contextualSpacing/>
        <w:jc w:val="center"/>
        <w:rPr>
          <w:bCs/>
          <w:sz w:val="28"/>
          <w:szCs w:val="28"/>
          <w:lang w:bidi="ar-SA"/>
        </w:rPr>
      </w:pPr>
      <w:r w:rsidRPr="00BF5DE6">
        <w:rPr>
          <w:bCs/>
          <w:sz w:val="28"/>
          <w:szCs w:val="28"/>
          <w:lang w:bidi="ar-SA"/>
        </w:rPr>
        <w:t xml:space="preserve">Тема: </w:t>
      </w:r>
      <w:r>
        <w:rPr>
          <w:bCs/>
          <w:sz w:val="28"/>
          <w:szCs w:val="28"/>
          <w:lang w:bidi="ar-SA"/>
        </w:rPr>
        <w:t>«</w:t>
      </w:r>
      <w:r w:rsidRPr="00BF5DE6">
        <w:rPr>
          <w:bCs/>
          <w:sz w:val="28"/>
          <w:szCs w:val="28"/>
          <w:lang w:bidi="ar-SA"/>
        </w:rPr>
        <w:t>Информационная безопасность как часть системы управления информационными технологиями</w:t>
      </w:r>
      <w:r>
        <w:rPr>
          <w:bCs/>
          <w:sz w:val="28"/>
          <w:szCs w:val="28"/>
          <w:lang w:bidi="ar-SA"/>
        </w:rPr>
        <w:t>»</w:t>
      </w:r>
    </w:p>
    <w:p w14:paraId="7D83990C" w14:textId="24EDF5BA" w:rsidR="00BF5DE6" w:rsidRDefault="00BF5DE6" w:rsidP="00BF5DE6">
      <w:pPr>
        <w:widowControl/>
        <w:autoSpaceDE/>
        <w:autoSpaceDN/>
        <w:spacing w:line="360" w:lineRule="auto"/>
        <w:contextualSpacing/>
        <w:jc w:val="center"/>
        <w:rPr>
          <w:bCs/>
          <w:sz w:val="28"/>
          <w:szCs w:val="28"/>
          <w:lang w:bidi="ar-SA"/>
        </w:rPr>
      </w:pPr>
    </w:p>
    <w:p w14:paraId="2773871F" w14:textId="77777777" w:rsidR="00AF39C6" w:rsidRPr="00BF5DE6" w:rsidRDefault="00AF39C6" w:rsidP="00BF5DE6">
      <w:pPr>
        <w:widowControl/>
        <w:autoSpaceDE/>
        <w:autoSpaceDN/>
        <w:spacing w:line="360" w:lineRule="auto"/>
        <w:contextualSpacing/>
        <w:jc w:val="center"/>
        <w:rPr>
          <w:bCs/>
          <w:sz w:val="28"/>
          <w:szCs w:val="28"/>
          <w:lang w:bidi="ar-SA"/>
        </w:rPr>
      </w:pPr>
    </w:p>
    <w:p w14:paraId="3C935965" w14:textId="77777777" w:rsidR="00BF5DE6" w:rsidRPr="00BF5DE6" w:rsidRDefault="00BF5DE6" w:rsidP="00BF5DE6">
      <w:pPr>
        <w:widowControl/>
        <w:autoSpaceDE/>
        <w:autoSpaceDN/>
        <w:spacing w:line="360" w:lineRule="auto"/>
        <w:contextualSpacing/>
        <w:jc w:val="center"/>
        <w:rPr>
          <w:bCs/>
          <w:sz w:val="28"/>
          <w:szCs w:val="28"/>
          <w:lang w:bidi="ar-SA"/>
        </w:rPr>
      </w:pPr>
    </w:p>
    <w:p w14:paraId="735C8DC4" w14:textId="7737BCDE" w:rsidR="00F616C6" w:rsidRPr="007C3304" w:rsidRDefault="00F616C6" w:rsidP="00F616C6">
      <w:pPr>
        <w:widowControl/>
        <w:autoSpaceDE/>
        <w:autoSpaceDN/>
        <w:spacing w:line="360" w:lineRule="auto"/>
        <w:ind w:firstLine="4536"/>
        <w:contextualSpacing/>
        <w:rPr>
          <w:sz w:val="28"/>
          <w:szCs w:val="24"/>
          <w:u w:val="single"/>
          <w:lang w:bidi="ar-SA"/>
        </w:rPr>
      </w:pPr>
      <w:r w:rsidRPr="00F616C6">
        <w:rPr>
          <w:b/>
          <w:bCs/>
          <w:sz w:val="28"/>
          <w:szCs w:val="24"/>
          <w:lang w:bidi="ar-SA"/>
        </w:rPr>
        <w:t>Выполнил</w:t>
      </w:r>
      <w:r w:rsidRPr="00F616C6">
        <w:rPr>
          <w:b/>
          <w:sz w:val="28"/>
          <w:szCs w:val="24"/>
          <w:lang w:bidi="ar-SA"/>
        </w:rPr>
        <w:t xml:space="preserve">: </w:t>
      </w:r>
      <w:r w:rsidR="009347AF">
        <w:rPr>
          <w:sz w:val="28"/>
          <w:szCs w:val="24"/>
          <w:lang w:bidi="ar-SA"/>
        </w:rPr>
        <w:t>Кропотин Д.В.</w:t>
      </w:r>
    </w:p>
    <w:p w14:paraId="5B0E2098" w14:textId="464F753B" w:rsidR="00BF5DE6" w:rsidRPr="00BF5DE6" w:rsidRDefault="00F616C6" w:rsidP="00F616C6">
      <w:pPr>
        <w:widowControl/>
        <w:autoSpaceDE/>
        <w:autoSpaceDN/>
        <w:spacing w:line="360" w:lineRule="auto"/>
        <w:ind w:firstLine="4536"/>
        <w:contextualSpacing/>
        <w:rPr>
          <w:sz w:val="28"/>
          <w:szCs w:val="28"/>
          <w:u w:val="single"/>
          <w:lang w:bidi="ar-SA"/>
        </w:rPr>
      </w:pPr>
      <w:r w:rsidRPr="00F616C6">
        <w:rPr>
          <w:b/>
          <w:bCs/>
          <w:sz w:val="28"/>
          <w:szCs w:val="24"/>
          <w:lang w:bidi="ar-SA"/>
        </w:rPr>
        <w:t>Группа</w:t>
      </w:r>
      <w:r w:rsidRPr="00F616C6">
        <w:rPr>
          <w:b/>
          <w:sz w:val="28"/>
          <w:szCs w:val="24"/>
          <w:lang w:bidi="ar-SA"/>
        </w:rPr>
        <w:t>:</w:t>
      </w:r>
      <w:r w:rsidRPr="00F616C6">
        <w:rPr>
          <w:sz w:val="28"/>
          <w:szCs w:val="24"/>
          <w:lang w:bidi="ar-SA"/>
        </w:rPr>
        <w:t xml:space="preserve"> </w:t>
      </w:r>
      <w:r w:rsidR="009347AF">
        <w:rPr>
          <w:sz w:val="28"/>
          <w:szCs w:val="24"/>
          <w:lang w:bidi="ar-SA"/>
        </w:rPr>
        <w:t>ДСМ-32</w:t>
      </w:r>
    </w:p>
    <w:p w14:paraId="4805513E" w14:textId="71512575" w:rsidR="00BF5DE6" w:rsidRPr="00BF5DE6" w:rsidRDefault="00BF5DE6" w:rsidP="00BF5DE6">
      <w:pPr>
        <w:widowControl/>
        <w:autoSpaceDE/>
        <w:autoSpaceDN/>
        <w:spacing w:line="360" w:lineRule="auto"/>
        <w:ind w:firstLine="4536"/>
        <w:contextualSpacing/>
        <w:rPr>
          <w:sz w:val="28"/>
          <w:szCs w:val="28"/>
          <w:u w:val="single"/>
          <w:lang w:bidi="ar-SA"/>
        </w:rPr>
      </w:pPr>
      <w:r>
        <w:rPr>
          <w:b/>
          <w:sz w:val="28"/>
          <w:szCs w:val="28"/>
          <w:lang w:bidi="ar-SA"/>
        </w:rPr>
        <w:t>Вариант</w:t>
      </w:r>
      <w:r w:rsidRPr="00BF5DE6">
        <w:rPr>
          <w:b/>
          <w:sz w:val="28"/>
          <w:szCs w:val="28"/>
          <w:lang w:bidi="ar-SA"/>
        </w:rPr>
        <w:t>:</w:t>
      </w:r>
      <w:r w:rsidRPr="00BF5DE6">
        <w:rPr>
          <w:sz w:val="28"/>
          <w:szCs w:val="28"/>
          <w:lang w:bidi="ar-SA"/>
        </w:rPr>
        <w:t xml:space="preserve"> </w:t>
      </w:r>
      <w:r w:rsidR="00AF39C6">
        <w:rPr>
          <w:sz w:val="28"/>
          <w:szCs w:val="28"/>
          <w:lang w:bidi="ar-SA"/>
        </w:rPr>
        <w:t>37</w:t>
      </w:r>
    </w:p>
    <w:p w14:paraId="0F0A9231" w14:textId="77777777" w:rsidR="00BF5DE6" w:rsidRPr="00BF5DE6" w:rsidRDefault="00BF5DE6" w:rsidP="00BF5DE6">
      <w:pPr>
        <w:widowControl/>
        <w:autoSpaceDE/>
        <w:autoSpaceDN/>
        <w:spacing w:line="360" w:lineRule="auto"/>
        <w:ind w:firstLine="4536"/>
        <w:contextualSpacing/>
        <w:rPr>
          <w:sz w:val="28"/>
          <w:szCs w:val="28"/>
          <w:lang w:bidi="ar-SA"/>
        </w:rPr>
      </w:pPr>
      <w:r w:rsidRPr="00BF5DE6">
        <w:rPr>
          <w:sz w:val="28"/>
          <w:szCs w:val="28"/>
          <w:lang w:bidi="ar-SA"/>
        </w:rPr>
        <w:t> </w:t>
      </w:r>
    </w:p>
    <w:p w14:paraId="23970D09" w14:textId="7196C7D7" w:rsidR="00BF5DE6" w:rsidRPr="00BF5DE6" w:rsidRDefault="00BF5DE6" w:rsidP="00BF5DE6">
      <w:pPr>
        <w:widowControl/>
        <w:autoSpaceDE/>
        <w:autoSpaceDN/>
        <w:spacing w:line="360" w:lineRule="auto"/>
        <w:ind w:firstLine="4536"/>
        <w:contextualSpacing/>
        <w:rPr>
          <w:sz w:val="28"/>
          <w:szCs w:val="28"/>
          <w:lang w:bidi="ar-SA"/>
        </w:rPr>
      </w:pPr>
      <w:r w:rsidRPr="00BF5DE6">
        <w:rPr>
          <w:b/>
          <w:bCs/>
          <w:sz w:val="28"/>
          <w:szCs w:val="28"/>
          <w:lang w:bidi="ar-SA"/>
        </w:rPr>
        <w:t>Проверил</w:t>
      </w:r>
      <w:r w:rsidRPr="00BF5DE6">
        <w:rPr>
          <w:b/>
          <w:sz w:val="28"/>
          <w:szCs w:val="28"/>
          <w:lang w:bidi="ar-SA"/>
        </w:rPr>
        <w:t>:</w:t>
      </w:r>
      <w:r w:rsidRPr="00BF5DE6">
        <w:rPr>
          <w:sz w:val="28"/>
          <w:szCs w:val="28"/>
          <w:lang w:bidi="ar-SA"/>
        </w:rPr>
        <w:t xml:space="preserve"> </w:t>
      </w:r>
      <w:r>
        <w:rPr>
          <w:sz w:val="28"/>
          <w:szCs w:val="28"/>
          <w:lang w:bidi="ar-SA"/>
        </w:rPr>
        <w:t>Киселев А.А.</w:t>
      </w:r>
    </w:p>
    <w:p w14:paraId="74DBE4B0" w14:textId="77777777" w:rsidR="00BF5DE6" w:rsidRPr="00BF5DE6" w:rsidRDefault="00BF5DE6" w:rsidP="00BF5DE6">
      <w:pPr>
        <w:widowControl/>
        <w:autoSpaceDE/>
        <w:autoSpaceDN/>
        <w:spacing w:line="360" w:lineRule="auto"/>
        <w:contextualSpacing/>
        <w:jc w:val="center"/>
        <w:rPr>
          <w:sz w:val="28"/>
          <w:szCs w:val="28"/>
          <w:lang w:bidi="ar-SA"/>
        </w:rPr>
      </w:pPr>
    </w:p>
    <w:p w14:paraId="037AA7C3" w14:textId="77777777" w:rsidR="00BF5DE6" w:rsidRDefault="00BF5DE6" w:rsidP="00BF5DE6">
      <w:pPr>
        <w:widowControl/>
        <w:autoSpaceDE/>
        <w:autoSpaceDN/>
        <w:spacing w:line="360" w:lineRule="auto"/>
        <w:contextualSpacing/>
        <w:jc w:val="center"/>
        <w:rPr>
          <w:sz w:val="28"/>
          <w:szCs w:val="28"/>
          <w:lang w:bidi="ar-SA"/>
        </w:rPr>
      </w:pPr>
    </w:p>
    <w:p w14:paraId="77E3F89A" w14:textId="77777777" w:rsidR="009347AF" w:rsidRPr="00BF5DE6" w:rsidRDefault="009347AF" w:rsidP="00BF5DE6">
      <w:pPr>
        <w:widowControl/>
        <w:autoSpaceDE/>
        <w:autoSpaceDN/>
        <w:spacing w:line="360" w:lineRule="auto"/>
        <w:contextualSpacing/>
        <w:jc w:val="center"/>
        <w:rPr>
          <w:sz w:val="28"/>
          <w:szCs w:val="28"/>
          <w:lang w:bidi="ar-SA"/>
        </w:rPr>
      </w:pPr>
    </w:p>
    <w:p w14:paraId="138293F2" w14:textId="77777777" w:rsidR="00BF5DE6" w:rsidRPr="00BF5DE6" w:rsidRDefault="00BF5DE6" w:rsidP="00BF5DE6">
      <w:pPr>
        <w:widowControl/>
        <w:autoSpaceDE/>
        <w:autoSpaceDN/>
        <w:spacing w:line="360" w:lineRule="auto"/>
        <w:contextualSpacing/>
        <w:jc w:val="center"/>
        <w:rPr>
          <w:sz w:val="28"/>
          <w:szCs w:val="28"/>
          <w:lang w:bidi="ar-SA"/>
        </w:rPr>
      </w:pPr>
    </w:p>
    <w:p w14:paraId="137275EC" w14:textId="4B6F11A3" w:rsidR="00BF5DE6" w:rsidRPr="00BF5DE6" w:rsidRDefault="00BF5DE6" w:rsidP="00BF5DE6">
      <w:pPr>
        <w:widowControl/>
        <w:autoSpaceDE/>
        <w:autoSpaceDN/>
        <w:spacing w:line="360" w:lineRule="auto"/>
        <w:jc w:val="center"/>
        <w:rPr>
          <w:sz w:val="28"/>
          <w:szCs w:val="28"/>
          <w:lang w:bidi="ar-SA"/>
        </w:rPr>
      </w:pPr>
      <w:r w:rsidRPr="00BF5DE6">
        <w:rPr>
          <w:sz w:val="28"/>
          <w:szCs w:val="28"/>
          <w:lang w:bidi="ar-SA"/>
        </w:rPr>
        <w:lastRenderedPageBreak/>
        <w:t>Новосибирск, 20</w:t>
      </w:r>
      <w:r w:rsidR="007C3304">
        <w:rPr>
          <w:sz w:val="28"/>
          <w:szCs w:val="28"/>
          <w:lang w:bidi="ar-SA"/>
        </w:rPr>
        <w:t>2</w:t>
      </w:r>
      <w:r w:rsidR="009347AF">
        <w:rPr>
          <w:sz w:val="28"/>
          <w:szCs w:val="28"/>
          <w:lang w:bidi="ar-SA"/>
        </w:rPr>
        <w:t>6</w:t>
      </w:r>
      <w:r w:rsidRPr="00BF5DE6">
        <w:rPr>
          <w:sz w:val="28"/>
          <w:szCs w:val="28"/>
          <w:lang w:bidi="ar-SA"/>
        </w:rPr>
        <w:t xml:space="preserve"> г.</w:t>
      </w:r>
    </w:p>
    <w:p w14:paraId="4C5C6DC5" w14:textId="4B896A0A" w:rsidR="002F77C0" w:rsidRPr="0010130A" w:rsidRDefault="0077000A" w:rsidP="0010130A">
      <w:pPr>
        <w:spacing w:line="360" w:lineRule="auto"/>
        <w:ind w:firstLine="709"/>
        <w:contextualSpacing/>
        <w:jc w:val="center"/>
        <w:rPr>
          <w:b/>
          <w:sz w:val="28"/>
          <w:szCs w:val="28"/>
        </w:rPr>
      </w:pPr>
      <w:r w:rsidRPr="0010130A">
        <w:rPr>
          <w:b/>
          <w:sz w:val="28"/>
          <w:szCs w:val="28"/>
        </w:rPr>
        <w:t>С</w:t>
      </w:r>
      <w:r w:rsidR="00546A59" w:rsidRPr="0010130A">
        <w:rPr>
          <w:b/>
          <w:sz w:val="28"/>
          <w:szCs w:val="28"/>
        </w:rPr>
        <w:t>одержание</w:t>
      </w:r>
    </w:p>
    <w:sdt>
      <w:sdtPr>
        <w:rPr>
          <w:b/>
          <w:bCs/>
          <w:sz w:val="28"/>
          <w:szCs w:val="28"/>
        </w:rPr>
        <w:id w:val="132347085"/>
        <w:docPartObj>
          <w:docPartGallery w:val="Table of Contents"/>
          <w:docPartUnique/>
        </w:docPartObj>
      </w:sdtPr>
      <w:sdtEndPr>
        <w:rPr>
          <w:b w:val="0"/>
          <w:bCs w:val="0"/>
        </w:rPr>
      </w:sdtEndPr>
      <w:sdtContent>
        <w:p w14:paraId="10EBEB72" w14:textId="77777777" w:rsidR="0077000A" w:rsidRPr="0010130A" w:rsidRDefault="0077000A" w:rsidP="0010130A">
          <w:pPr>
            <w:spacing w:line="360" w:lineRule="auto"/>
            <w:ind w:firstLine="709"/>
            <w:contextualSpacing/>
            <w:jc w:val="both"/>
            <w:rPr>
              <w:sz w:val="28"/>
              <w:szCs w:val="28"/>
            </w:rPr>
          </w:pPr>
        </w:p>
        <w:p w14:paraId="712F966D" w14:textId="44F0B823" w:rsidR="0010130A" w:rsidRPr="0010130A" w:rsidRDefault="008A226C" w:rsidP="0010130A">
          <w:pPr>
            <w:pStyle w:val="12"/>
            <w:tabs>
              <w:tab w:val="right" w:leader="dot" w:pos="9072"/>
              <w:tab w:val="left" w:pos="9356"/>
              <w:tab w:val="right" w:pos="9639"/>
            </w:tabs>
            <w:spacing w:after="0" w:line="360" w:lineRule="auto"/>
            <w:contextualSpacing/>
            <w:rPr>
              <w:rFonts w:asciiTheme="minorHAnsi" w:eastAsiaTheme="minorEastAsia" w:hAnsiTheme="minorHAnsi" w:cstheme="minorBidi"/>
              <w:noProof/>
              <w:sz w:val="28"/>
              <w:szCs w:val="28"/>
              <w:lang w:bidi="ar-SA"/>
            </w:rPr>
          </w:pPr>
          <w:r w:rsidRPr="0010130A">
            <w:rPr>
              <w:sz w:val="28"/>
              <w:szCs w:val="28"/>
            </w:rPr>
            <w:fldChar w:fldCharType="begin"/>
          </w:r>
          <w:r w:rsidR="0077000A" w:rsidRPr="0010130A">
            <w:rPr>
              <w:sz w:val="28"/>
              <w:szCs w:val="28"/>
            </w:rPr>
            <w:instrText xml:space="preserve"> TOC \o "1-3" \h \z \u </w:instrText>
          </w:r>
          <w:r w:rsidRPr="0010130A">
            <w:rPr>
              <w:sz w:val="28"/>
              <w:szCs w:val="28"/>
            </w:rPr>
            <w:fldChar w:fldCharType="separate"/>
          </w:r>
          <w:hyperlink w:anchor="_Toc23160361" w:history="1">
            <w:r w:rsidR="0010130A" w:rsidRPr="0010130A">
              <w:rPr>
                <w:rStyle w:val="a8"/>
                <w:noProof/>
                <w:sz w:val="28"/>
                <w:szCs w:val="28"/>
              </w:rPr>
              <w:t>Введение</w:t>
            </w:r>
            <w:r w:rsidR="0010130A">
              <w:rPr>
                <w:noProof/>
                <w:webHidden/>
                <w:sz w:val="28"/>
                <w:szCs w:val="28"/>
              </w:rPr>
              <w:t xml:space="preserve"> </w:t>
            </w:r>
            <w:r w:rsidR="0010130A">
              <w:rPr>
                <w:noProof/>
                <w:webHidden/>
                <w:sz w:val="28"/>
                <w:szCs w:val="28"/>
              </w:rPr>
              <w:tab/>
            </w:r>
            <w:r w:rsidR="0010130A" w:rsidRPr="0010130A">
              <w:rPr>
                <w:noProof/>
                <w:webHidden/>
                <w:sz w:val="28"/>
                <w:szCs w:val="28"/>
              </w:rPr>
              <w:fldChar w:fldCharType="begin"/>
            </w:r>
            <w:r w:rsidR="0010130A" w:rsidRPr="0010130A">
              <w:rPr>
                <w:noProof/>
                <w:webHidden/>
                <w:sz w:val="28"/>
                <w:szCs w:val="28"/>
              </w:rPr>
              <w:instrText xml:space="preserve"> PAGEREF _Toc23160361 \h </w:instrText>
            </w:r>
            <w:r w:rsidR="0010130A" w:rsidRPr="0010130A">
              <w:rPr>
                <w:noProof/>
                <w:webHidden/>
                <w:sz w:val="28"/>
                <w:szCs w:val="28"/>
              </w:rPr>
            </w:r>
            <w:r w:rsidR="0010130A" w:rsidRPr="0010130A">
              <w:rPr>
                <w:noProof/>
                <w:webHidden/>
                <w:sz w:val="28"/>
                <w:szCs w:val="28"/>
              </w:rPr>
              <w:fldChar w:fldCharType="separate"/>
            </w:r>
            <w:r w:rsidR="00AF39C6">
              <w:rPr>
                <w:noProof/>
                <w:webHidden/>
                <w:sz w:val="28"/>
                <w:szCs w:val="28"/>
              </w:rPr>
              <w:t>3</w:t>
            </w:r>
            <w:r w:rsidR="0010130A" w:rsidRPr="0010130A">
              <w:rPr>
                <w:noProof/>
                <w:webHidden/>
                <w:sz w:val="28"/>
                <w:szCs w:val="28"/>
              </w:rPr>
              <w:fldChar w:fldCharType="end"/>
            </w:r>
          </w:hyperlink>
        </w:p>
        <w:p w14:paraId="49AAC32A" w14:textId="61D4E084" w:rsidR="0010130A" w:rsidRPr="0010130A" w:rsidRDefault="0010130A" w:rsidP="0010130A">
          <w:pPr>
            <w:pStyle w:val="12"/>
            <w:tabs>
              <w:tab w:val="left" w:pos="440"/>
              <w:tab w:val="right" w:leader="dot" w:pos="9072"/>
              <w:tab w:val="left" w:pos="9356"/>
              <w:tab w:val="right" w:pos="9639"/>
            </w:tabs>
            <w:spacing w:after="0" w:line="360" w:lineRule="auto"/>
            <w:contextualSpacing/>
            <w:rPr>
              <w:rFonts w:asciiTheme="minorHAnsi" w:eastAsiaTheme="minorEastAsia" w:hAnsiTheme="minorHAnsi" w:cstheme="minorBidi"/>
              <w:noProof/>
              <w:sz w:val="28"/>
              <w:szCs w:val="28"/>
              <w:lang w:bidi="ar-SA"/>
            </w:rPr>
          </w:pPr>
          <w:hyperlink w:anchor="_Toc23160362" w:history="1">
            <w:r w:rsidRPr="0010130A">
              <w:rPr>
                <w:rStyle w:val="a8"/>
                <w:noProof/>
                <w:sz w:val="28"/>
                <w:szCs w:val="28"/>
              </w:rPr>
              <w:t>1.</w:t>
            </w:r>
            <w:r w:rsidRPr="0010130A">
              <w:rPr>
                <w:rFonts w:asciiTheme="minorHAnsi" w:eastAsiaTheme="minorEastAsia" w:hAnsiTheme="minorHAnsi" w:cstheme="minorBidi"/>
                <w:noProof/>
                <w:sz w:val="28"/>
                <w:szCs w:val="28"/>
                <w:lang w:bidi="ar-SA"/>
              </w:rPr>
              <w:tab/>
            </w:r>
            <w:r w:rsidRPr="0010130A">
              <w:rPr>
                <w:rStyle w:val="a8"/>
                <w:noProof/>
                <w:sz w:val="28"/>
                <w:szCs w:val="28"/>
              </w:rPr>
              <w:t>Теоретические основы защиты информации</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_Toc23160362 \h </w:instrText>
            </w:r>
            <w:r w:rsidRPr="0010130A">
              <w:rPr>
                <w:noProof/>
                <w:webHidden/>
                <w:sz w:val="28"/>
                <w:szCs w:val="28"/>
              </w:rPr>
            </w:r>
            <w:r w:rsidRPr="0010130A">
              <w:rPr>
                <w:noProof/>
                <w:webHidden/>
                <w:sz w:val="28"/>
                <w:szCs w:val="28"/>
              </w:rPr>
              <w:fldChar w:fldCharType="separate"/>
            </w:r>
            <w:r w:rsidR="00AF39C6">
              <w:rPr>
                <w:noProof/>
                <w:webHidden/>
                <w:sz w:val="28"/>
                <w:szCs w:val="28"/>
              </w:rPr>
              <w:t>5</w:t>
            </w:r>
            <w:r w:rsidRPr="0010130A">
              <w:rPr>
                <w:noProof/>
                <w:webHidden/>
                <w:sz w:val="28"/>
                <w:szCs w:val="28"/>
              </w:rPr>
              <w:fldChar w:fldCharType="end"/>
            </w:r>
          </w:hyperlink>
        </w:p>
        <w:p w14:paraId="370E0DEE" w14:textId="3EB624EF" w:rsidR="0010130A" w:rsidRPr="0010130A" w:rsidRDefault="0010130A" w:rsidP="0010130A">
          <w:pPr>
            <w:pStyle w:val="22"/>
            <w:tabs>
              <w:tab w:val="right" w:leader="dot" w:pos="9072"/>
              <w:tab w:val="left" w:pos="9356"/>
              <w:tab w:val="right" w:pos="9639"/>
            </w:tabs>
            <w:ind w:firstLine="284"/>
            <w:contextualSpacing/>
            <w:rPr>
              <w:rFonts w:asciiTheme="minorHAnsi" w:eastAsiaTheme="minorEastAsia" w:hAnsiTheme="minorHAnsi" w:cstheme="minorBidi"/>
              <w:noProof/>
              <w:sz w:val="28"/>
              <w:szCs w:val="28"/>
              <w:lang w:bidi="ar-SA"/>
            </w:rPr>
          </w:pPr>
          <w:hyperlink w:anchor="_Toc23160363" w:history="1">
            <w:r w:rsidRPr="0010130A">
              <w:rPr>
                <w:rStyle w:val="a8"/>
                <w:noProof/>
                <w:sz w:val="28"/>
                <w:szCs w:val="28"/>
              </w:rPr>
              <w:t>1.1.</w:t>
            </w:r>
            <w:r w:rsidRPr="0010130A">
              <w:rPr>
                <w:rFonts w:asciiTheme="minorHAnsi" w:eastAsiaTheme="minorEastAsia" w:hAnsiTheme="minorHAnsi" w:cstheme="minorBidi"/>
                <w:noProof/>
                <w:sz w:val="28"/>
                <w:szCs w:val="28"/>
                <w:lang w:bidi="ar-SA"/>
              </w:rPr>
              <w:tab/>
            </w:r>
            <w:r w:rsidRPr="0010130A">
              <w:rPr>
                <w:rStyle w:val="a8"/>
                <w:noProof/>
                <w:sz w:val="28"/>
                <w:szCs w:val="28"/>
              </w:rPr>
              <w:t>Сущность защиты информации</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_Toc23160363 \h </w:instrText>
            </w:r>
            <w:r w:rsidRPr="0010130A">
              <w:rPr>
                <w:noProof/>
                <w:webHidden/>
                <w:sz w:val="28"/>
                <w:szCs w:val="28"/>
              </w:rPr>
            </w:r>
            <w:r w:rsidRPr="0010130A">
              <w:rPr>
                <w:noProof/>
                <w:webHidden/>
                <w:sz w:val="28"/>
                <w:szCs w:val="28"/>
              </w:rPr>
              <w:fldChar w:fldCharType="separate"/>
            </w:r>
            <w:r w:rsidR="00AF39C6">
              <w:rPr>
                <w:noProof/>
                <w:webHidden/>
                <w:sz w:val="28"/>
                <w:szCs w:val="28"/>
              </w:rPr>
              <w:t>5</w:t>
            </w:r>
            <w:r w:rsidRPr="0010130A">
              <w:rPr>
                <w:noProof/>
                <w:webHidden/>
                <w:sz w:val="28"/>
                <w:szCs w:val="28"/>
              </w:rPr>
              <w:fldChar w:fldCharType="end"/>
            </w:r>
          </w:hyperlink>
        </w:p>
        <w:p w14:paraId="31393DFA" w14:textId="6CB3BDC3" w:rsidR="0010130A" w:rsidRPr="0010130A" w:rsidRDefault="0010130A" w:rsidP="0010130A">
          <w:pPr>
            <w:pStyle w:val="22"/>
            <w:tabs>
              <w:tab w:val="right" w:leader="dot" w:pos="9072"/>
              <w:tab w:val="left" w:pos="9356"/>
              <w:tab w:val="right" w:pos="9639"/>
            </w:tabs>
            <w:ind w:firstLine="284"/>
            <w:contextualSpacing/>
            <w:rPr>
              <w:rFonts w:asciiTheme="minorHAnsi" w:eastAsiaTheme="minorEastAsia" w:hAnsiTheme="minorHAnsi" w:cstheme="minorBidi"/>
              <w:noProof/>
              <w:sz w:val="28"/>
              <w:szCs w:val="28"/>
              <w:lang w:bidi="ar-SA"/>
            </w:rPr>
          </w:pPr>
          <w:hyperlink w:anchor="_Toc23160364" w:history="1">
            <w:r w:rsidRPr="0010130A">
              <w:rPr>
                <w:rStyle w:val="a8"/>
                <w:noProof/>
                <w:sz w:val="28"/>
                <w:szCs w:val="28"/>
              </w:rPr>
              <w:t>1.2.</w:t>
            </w:r>
            <w:r w:rsidRPr="0010130A">
              <w:rPr>
                <w:rFonts w:asciiTheme="minorHAnsi" w:eastAsiaTheme="minorEastAsia" w:hAnsiTheme="minorHAnsi" w:cstheme="minorBidi"/>
                <w:noProof/>
                <w:sz w:val="28"/>
                <w:szCs w:val="28"/>
                <w:lang w:bidi="ar-SA"/>
              </w:rPr>
              <w:tab/>
            </w:r>
            <w:r w:rsidRPr="0010130A">
              <w:rPr>
                <w:rStyle w:val="a8"/>
                <w:noProof/>
                <w:sz w:val="28"/>
                <w:szCs w:val="28"/>
              </w:rPr>
              <w:t>Признаки защиты информации</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_Toc23160364 \h </w:instrText>
            </w:r>
            <w:r w:rsidRPr="0010130A">
              <w:rPr>
                <w:noProof/>
                <w:webHidden/>
                <w:sz w:val="28"/>
                <w:szCs w:val="28"/>
              </w:rPr>
            </w:r>
            <w:r w:rsidRPr="0010130A">
              <w:rPr>
                <w:noProof/>
                <w:webHidden/>
                <w:sz w:val="28"/>
                <w:szCs w:val="28"/>
              </w:rPr>
              <w:fldChar w:fldCharType="separate"/>
            </w:r>
            <w:r w:rsidR="00AF39C6">
              <w:rPr>
                <w:noProof/>
                <w:webHidden/>
                <w:sz w:val="28"/>
                <w:szCs w:val="28"/>
              </w:rPr>
              <w:t>7</w:t>
            </w:r>
            <w:r w:rsidRPr="0010130A">
              <w:rPr>
                <w:noProof/>
                <w:webHidden/>
                <w:sz w:val="28"/>
                <w:szCs w:val="28"/>
              </w:rPr>
              <w:fldChar w:fldCharType="end"/>
            </w:r>
          </w:hyperlink>
        </w:p>
        <w:p w14:paraId="7C0B637A" w14:textId="4683D2FB" w:rsidR="0010130A" w:rsidRPr="0010130A" w:rsidRDefault="0010130A" w:rsidP="0010130A">
          <w:pPr>
            <w:pStyle w:val="22"/>
            <w:tabs>
              <w:tab w:val="right" w:leader="dot" w:pos="9072"/>
              <w:tab w:val="left" w:pos="9356"/>
              <w:tab w:val="right" w:pos="9639"/>
            </w:tabs>
            <w:ind w:firstLine="284"/>
            <w:contextualSpacing/>
            <w:rPr>
              <w:rFonts w:asciiTheme="minorHAnsi" w:eastAsiaTheme="minorEastAsia" w:hAnsiTheme="minorHAnsi" w:cstheme="minorBidi"/>
              <w:noProof/>
              <w:sz w:val="28"/>
              <w:szCs w:val="28"/>
              <w:lang w:bidi="ar-SA"/>
            </w:rPr>
          </w:pPr>
          <w:hyperlink w:anchor="_Toc23160365" w:history="1">
            <w:r w:rsidRPr="0010130A">
              <w:rPr>
                <w:rStyle w:val="a8"/>
                <w:noProof/>
                <w:sz w:val="28"/>
                <w:szCs w:val="28"/>
              </w:rPr>
              <w:t>1.3.</w:t>
            </w:r>
            <w:r w:rsidRPr="0010130A">
              <w:rPr>
                <w:rFonts w:asciiTheme="minorHAnsi" w:eastAsiaTheme="minorEastAsia" w:hAnsiTheme="minorHAnsi" w:cstheme="minorBidi"/>
                <w:noProof/>
                <w:sz w:val="28"/>
                <w:szCs w:val="28"/>
                <w:lang w:bidi="ar-SA"/>
              </w:rPr>
              <w:tab/>
            </w:r>
            <w:r w:rsidRPr="0010130A">
              <w:rPr>
                <w:rStyle w:val="a8"/>
                <w:noProof/>
                <w:sz w:val="28"/>
                <w:szCs w:val="28"/>
              </w:rPr>
              <w:t>Объекты защиты</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_Toc23160365 \h </w:instrText>
            </w:r>
            <w:r w:rsidRPr="0010130A">
              <w:rPr>
                <w:noProof/>
                <w:webHidden/>
                <w:sz w:val="28"/>
                <w:szCs w:val="28"/>
              </w:rPr>
            </w:r>
            <w:r w:rsidRPr="0010130A">
              <w:rPr>
                <w:noProof/>
                <w:webHidden/>
                <w:sz w:val="28"/>
                <w:szCs w:val="28"/>
              </w:rPr>
              <w:fldChar w:fldCharType="separate"/>
            </w:r>
            <w:r w:rsidR="00AF39C6">
              <w:rPr>
                <w:noProof/>
                <w:webHidden/>
                <w:sz w:val="28"/>
                <w:szCs w:val="28"/>
              </w:rPr>
              <w:t>8</w:t>
            </w:r>
            <w:r w:rsidRPr="0010130A">
              <w:rPr>
                <w:noProof/>
                <w:webHidden/>
                <w:sz w:val="28"/>
                <w:szCs w:val="28"/>
              </w:rPr>
              <w:fldChar w:fldCharType="end"/>
            </w:r>
          </w:hyperlink>
        </w:p>
        <w:p w14:paraId="5BF44058" w14:textId="4A41CBD0" w:rsidR="0010130A" w:rsidRPr="0010130A" w:rsidRDefault="0010130A" w:rsidP="0010130A">
          <w:pPr>
            <w:pStyle w:val="12"/>
            <w:tabs>
              <w:tab w:val="left" w:pos="440"/>
              <w:tab w:val="right" w:leader="dot" w:pos="9072"/>
              <w:tab w:val="left" w:pos="9356"/>
              <w:tab w:val="right" w:pos="9639"/>
            </w:tabs>
            <w:spacing w:after="0" w:line="360" w:lineRule="auto"/>
            <w:contextualSpacing/>
            <w:rPr>
              <w:rFonts w:asciiTheme="minorHAnsi" w:eastAsiaTheme="minorEastAsia" w:hAnsiTheme="minorHAnsi" w:cstheme="minorBidi"/>
              <w:noProof/>
              <w:sz w:val="28"/>
              <w:szCs w:val="28"/>
              <w:lang w:bidi="ar-SA"/>
            </w:rPr>
          </w:pPr>
          <w:hyperlink w:anchor="_Toc23160366" w:history="1">
            <w:r w:rsidRPr="0010130A">
              <w:rPr>
                <w:rStyle w:val="a8"/>
                <w:noProof/>
                <w:sz w:val="28"/>
                <w:szCs w:val="28"/>
              </w:rPr>
              <w:t>2.</w:t>
            </w:r>
            <w:r w:rsidRPr="0010130A">
              <w:rPr>
                <w:rFonts w:asciiTheme="minorHAnsi" w:eastAsiaTheme="minorEastAsia" w:hAnsiTheme="minorHAnsi" w:cstheme="minorBidi"/>
                <w:noProof/>
                <w:sz w:val="28"/>
                <w:szCs w:val="28"/>
                <w:lang w:bidi="ar-SA"/>
              </w:rPr>
              <w:tab/>
            </w:r>
            <w:r w:rsidRPr="0010130A">
              <w:rPr>
                <w:rStyle w:val="a8"/>
                <w:noProof/>
                <w:sz w:val="28"/>
                <w:szCs w:val="28"/>
              </w:rPr>
              <w:t>Угрозы безопасности</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_Toc23160366 \h </w:instrText>
            </w:r>
            <w:r w:rsidRPr="0010130A">
              <w:rPr>
                <w:noProof/>
                <w:webHidden/>
                <w:sz w:val="28"/>
                <w:szCs w:val="28"/>
              </w:rPr>
            </w:r>
            <w:r w:rsidRPr="0010130A">
              <w:rPr>
                <w:noProof/>
                <w:webHidden/>
                <w:sz w:val="28"/>
                <w:szCs w:val="28"/>
              </w:rPr>
              <w:fldChar w:fldCharType="separate"/>
            </w:r>
            <w:r w:rsidR="00AF39C6">
              <w:rPr>
                <w:noProof/>
                <w:webHidden/>
                <w:sz w:val="28"/>
                <w:szCs w:val="28"/>
              </w:rPr>
              <w:t>10</w:t>
            </w:r>
            <w:r w:rsidRPr="0010130A">
              <w:rPr>
                <w:noProof/>
                <w:webHidden/>
                <w:sz w:val="28"/>
                <w:szCs w:val="28"/>
              </w:rPr>
              <w:fldChar w:fldCharType="end"/>
            </w:r>
          </w:hyperlink>
        </w:p>
        <w:p w14:paraId="44556814" w14:textId="5934C23A" w:rsidR="0010130A" w:rsidRPr="0010130A" w:rsidRDefault="0010130A" w:rsidP="0010130A">
          <w:pPr>
            <w:pStyle w:val="12"/>
            <w:tabs>
              <w:tab w:val="left" w:pos="440"/>
              <w:tab w:val="right" w:leader="dot" w:pos="9072"/>
              <w:tab w:val="left" w:pos="9356"/>
              <w:tab w:val="right" w:pos="9639"/>
            </w:tabs>
            <w:spacing w:after="0" w:line="360" w:lineRule="auto"/>
            <w:contextualSpacing/>
            <w:rPr>
              <w:rFonts w:asciiTheme="minorHAnsi" w:eastAsiaTheme="minorEastAsia" w:hAnsiTheme="minorHAnsi" w:cstheme="minorBidi"/>
              <w:noProof/>
              <w:sz w:val="28"/>
              <w:szCs w:val="28"/>
              <w:lang w:bidi="ar-SA"/>
            </w:rPr>
          </w:pPr>
          <w:hyperlink w:anchor="_Toc23160367" w:history="1">
            <w:r w:rsidRPr="0010130A">
              <w:rPr>
                <w:rStyle w:val="a8"/>
                <w:noProof/>
                <w:sz w:val="28"/>
                <w:szCs w:val="28"/>
              </w:rPr>
              <w:t>3.</w:t>
            </w:r>
            <w:r w:rsidRPr="0010130A">
              <w:rPr>
                <w:rFonts w:asciiTheme="minorHAnsi" w:eastAsiaTheme="minorEastAsia" w:hAnsiTheme="minorHAnsi" w:cstheme="minorBidi"/>
                <w:noProof/>
                <w:sz w:val="28"/>
                <w:szCs w:val="28"/>
                <w:lang w:bidi="ar-SA"/>
              </w:rPr>
              <w:tab/>
            </w:r>
            <w:r w:rsidRPr="0010130A">
              <w:rPr>
                <w:rStyle w:val="a8"/>
                <w:noProof/>
                <w:sz w:val="28"/>
                <w:szCs w:val="28"/>
              </w:rPr>
              <w:t>Особенности защиты информации</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_Toc23160367 \h </w:instrText>
            </w:r>
            <w:r w:rsidRPr="0010130A">
              <w:rPr>
                <w:noProof/>
                <w:webHidden/>
                <w:sz w:val="28"/>
                <w:szCs w:val="28"/>
              </w:rPr>
            </w:r>
            <w:r w:rsidRPr="0010130A">
              <w:rPr>
                <w:noProof/>
                <w:webHidden/>
                <w:sz w:val="28"/>
                <w:szCs w:val="28"/>
              </w:rPr>
              <w:fldChar w:fldCharType="separate"/>
            </w:r>
            <w:r w:rsidR="00AF39C6">
              <w:rPr>
                <w:noProof/>
                <w:webHidden/>
                <w:sz w:val="28"/>
                <w:szCs w:val="28"/>
              </w:rPr>
              <w:t>15</w:t>
            </w:r>
            <w:r w:rsidRPr="0010130A">
              <w:rPr>
                <w:noProof/>
                <w:webHidden/>
                <w:sz w:val="28"/>
                <w:szCs w:val="28"/>
              </w:rPr>
              <w:fldChar w:fldCharType="end"/>
            </w:r>
          </w:hyperlink>
        </w:p>
        <w:p w14:paraId="1B86A7A0" w14:textId="580C18D7" w:rsidR="0010130A" w:rsidRPr="0010130A" w:rsidRDefault="0010130A" w:rsidP="0010130A">
          <w:pPr>
            <w:pStyle w:val="22"/>
            <w:tabs>
              <w:tab w:val="right" w:leader="dot" w:pos="9072"/>
              <w:tab w:val="left" w:pos="9356"/>
              <w:tab w:val="right" w:pos="9639"/>
            </w:tabs>
            <w:ind w:firstLine="284"/>
            <w:contextualSpacing/>
            <w:rPr>
              <w:rFonts w:asciiTheme="minorHAnsi" w:eastAsiaTheme="minorEastAsia" w:hAnsiTheme="minorHAnsi" w:cstheme="minorBidi"/>
              <w:noProof/>
              <w:sz w:val="28"/>
              <w:szCs w:val="28"/>
              <w:lang w:bidi="ar-SA"/>
            </w:rPr>
          </w:pPr>
          <w:hyperlink w:anchor="_Toc23160370" w:history="1">
            <w:r w:rsidRPr="0010130A">
              <w:rPr>
                <w:rStyle w:val="a8"/>
                <w:noProof/>
                <w:sz w:val="28"/>
                <w:szCs w:val="28"/>
              </w:rPr>
              <w:t>3.1.</w:t>
            </w:r>
            <w:r w:rsidRPr="0010130A">
              <w:rPr>
                <w:rFonts w:asciiTheme="minorHAnsi" w:eastAsiaTheme="minorEastAsia" w:hAnsiTheme="minorHAnsi" w:cstheme="minorBidi"/>
                <w:noProof/>
                <w:sz w:val="28"/>
                <w:szCs w:val="28"/>
                <w:lang w:bidi="ar-SA"/>
              </w:rPr>
              <w:tab/>
            </w:r>
            <w:r w:rsidRPr="0010130A">
              <w:rPr>
                <w:rStyle w:val="a8"/>
                <w:noProof/>
                <w:sz w:val="28"/>
                <w:szCs w:val="28"/>
              </w:rPr>
              <w:t>Общие понятия защиты информации</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_Toc23160370 \h </w:instrText>
            </w:r>
            <w:r w:rsidRPr="0010130A">
              <w:rPr>
                <w:noProof/>
                <w:webHidden/>
                <w:sz w:val="28"/>
                <w:szCs w:val="28"/>
              </w:rPr>
            </w:r>
            <w:r w:rsidRPr="0010130A">
              <w:rPr>
                <w:noProof/>
                <w:webHidden/>
                <w:sz w:val="28"/>
                <w:szCs w:val="28"/>
              </w:rPr>
              <w:fldChar w:fldCharType="separate"/>
            </w:r>
            <w:r w:rsidR="00AF39C6">
              <w:rPr>
                <w:noProof/>
                <w:webHidden/>
                <w:sz w:val="28"/>
                <w:szCs w:val="28"/>
              </w:rPr>
              <w:t>15</w:t>
            </w:r>
            <w:r w:rsidRPr="0010130A">
              <w:rPr>
                <w:noProof/>
                <w:webHidden/>
                <w:sz w:val="28"/>
                <w:szCs w:val="28"/>
              </w:rPr>
              <w:fldChar w:fldCharType="end"/>
            </w:r>
          </w:hyperlink>
        </w:p>
        <w:p w14:paraId="17D96F3B" w14:textId="6321CDEA" w:rsidR="0010130A" w:rsidRPr="0010130A" w:rsidRDefault="0010130A" w:rsidP="007D6E23">
          <w:pPr>
            <w:pStyle w:val="22"/>
            <w:tabs>
              <w:tab w:val="right" w:leader="dot" w:pos="9072"/>
              <w:tab w:val="left" w:pos="9356"/>
              <w:tab w:val="right" w:pos="9639"/>
            </w:tabs>
            <w:ind w:firstLine="284"/>
            <w:contextualSpacing/>
            <w:rPr>
              <w:rFonts w:asciiTheme="minorHAnsi" w:eastAsiaTheme="minorEastAsia" w:hAnsiTheme="minorHAnsi" w:cstheme="minorBidi"/>
              <w:noProof/>
              <w:sz w:val="28"/>
              <w:szCs w:val="28"/>
              <w:lang w:bidi="ar-SA"/>
            </w:rPr>
          </w:pPr>
          <w:hyperlink w:anchor="_Toc23160371" w:history="1">
            <w:r w:rsidRPr="0010130A">
              <w:rPr>
                <w:rStyle w:val="a8"/>
                <w:noProof/>
                <w:sz w:val="28"/>
                <w:szCs w:val="28"/>
              </w:rPr>
              <w:t>3.2.</w:t>
            </w:r>
            <w:r w:rsidRPr="0010130A">
              <w:rPr>
                <w:rFonts w:asciiTheme="minorHAnsi" w:eastAsiaTheme="minorEastAsia" w:hAnsiTheme="minorHAnsi" w:cstheme="minorBidi"/>
                <w:noProof/>
                <w:sz w:val="28"/>
                <w:szCs w:val="28"/>
                <w:lang w:bidi="ar-SA"/>
              </w:rPr>
              <w:tab/>
            </w:r>
            <w:r w:rsidRPr="0010130A">
              <w:rPr>
                <w:rStyle w:val="a8"/>
                <w:noProof/>
                <w:sz w:val="28"/>
                <w:szCs w:val="28"/>
              </w:rPr>
              <w:t>Стандарты ITIL, MOF, ITSM, COBIT</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_Toc23160371 \h </w:instrText>
            </w:r>
            <w:r w:rsidRPr="0010130A">
              <w:rPr>
                <w:noProof/>
                <w:webHidden/>
                <w:sz w:val="28"/>
                <w:szCs w:val="28"/>
              </w:rPr>
            </w:r>
            <w:r w:rsidRPr="0010130A">
              <w:rPr>
                <w:noProof/>
                <w:webHidden/>
                <w:sz w:val="28"/>
                <w:szCs w:val="28"/>
              </w:rPr>
              <w:fldChar w:fldCharType="separate"/>
            </w:r>
            <w:r w:rsidR="00AF39C6">
              <w:rPr>
                <w:noProof/>
                <w:webHidden/>
                <w:sz w:val="28"/>
                <w:szCs w:val="28"/>
              </w:rPr>
              <w:t>19</w:t>
            </w:r>
            <w:r w:rsidRPr="0010130A">
              <w:rPr>
                <w:noProof/>
                <w:webHidden/>
                <w:sz w:val="28"/>
                <w:szCs w:val="28"/>
              </w:rPr>
              <w:fldChar w:fldCharType="end"/>
            </w:r>
          </w:hyperlink>
        </w:p>
        <w:p w14:paraId="0B8CF690" w14:textId="22E573BC" w:rsidR="0010130A" w:rsidRPr="0010130A" w:rsidRDefault="0010130A" w:rsidP="0010130A">
          <w:pPr>
            <w:pStyle w:val="12"/>
            <w:tabs>
              <w:tab w:val="right" w:leader="dot" w:pos="9072"/>
              <w:tab w:val="left" w:pos="9356"/>
              <w:tab w:val="right" w:pos="9639"/>
            </w:tabs>
            <w:spacing w:after="0" w:line="360" w:lineRule="auto"/>
            <w:contextualSpacing/>
            <w:rPr>
              <w:rFonts w:asciiTheme="minorHAnsi" w:eastAsiaTheme="minorEastAsia" w:hAnsiTheme="minorHAnsi" w:cstheme="minorBidi"/>
              <w:noProof/>
              <w:sz w:val="28"/>
              <w:szCs w:val="28"/>
              <w:lang w:bidi="ar-SA"/>
            </w:rPr>
          </w:pPr>
          <w:hyperlink w:anchor="_Toc23160372" w:history="1">
            <w:r w:rsidRPr="0010130A">
              <w:rPr>
                <w:rStyle w:val="a8"/>
                <w:noProof/>
                <w:sz w:val="28"/>
                <w:szCs w:val="28"/>
              </w:rPr>
              <w:t>Заключение</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_Toc23160372 \h </w:instrText>
            </w:r>
            <w:r w:rsidRPr="0010130A">
              <w:rPr>
                <w:noProof/>
                <w:webHidden/>
                <w:sz w:val="28"/>
                <w:szCs w:val="28"/>
              </w:rPr>
            </w:r>
            <w:r w:rsidRPr="0010130A">
              <w:rPr>
                <w:noProof/>
                <w:webHidden/>
                <w:sz w:val="28"/>
                <w:szCs w:val="28"/>
              </w:rPr>
              <w:fldChar w:fldCharType="separate"/>
            </w:r>
            <w:r w:rsidR="00AF39C6">
              <w:rPr>
                <w:noProof/>
                <w:webHidden/>
                <w:sz w:val="28"/>
                <w:szCs w:val="28"/>
              </w:rPr>
              <w:t>26</w:t>
            </w:r>
            <w:r w:rsidRPr="0010130A">
              <w:rPr>
                <w:noProof/>
                <w:webHidden/>
                <w:sz w:val="28"/>
                <w:szCs w:val="28"/>
              </w:rPr>
              <w:fldChar w:fldCharType="end"/>
            </w:r>
          </w:hyperlink>
        </w:p>
        <w:p w14:paraId="6E53CD37" w14:textId="5795B216" w:rsidR="00947BA4" w:rsidRPr="0010130A" w:rsidRDefault="0010130A" w:rsidP="0010130A">
          <w:pPr>
            <w:pStyle w:val="12"/>
            <w:tabs>
              <w:tab w:val="right" w:leader="dot" w:pos="9072"/>
              <w:tab w:val="left" w:pos="9356"/>
              <w:tab w:val="right" w:pos="9639"/>
            </w:tabs>
            <w:spacing w:after="0" w:line="360" w:lineRule="auto"/>
            <w:contextualSpacing/>
            <w:rPr>
              <w:sz w:val="28"/>
              <w:szCs w:val="28"/>
            </w:rPr>
          </w:pPr>
          <w:hyperlink w:anchor="_Toc23160373" w:history="1">
            <w:r w:rsidRPr="0010130A">
              <w:rPr>
                <w:rStyle w:val="a8"/>
                <w:noProof/>
                <w:sz w:val="28"/>
                <w:szCs w:val="28"/>
              </w:rPr>
              <w:t>Список использованных источников</w:t>
            </w:r>
            <w:r>
              <w:rPr>
                <w:noProof/>
                <w:webHidden/>
                <w:sz w:val="28"/>
                <w:szCs w:val="28"/>
              </w:rPr>
              <w:t xml:space="preserve"> </w:t>
            </w:r>
            <w:r>
              <w:rPr>
                <w:noProof/>
                <w:webHidden/>
                <w:sz w:val="28"/>
                <w:szCs w:val="28"/>
              </w:rPr>
              <w:tab/>
            </w:r>
            <w:r w:rsidRPr="0010130A">
              <w:rPr>
                <w:noProof/>
                <w:webHidden/>
                <w:sz w:val="28"/>
                <w:szCs w:val="28"/>
              </w:rPr>
              <w:fldChar w:fldCharType="begin"/>
            </w:r>
            <w:r w:rsidRPr="0010130A">
              <w:rPr>
                <w:noProof/>
                <w:webHidden/>
                <w:sz w:val="28"/>
                <w:szCs w:val="28"/>
              </w:rPr>
              <w:instrText xml:space="preserve"> PAGEREF _Toc23160373 \h </w:instrText>
            </w:r>
            <w:r w:rsidRPr="0010130A">
              <w:rPr>
                <w:noProof/>
                <w:webHidden/>
                <w:sz w:val="28"/>
                <w:szCs w:val="28"/>
              </w:rPr>
            </w:r>
            <w:r w:rsidRPr="0010130A">
              <w:rPr>
                <w:noProof/>
                <w:webHidden/>
                <w:sz w:val="28"/>
                <w:szCs w:val="28"/>
              </w:rPr>
              <w:fldChar w:fldCharType="separate"/>
            </w:r>
            <w:r w:rsidR="00AF39C6">
              <w:rPr>
                <w:noProof/>
                <w:webHidden/>
                <w:sz w:val="28"/>
                <w:szCs w:val="28"/>
              </w:rPr>
              <w:t>28</w:t>
            </w:r>
            <w:r w:rsidRPr="0010130A">
              <w:rPr>
                <w:noProof/>
                <w:webHidden/>
                <w:sz w:val="28"/>
                <w:szCs w:val="28"/>
              </w:rPr>
              <w:fldChar w:fldCharType="end"/>
            </w:r>
          </w:hyperlink>
          <w:r w:rsidR="008A226C" w:rsidRPr="0010130A">
            <w:rPr>
              <w:sz w:val="28"/>
              <w:szCs w:val="28"/>
            </w:rPr>
            <w:fldChar w:fldCharType="end"/>
          </w:r>
        </w:p>
      </w:sdtContent>
    </w:sdt>
    <w:p w14:paraId="37AC4592" w14:textId="77777777" w:rsidR="00947BA4" w:rsidRDefault="00947BA4" w:rsidP="00BF5DE6">
      <w:pPr>
        <w:spacing w:line="360" w:lineRule="auto"/>
        <w:contextualSpacing/>
        <w:rPr>
          <w:b/>
          <w:bCs/>
          <w:sz w:val="28"/>
          <w:szCs w:val="28"/>
        </w:rPr>
      </w:pPr>
      <w:r>
        <w:br w:type="page"/>
      </w:r>
    </w:p>
    <w:p w14:paraId="0F9A6E86" w14:textId="0D6D5D98" w:rsidR="004864B1" w:rsidRPr="008632DD" w:rsidRDefault="00D23292" w:rsidP="00BF5DE6">
      <w:pPr>
        <w:pStyle w:val="1"/>
        <w:spacing w:before="0" w:line="360" w:lineRule="auto"/>
        <w:ind w:firstLine="709"/>
        <w:contextualSpacing/>
        <w:jc w:val="center"/>
        <w:rPr>
          <w:rFonts w:ascii="Times New Roman" w:eastAsia="Times New Roman" w:hAnsi="Times New Roman" w:cs="Times New Roman"/>
          <w:color w:val="auto"/>
        </w:rPr>
      </w:pPr>
      <w:bookmarkStart w:id="0" w:name="_Toc23160361"/>
      <w:r w:rsidRPr="008632DD">
        <w:rPr>
          <w:rFonts w:ascii="Times New Roman" w:eastAsia="Times New Roman" w:hAnsi="Times New Roman" w:cs="Times New Roman"/>
          <w:color w:val="auto"/>
        </w:rPr>
        <w:t>В</w:t>
      </w:r>
      <w:r w:rsidR="00546A59" w:rsidRPr="008632DD">
        <w:rPr>
          <w:rFonts w:ascii="Times New Roman" w:eastAsia="Times New Roman" w:hAnsi="Times New Roman" w:cs="Times New Roman"/>
          <w:color w:val="auto"/>
        </w:rPr>
        <w:t>ведение</w:t>
      </w:r>
      <w:bookmarkEnd w:id="0"/>
    </w:p>
    <w:p w14:paraId="3F0A0308" w14:textId="77777777" w:rsidR="00BF5DE6" w:rsidRDefault="00BF5DE6" w:rsidP="00BF5DE6">
      <w:pPr>
        <w:spacing w:line="360" w:lineRule="auto"/>
        <w:ind w:firstLine="709"/>
        <w:contextualSpacing/>
        <w:jc w:val="both"/>
        <w:rPr>
          <w:color w:val="000000" w:themeColor="text1"/>
          <w:sz w:val="28"/>
          <w:szCs w:val="28"/>
        </w:rPr>
      </w:pPr>
    </w:p>
    <w:p w14:paraId="6B28F381" w14:textId="08AA3A70" w:rsidR="00413A1C" w:rsidRPr="00467A28" w:rsidRDefault="00413A1C" w:rsidP="00BF5DE6">
      <w:pPr>
        <w:spacing w:line="360" w:lineRule="auto"/>
        <w:ind w:firstLine="709"/>
        <w:contextualSpacing/>
        <w:jc w:val="both"/>
        <w:rPr>
          <w:color w:val="000000" w:themeColor="text1"/>
          <w:sz w:val="28"/>
          <w:szCs w:val="28"/>
        </w:rPr>
      </w:pPr>
      <w:r w:rsidRPr="00467A28">
        <w:rPr>
          <w:color w:val="000000" w:themeColor="text1"/>
          <w:sz w:val="28"/>
          <w:szCs w:val="28"/>
        </w:rPr>
        <w:t>Информация, первоначально</w:t>
      </w:r>
      <w:r w:rsidR="00F616C6">
        <w:rPr>
          <w:color w:val="000000" w:themeColor="text1"/>
          <w:sz w:val="28"/>
          <w:szCs w:val="28"/>
        </w:rPr>
        <w:t xml:space="preserve"> –</w:t>
      </w:r>
      <w:r w:rsidRPr="00467A28">
        <w:rPr>
          <w:color w:val="000000" w:themeColor="text1"/>
          <w:sz w:val="28"/>
          <w:szCs w:val="28"/>
        </w:rPr>
        <w:t xml:space="preserve"> это сведения, передаваемые людьми устным, письменным или другим способом (с помощью условных сигналов, технических средств и т.д.); с середины XX века общенаучное понятие, включающее обмен сведениями между людьми, человеком и автоматом, автоматом и автоматом; обмен сигналами в животном и растительном мире, передача признаков от клетки к клетке, от организма к организму.</w:t>
      </w:r>
    </w:p>
    <w:p w14:paraId="1D1291CE" w14:textId="77777777" w:rsidR="00413A1C" w:rsidRPr="00467A28" w:rsidRDefault="00413A1C" w:rsidP="00BF5DE6">
      <w:pPr>
        <w:spacing w:line="360" w:lineRule="auto"/>
        <w:ind w:firstLine="709"/>
        <w:contextualSpacing/>
        <w:jc w:val="both"/>
        <w:rPr>
          <w:color w:val="000000" w:themeColor="text1"/>
          <w:sz w:val="28"/>
          <w:szCs w:val="28"/>
        </w:rPr>
      </w:pPr>
      <w:r w:rsidRPr="00467A28">
        <w:rPr>
          <w:color w:val="000000" w:themeColor="text1"/>
          <w:sz w:val="28"/>
          <w:szCs w:val="28"/>
        </w:rPr>
        <w:t>Под информацией надо понимать сведения, являющиеся объектом сбора (накопления), хранения, обработки (преобразования), непосредственного использования и передачи.</w:t>
      </w:r>
    </w:p>
    <w:p w14:paraId="6C703BB6" w14:textId="3C0112A1" w:rsidR="00413A1C" w:rsidRPr="00467A28" w:rsidRDefault="00413A1C" w:rsidP="00BF5DE6">
      <w:pPr>
        <w:spacing w:line="360" w:lineRule="auto"/>
        <w:ind w:firstLine="709"/>
        <w:contextualSpacing/>
        <w:jc w:val="both"/>
        <w:rPr>
          <w:color w:val="000000" w:themeColor="text1"/>
          <w:sz w:val="28"/>
          <w:szCs w:val="28"/>
        </w:rPr>
      </w:pPr>
      <w:r w:rsidRPr="00467A28">
        <w:rPr>
          <w:color w:val="000000" w:themeColor="text1"/>
          <w:sz w:val="28"/>
          <w:szCs w:val="28"/>
        </w:rPr>
        <w:t>Определению информации как сведений разного рода, представленных в любой форме и являющихся объектами различных процессов, наиболее соответствует следующая узкая трактовка понятия «защита информации».</w:t>
      </w:r>
      <w:r w:rsidRPr="00467A28">
        <w:rPr>
          <w:color w:val="000000" w:themeColor="text1"/>
          <w:sz w:val="28"/>
          <w:szCs w:val="28"/>
        </w:rPr>
        <w:br/>
        <w:t xml:space="preserve">     </w:t>
      </w:r>
      <w:r w:rsidRPr="00467A28">
        <w:rPr>
          <w:color w:val="000000" w:themeColor="text1"/>
          <w:sz w:val="28"/>
          <w:szCs w:val="28"/>
        </w:rPr>
        <w:tab/>
        <w:t xml:space="preserve">В этом случае под защитой информации понимается совокупность мероприятий и действий, направленных на обеспечение ее безопасности </w:t>
      </w:r>
      <w:r w:rsidR="000D742F">
        <w:rPr>
          <w:color w:val="000000" w:themeColor="text1"/>
          <w:sz w:val="28"/>
          <w:szCs w:val="28"/>
        </w:rPr>
        <w:t>–</w:t>
      </w:r>
      <w:r w:rsidRPr="00467A28">
        <w:rPr>
          <w:color w:val="000000" w:themeColor="text1"/>
          <w:sz w:val="28"/>
          <w:szCs w:val="28"/>
        </w:rPr>
        <w:t xml:space="preserve"> конфиденциальности и целостности </w:t>
      </w:r>
      <w:r w:rsidR="000D742F">
        <w:rPr>
          <w:color w:val="000000" w:themeColor="text1"/>
          <w:sz w:val="28"/>
          <w:szCs w:val="28"/>
        </w:rPr>
        <w:t>–</w:t>
      </w:r>
      <w:r w:rsidRPr="00467A28">
        <w:rPr>
          <w:color w:val="000000" w:themeColor="text1"/>
          <w:sz w:val="28"/>
          <w:szCs w:val="28"/>
        </w:rPr>
        <w:t xml:space="preserve"> в процессе сбора, передачи, обработки и хранения. Это определение подразумевает тождественность понятий «защита информации» и «обеспечение безопасности информации».</w:t>
      </w:r>
    </w:p>
    <w:p w14:paraId="28AFB7F2" w14:textId="32A8C233" w:rsidR="00413A1C" w:rsidRPr="00467A28" w:rsidRDefault="00413A1C" w:rsidP="00BF5DE6">
      <w:pPr>
        <w:spacing w:line="360" w:lineRule="auto"/>
        <w:ind w:firstLine="709"/>
        <w:contextualSpacing/>
        <w:jc w:val="both"/>
        <w:rPr>
          <w:color w:val="000000" w:themeColor="text1"/>
          <w:sz w:val="28"/>
          <w:szCs w:val="28"/>
        </w:rPr>
      </w:pPr>
      <w:r w:rsidRPr="00467A28">
        <w:rPr>
          <w:color w:val="000000" w:themeColor="text1"/>
          <w:sz w:val="28"/>
          <w:szCs w:val="28"/>
        </w:rPr>
        <w:t xml:space="preserve">Безопасность информации </w:t>
      </w:r>
      <w:r w:rsidR="000D742F">
        <w:rPr>
          <w:color w:val="000000" w:themeColor="text1"/>
          <w:sz w:val="28"/>
          <w:szCs w:val="28"/>
        </w:rPr>
        <w:t>–</w:t>
      </w:r>
      <w:r w:rsidRPr="00467A28">
        <w:rPr>
          <w:color w:val="000000" w:themeColor="text1"/>
          <w:sz w:val="28"/>
          <w:szCs w:val="28"/>
        </w:rPr>
        <w:t xml:space="preserve"> это свойство (состояние) передаваемой, накапливаемой, обрабатываемой и хранимой информации, характеризующее ее степень защищенности от дестабилизирующего воздействия внешней среды (человека и природы) и внутренних угроз, то есть ее конфиденциальность (секретность, смысловая или информационная скрытность), сигнальная скрытность (энергетическая и структурная) и целостность </w:t>
      </w:r>
      <w:r w:rsidR="000D742F">
        <w:rPr>
          <w:color w:val="000000" w:themeColor="text1"/>
          <w:sz w:val="28"/>
          <w:szCs w:val="28"/>
        </w:rPr>
        <w:t>–</w:t>
      </w:r>
      <w:r w:rsidRPr="00467A28">
        <w:rPr>
          <w:color w:val="000000" w:themeColor="text1"/>
          <w:sz w:val="28"/>
          <w:szCs w:val="28"/>
        </w:rPr>
        <w:t xml:space="preserve"> устойчивость к разрушающим, имитирующим и искажающим воздействиям и помехам.</w:t>
      </w:r>
    </w:p>
    <w:p w14:paraId="78307815" w14:textId="77777777" w:rsidR="00413A1C" w:rsidRPr="00467A28" w:rsidRDefault="00413A1C" w:rsidP="00BF5DE6">
      <w:pPr>
        <w:spacing w:line="360" w:lineRule="auto"/>
        <w:ind w:firstLine="709"/>
        <w:contextualSpacing/>
        <w:jc w:val="both"/>
        <w:rPr>
          <w:color w:val="000000" w:themeColor="text1"/>
          <w:sz w:val="28"/>
          <w:szCs w:val="28"/>
        </w:rPr>
      </w:pPr>
      <w:r w:rsidRPr="00467A28">
        <w:rPr>
          <w:color w:val="000000" w:themeColor="text1"/>
          <w:sz w:val="28"/>
          <w:szCs w:val="28"/>
        </w:rPr>
        <w:t>Под защитой информации, в более широком смысле, понимают комплекс</w:t>
      </w:r>
      <w:r w:rsidRPr="00467A28">
        <w:rPr>
          <w:color w:val="000000" w:themeColor="text1"/>
          <w:sz w:val="28"/>
          <w:szCs w:val="28"/>
        </w:rPr>
        <w:br/>
        <w:t>организационных, правовых и технических мер по предотвращению угроз информационной безопасности и устранению их последствий.</w:t>
      </w:r>
    </w:p>
    <w:p w14:paraId="767BAE2B" w14:textId="77777777" w:rsidR="00413A1C" w:rsidRPr="00467A28" w:rsidRDefault="00413A1C" w:rsidP="00BF5DE6">
      <w:pPr>
        <w:spacing w:line="360" w:lineRule="auto"/>
        <w:ind w:firstLine="709"/>
        <w:contextualSpacing/>
        <w:jc w:val="both"/>
        <w:rPr>
          <w:color w:val="000000" w:themeColor="text1"/>
          <w:sz w:val="28"/>
          <w:szCs w:val="28"/>
        </w:rPr>
      </w:pPr>
      <w:r w:rsidRPr="00467A28">
        <w:rPr>
          <w:color w:val="000000" w:themeColor="text1"/>
          <w:sz w:val="28"/>
          <w:szCs w:val="28"/>
        </w:rPr>
        <w:t>Сущность защиты информации состоит в выявлении, устранении или нейтрализации негативных источников, причин и условий воздействия на информацию. Эти источники составляют угрозу безопасности информации. Цели и методы защиты информации отражают ее сущность.</w:t>
      </w:r>
    </w:p>
    <w:p w14:paraId="01D5A13C" w14:textId="18C88C3C" w:rsidR="00413A1C" w:rsidRPr="00467A28" w:rsidRDefault="00413A1C" w:rsidP="00BF5DE6">
      <w:pPr>
        <w:spacing w:line="360" w:lineRule="auto"/>
        <w:ind w:firstLine="709"/>
        <w:contextualSpacing/>
        <w:jc w:val="both"/>
        <w:rPr>
          <w:color w:val="000000" w:themeColor="text1"/>
          <w:sz w:val="28"/>
          <w:szCs w:val="28"/>
        </w:rPr>
      </w:pPr>
      <w:r w:rsidRPr="00467A28">
        <w:rPr>
          <w:color w:val="000000" w:themeColor="text1"/>
          <w:sz w:val="28"/>
          <w:szCs w:val="28"/>
        </w:rPr>
        <w:t>В этом смысле защита информации отождествляется с процессом обеспечения информационной безопасности, как глобальной проблемы безопасного развития мировой цивилизации, государств, сообществ людей, отдельного человека, существования природы.</w:t>
      </w:r>
    </w:p>
    <w:p w14:paraId="7E0673AD" w14:textId="0089705C" w:rsidR="006B134C" w:rsidRPr="009512F2" w:rsidRDefault="006B134C" w:rsidP="00BF5DE6">
      <w:pPr>
        <w:widowControl/>
        <w:shd w:val="clear" w:color="auto" w:fill="FFFFFF" w:themeFill="background1"/>
        <w:autoSpaceDE/>
        <w:autoSpaceDN/>
        <w:spacing w:line="360" w:lineRule="auto"/>
        <w:ind w:firstLine="709"/>
        <w:contextualSpacing/>
        <w:jc w:val="both"/>
        <w:rPr>
          <w:color w:val="000000" w:themeColor="text1"/>
          <w:sz w:val="28"/>
          <w:szCs w:val="28"/>
          <w:shd w:val="clear" w:color="auto" w:fill="FFFFFF"/>
        </w:rPr>
      </w:pPr>
      <w:r w:rsidRPr="009512F2">
        <w:rPr>
          <w:color w:val="000000" w:themeColor="text1"/>
          <w:sz w:val="28"/>
          <w:szCs w:val="28"/>
          <w:shd w:val="clear" w:color="auto" w:fill="FFFFFF"/>
        </w:rPr>
        <w:br w:type="page"/>
      </w:r>
    </w:p>
    <w:p w14:paraId="37EC3FF3" w14:textId="77777777" w:rsidR="00413A1C" w:rsidRPr="000D742F" w:rsidRDefault="00413A1C" w:rsidP="00BF5DE6">
      <w:pPr>
        <w:pStyle w:val="1"/>
        <w:widowControl/>
        <w:numPr>
          <w:ilvl w:val="0"/>
          <w:numId w:val="7"/>
        </w:numPr>
        <w:autoSpaceDE/>
        <w:autoSpaceDN/>
        <w:spacing w:before="0" w:line="360" w:lineRule="auto"/>
        <w:ind w:left="0" w:firstLine="709"/>
        <w:contextualSpacing/>
        <w:jc w:val="center"/>
        <w:rPr>
          <w:rFonts w:ascii="Times New Roman" w:hAnsi="Times New Roman" w:cs="Times New Roman"/>
          <w:bCs w:val="0"/>
          <w:color w:val="000000" w:themeColor="text1"/>
        </w:rPr>
      </w:pPr>
      <w:bookmarkStart w:id="1" w:name="_Toc12375457"/>
      <w:bookmarkStart w:id="2" w:name="_Toc23160362"/>
      <w:r w:rsidRPr="000D742F">
        <w:rPr>
          <w:rFonts w:ascii="Times New Roman" w:hAnsi="Times New Roman" w:cs="Times New Roman"/>
          <w:bCs w:val="0"/>
          <w:color w:val="000000" w:themeColor="text1"/>
        </w:rPr>
        <w:t>Теоретические основы защиты информации</w:t>
      </w:r>
      <w:bookmarkEnd w:id="1"/>
      <w:bookmarkEnd w:id="2"/>
    </w:p>
    <w:p w14:paraId="6EB05471" w14:textId="77777777" w:rsidR="00F616C6" w:rsidRPr="00F616C6" w:rsidRDefault="00F616C6" w:rsidP="00F616C6">
      <w:pPr>
        <w:pStyle w:val="2"/>
        <w:keepNext/>
        <w:keepLines/>
        <w:spacing w:before="0" w:beforeAutospacing="0" w:after="0" w:afterAutospacing="0" w:line="360" w:lineRule="auto"/>
        <w:ind w:firstLine="709"/>
        <w:contextualSpacing/>
        <w:jc w:val="both"/>
        <w:rPr>
          <w:b w:val="0"/>
          <w:bCs w:val="0"/>
          <w:color w:val="000000" w:themeColor="text1"/>
          <w:sz w:val="28"/>
          <w:szCs w:val="28"/>
        </w:rPr>
      </w:pPr>
      <w:bookmarkStart w:id="3" w:name="_Toc12375458"/>
    </w:p>
    <w:p w14:paraId="1C4C86E6" w14:textId="77777777" w:rsidR="00413A1C" w:rsidRPr="000D742F" w:rsidRDefault="00413A1C" w:rsidP="00BF5DE6">
      <w:pPr>
        <w:pStyle w:val="2"/>
        <w:keepNext/>
        <w:keepLines/>
        <w:numPr>
          <w:ilvl w:val="1"/>
          <w:numId w:val="11"/>
        </w:numPr>
        <w:spacing w:before="0" w:beforeAutospacing="0" w:after="0" w:afterAutospacing="0" w:line="360" w:lineRule="auto"/>
        <w:ind w:left="0" w:firstLine="709"/>
        <w:contextualSpacing/>
        <w:jc w:val="both"/>
        <w:rPr>
          <w:bCs w:val="0"/>
          <w:color w:val="000000" w:themeColor="text1"/>
          <w:sz w:val="28"/>
          <w:szCs w:val="28"/>
        </w:rPr>
      </w:pPr>
      <w:bookmarkStart w:id="4" w:name="_Toc23160363"/>
      <w:r w:rsidRPr="000D742F">
        <w:rPr>
          <w:bCs w:val="0"/>
          <w:color w:val="000000" w:themeColor="text1"/>
          <w:sz w:val="28"/>
          <w:szCs w:val="28"/>
        </w:rPr>
        <w:t>Сущность защиты информации</w:t>
      </w:r>
      <w:bookmarkEnd w:id="3"/>
      <w:bookmarkEnd w:id="4"/>
    </w:p>
    <w:p w14:paraId="2C735B22"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Понятие информационная безопасность характеризует состояние</w:t>
      </w:r>
      <w:r w:rsidRPr="000D742F">
        <w:rPr>
          <w:color w:val="000000" w:themeColor="text1"/>
          <w:sz w:val="28"/>
          <w:szCs w:val="28"/>
        </w:rPr>
        <w:br/>
        <w:t>(свойство) информационной защищенности человека, общества, природы в условиях возможного действия  угроз и достигается системой мер, направленных:</w:t>
      </w:r>
    </w:p>
    <w:p w14:paraId="607BE577" w14:textId="2939B289"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на предупреждение угроз.</w:t>
      </w:r>
      <w:r w:rsidR="00F616C6">
        <w:rPr>
          <w:color w:val="000000" w:themeColor="text1"/>
          <w:sz w:val="28"/>
          <w:szCs w:val="28"/>
        </w:rPr>
        <w:t xml:space="preserve"> </w:t>
      </w:r>
      <w:r w:rsidRPr="000D742F">
        <w:rPr>
          <w:color w:val="000000" w:themeColor="text1"/>
          <w:sz w:val="28"/>
          <w:szCs w:val="28"/>
        </w:rPr>
        <w:t xml:space="preserve">Предупреждение угроз </w:t>
      </w:r>
      <w:r w:rsidR="000D742F">
        <w:rPr>
          <w:color w:val="000000" w:themeColor="text1"/>
          <w:sz w:val="28"/>
          <w:szCs w:val="28"/>
        </w:rPr>
        <w:t>–</w:t>
      </w:r>
      <w:r w:rsidRPr="000D742F">
        <w:rPr>
          <w:color w:val="000000" w:themeColor="text1"/>
          <w:sz w:val="28"/>
          <w:szCs w:val="28"/>
        </w:rPr>
        <w:t xml:space="preserve"> это превентивные меры по обеспечению информационной безопасности в интересах упреждения возможности их возникновения;</w:t>
      </w:r>
    </w:p>
    <w:p w14:paraId="0C1EF654" w14:textId="014E48AD"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на выявление угроз.</w:t>
      </w:r>
      <w:r w:rsidR="00F616C6">
        <w:rPr>
          <w:color w:val="000000" w:themeColor="text1"/>
          <w:sz w:val="28"/>
          <w:szCs w:val="28"/>
        </w:rPr>
        <w:t xml:space="preserve"> </w:t>
      </w:r>
      <w:r w:rsidRPr="000D742F">
        <w:rPr>
          <w:color w:val="000000" w:themeColor="text1"/>
          <w:sz w:val="28"/>
          <w:szCs w:val="28"/>
        </w:rPr>
        <w:t>Выявление угроз выражается в систематическом анализе и контроле возможности появления реальных или потенциальных угроз и своевременных мерах по их предупреждению;</w:t>
      </w:r>
    </w:p>
    <w:p w14:paraId="1ADC9DCE" w14:textId="2EA9399F"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на обнаружение угроз.</w:t>
      </w:r>
      <w:r w:rsidR="00F616C6">
        <w:rPr>
          <w:color w:val="000000" w:themeColor="text1"/>
          <w:sz w:val="28"/>
          <w:szCs w:val="28"/>
        </w:rPr>
        <w:t xml:space="preserve"> </w:t>
      </w:r>
      <w:r w:rsidRPr="000D742F">
        <w:rPr>
          <w:color w:val="000000" w:themeColor="text1"/>
          <w:sz w:val="28"/>
          <w:szCs w:val="28"/>
        </w:rPr>
        <w:t>Обнаружение имеет целью определение реальных угроз и конкретных преступных действий;</w:t>
      </w:r>
    </w:p>
    <w:p w14:paraId="1C9E9E89"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на локализацию преступных действий и принятие мер по ликвидации угрозы или конкретных преступных действий;</w:t>
      </w:r>
    </w:p>
    <w:p w14:paraId="0C34B82D"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на ликвидацию последствий угроз и преступных действий и восстановление статус-кво.</w:t>
      </w:r>
    </w:p>
    <w:p w14:paraId="5D8A57FC"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Предупреждение возможных угроз и противоправных действий может быть обеспечено самыми различными мерами и средствами, начиная от создания климата глубоко осознанного отношения сотрудников к проблеме безопасности и защиты информации до создания глубокой, эшелонированной системы защиты физическими, аппаратными, программными и криптографическими средствами</w:t>
      </w:r>
    </w:p>
    <w:p w14:paraId="1F5E3CE2"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Предупреждение угроз возможно и путем получения информации о готовящихся противоправных актах, планируемых хищениях, подготовительных действиях и других элементах преступных деяний.</w:t>
      </w:r>
    </w:p>
    <w:p w14:paraId="7D5277E0" w14:textId="6E58889B"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В предупреждении угроз весьма существенную роль играет информационно-аналитическая деятельность службы безопасности на основе глубокого анализа криминогенной обстановки и деятельности конкурентов и злоумышленников.</w:t>
      </w:r>
    </w:p>
    <w:p w14:paraId="5FCDBB0B"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Выявление имеет целью проведение мероприятий по сбору, накоплению и аналитической обработке сведений о возможной подготовке преступных действий со стороны криминальных структур или конкурентов на рынке производства и сбыта товаров и продукции.</w:t>
      </w:r>
    </w:p>
    <w:p w14:paraId="728D79C6" w14:textId="7AE03E22"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 xml:space="preserve">Обнаружение угроз </w:t>
      </w:r>
      <w:r w:rsidR="000D742F">
        <w:rPr>
          <w:color w:val="000000" w:themeColor="text1"/>
          <w:sz w:val="28"/>
          <w:szCs w:val="28"/>
        </w:rPr>
        <w:t>–</w:t>
      </w:r>
      <w:r w:rsidRPr="000D742F">
        <w:rPr>
          <w:color w:val="000000" w:themeColor="text1"/>
          <w:sz w:val="28"/>
          <w:szCs w:val="28"/>
        </w:rPr>
        <w:t xml:space="preserve"> это действия по определению конкретных угроз и их источников, приносящих тот или иной вид ущерба. К таким действиям можно отнести обнаружение фактов хищения или мошенничества, а также фактов разглашения конфиденциальной информации или случаев несанкционированного доступа к источникам коммерческих секретов.</w:t>
      </w:r>
    </w:p>
    <w:p w14:paraId="38858689" w14:textId="69BF8378"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 xml:space="preserve">Пресечение или локализация угроз </w:t>
      </w:r>
      <w:r w:rsidR="000D742F">
        <w:rPr>
          <w:color w:val="000000" w:themeColor="text1"/>
          <w:sz w:val="28"/>
          <w:szCs w:val="28"/>
        </w:rPr>
        <w:t>–</w:t>
      </w:r>
      <w:r w:rsidRPr="000D742F">
        <w:rPr>
          <w:color w:val="000000" w:themeColor="text1"/>
          <w:sz w:val="28"/>
          <w:szCs w:val="28"/>
        </w:rPr>
        <w:t xml:space="preserve"> это действия, направленные на</w:t>
      </w:r>
      <w:r w:rsidRPr="000D742F">
        <w:rPr>
          <w:color w:val="000000" w:themeColor="text1"/>
          <w:sz w:val="28"/>
          <w:szCs w:val="28"/>
        </w:rPr>
        <w:br/>
        <w:t>устранение действующей угрозы и конкретных преступных действий. Например, пресечение подслушивания конфиденциальных переговоров за счет акустического канала утечки информации по вентиляционным системам.</w:t>
      </w:r>
    </w:p>
    <w:p w14:paraId="7586F4EE"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Ликвидация последствий имеет целью восстановление состояния,</w:t>
      </w:r>
      <w:r w:rsidRPr="000D742F">
        <w:rPr>
          <w:color w:val="000000" w:themeColor="text1"/>
          <w:sz w:val="28"/>
          <w:szCs w:val="28"/>
        </w:rPr>
        <w:br/>
        <w:t>предшествовавшего наступлению угрозы. Например, возврат долгов со стороны заемщиков. Это может быть и задержание преступника с украденным имуществом, и восстановление разрушенного здания от подрыва и др.</w:t>
      </w:r>
    </w:p>
    <w:p w14:paraId="556F5362"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Все эти способы имеют целью защитить информационные ресурсы от противоправных посягательств и обеспечить:</w:t>
      </w:r>
    </w:p>
    <w:p w14:paraId="2ADEB96F"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предотвращение разглашения и утечки конфиденциальной информации;</w:t>
      </w:r>
    </w:p>
    <w:p w14:paraId="3D7CA134"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воспрещение несанкционированного доступа к источникам конфиденциальной информации;</w:t>
      </w:r>
    </w:p>
    <w:p w14:paraId="71412579"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сохранение целостности, полноты и доступности информации;</w:t>
      </w:r>
    </w:p>
    <w:p w14:paraId="6B478E23"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соблюдение конфиденциальности информации;</w:t>
      </w:r>
    </w:p>
    <w:p w14:paraId="3324C63B"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обеспечение авторских прав.</w:t>
      </w:r>
    </w:p>
    <w:p w14:paraId="24D5A678" w14:textId="20CEA836" w:rsidR="00413A1C"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 xml:space="preserve">     </w:t>
      </w:r>
      <w:r w:rsidRPr="000D742F">
        <w:rPr>
          <w:color w:val="000000" w:themeColor="text1"/>
          <w:sz w:val="28"/>
          <w:szCs w:val="28"/>
        </w:rPr>
        <w:tab/>
        <w:t>Учитывая вышесказанное защиту информации можно определить, как совокупность методов, средств и мер, направленных на обеспечение информационной безопасности общества, государства и личности во всех областях их жизненно важных интересов</w:t>
      </w:r>
      <w:r w:rsidR="000D742F">
        <w:rPr>
          <w:rStyle w:val="af1"/>
          <w:color w:val="000000" w:themeColor="text1"/>
          <w:sz w:val="28"/>
          <w:szCs w:val="28"/>
        </w:rPr>
        <w:footnoteReference w:id="1"/>
      </w:r>
      <w:r w:rsidRPr="000D742F">
        <w:rPr>
          <w:color w:val="000000" w:themeColor="text1"/>
          <w:sz w:val="28"/>
          <w:szCs w:val="28"/>
        </w:rPr>
        <w:t>.</w:t>
      </w:r>
    </w:p>
    <w:p w14:paraId="3346B571" w14:textId="77777777" w:rsidR="00F616C6" w:rsidRPr="000D742F" w:rsidRDefault="00F616C6" w:rsidP="00BF5DE6">
      <w:pPr>
        <w:spacing w:line="360" w:lineRule="auto"/>
        <w:ind w:firstLine="709"/>
        <w:contextualSpacing/>
        <w:jc w:val="both"/>
        <w:rPr>
          <w:color w:val="000000" w:themeColor="text1"/>
          <w:sz w:val="28"/>
          <w:szCs w:val="28"/>
        </w:rPr>
      </w:pPr>
    </w:p>
    <w:p w14:paraId="05C6FE58" w14:textId="77777777" w:rsidR="00413A1C" w:rsidRPr="000D742F" w:rsidRDefault="00413A1C" w:rsidP="00BF5DE6">
      <w:pPr>
        <w:pStyle w:val="2"/>
        <w:keepNext/>
        <w:keepLines/>
        <w:numPr>
          <w:ilvl w:val="1"/>
          <w:numId w:val="11"/>
        </w:numPr>
        <w:spacing w:before="0" w:beforeAutospacing="0" w:after="0" w:afterAutospacing="0" w:line="360" w:lineRule="auto"/>
        <w:ind w:left="0" w:firstLine="709"/>
        <w:contextualSpacing/>
        <w:jc w:val="both"/>
        <w:rPr>
          <w:bCs w:val="0"/>
          <w:color w:val="000000" w:themeColor="text1"/>
          <w:sz w:val="28"/>
          <w:szCs w:val="28"/>
        </w:rPr>
      </w:pPr>
      <w:bookmarkStart w:id="5" w:name="_Toc12375459"/>
      <w:bookmarkStart w:id="6" w:name="_Toc23160364"/>
      <w:r w:rsidRPr="000D742F">
        <w:rPr>
          <w:bCs w:val="0"/>
          <w:color w:val="000000" w:themeColor="text1"/>
          <w:sz w:val="28"/>
          <w:szCs w:val="28"/>
        </w:rPr>
        <w:t>Признаки защиты информации</w:t>
      </w:r>
      <w:bookmarkEnd w:id="5"/>
      <w:bookmarkEnd w:id="6"/>
      <w:r w:rsidRPr="000D742F">
        <w:rPr>
          <w:bCs w:val="0"/>
          <w:color w:val="000000" w:themeColor="text1"/>
          <w:sz w:val="28"/>
          <w:szCs w:val="28"/>
        </w:rPr>
        <w:t xml:space="preserve">     </w:t>
      </w:r>
      <w:r w:rsidRPr="000D742F">
        <w:rPr>
          <w:bCs w:val="0"/>
          <w:color w:val="000000" w:themeColor="text1"/>
          <w:sz w:val="28"/>
          <w:szCs w:val="28"/>
        </w:rPr>
        <w:tab/>
      </w:r>
    </w:p>
    <w:p w14:paraId="3DE14445"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Защищаемая информация включает сведения, составляющие государственную, коммерческую, служебную и иные охраняемые законом тайны. Каждый вид защищаемой информации имеет свои особенности в области регламентации, организации и осуществления этой защиты.</w:t>
      </w:r>
    </w:p>
    <w:p w14:paraId="0604E7D5" w14:textId="6613464F"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Наиболее общими признаками защиты любого вида охраняемой информации являются следующие:                                   </w:t>
      </w:r>
    </w:p>
    <w:p w14:paraId="053E84EA"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защиту информации организует и проводит собственник или владелец информации, или уполномоченные им на то лица (юридические или физические);</w:t>
      </w:r>
    </w:p>
    <w:p w14:paraId="4A7DB0C4"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защитой информации собственник охраняет свои права на владение и распоряжение информацией, стремится оградить ее от незаконного завладения и использования в ущерб его интересам;</w:t>
      </w:r>
    </w:p>
    <w:p w14:paraId="52F32C0A"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защита информации осуществляется путем проведения комплекса мер по   ограничению доступа к защищаемой информации и созданию условий, исключающих или существенно затрудняющих несанкционированный, незаконный доступ к засекреченной информации и ее носителям.</w:t>
      </w:r>
    </w:p>
    <w:p w14:paraId="55ED577E" w14:textId="61E9EC18"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 xml:space="preserve">Таким образом, защита информации </w:t>
      </w:r>
      <w:r w:rsidR="000D742F">
        <w:rPr>
          <w:color w:val="000000" w:themeColor="text1"/>
          <w:sz w:val="28"/>
          <w:szCs w:val="28"/>
        </w:rPr>
        <w:t>–</w:t>
      </w:r>
      <w:r w:rsidRPr="000D742F">
        <w:rPr>
          <w:color w:val="000000" w:themeColor="text1"/>
          <w:sz w:val="28"/>
          <w:szCs w:val="28"/>
        </w:rPr>
        <w:t xml:space="preserve"> есть комплекс мероприятий, проводимых собственником информации, по ограждению своих прав на владение и распоряжение информацией, созданию условий, ограничивающих ее распространение и исключающих или существенно затрудняющих несанкционированный, незаконный доступ к засекреченной информации и ее носителям.</w:t>
      </w:r>
    </w:p>
    <w:p w14:paraId="0D427124" w14:textId="3AAB8A6B"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Защищаемая информация, являющаяся государственной или коммерческой тайной, как и любой другой вид информации, необходима для управленческой, научно-производственной и иной деятельности. В настоящее время перед защитой информации ставятся более широкие задачи: обеспечить безопасность информации. Это обусловлено рядом обстоятельств, и в первую очередь тем, что все более широкое распространение в накоплении и обработке защищаемой информации получают ЭВМ, в которых может происходить не только утечка информации, но и ее разрушение, искажение, подделка, блокирование и иные вмешательства в информацию и информационные системы.</w:t>
      </w:r>
    </w:p>
    <w:p w14:paraId="48FB28ED" w14:textId="0C7D2CA1"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Следовательно, под защитой информации следует также понимать обеспечение безопасности информации и средств информации, в которых накапливается, обрабатывается и хранится защищаемая информация.</w:t>
      </w:r>
    </w:p>
    <w:p w14:paraId="665DE470" w14:textId="57CA60B3"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 xml:space="preserve">Таким образом, защита информации </w:t>
      </w:r>
      <w:r w:rsidR="000D742F">
        <w:rPr>
          <w:color w:val="000000" w:themeColor="text1"/>
          <w:sz w:val="28"/>
          <w:szCs w:val="28"/>
        </w:rPr>
        <w:t>–</w:t>
      </w:r>
      <w:r w:rsidRPr="000D742F">
        <w:rPr>
          <w:color w:val="000000" w:themeColor="text1"/>
          <w:sz w:val="28"/>
          <w:szCs w:val="28"/>
        </w:rPr>
        <w:t xml:space="preserve"> это деятельность собственника информации или уполномоченных им лиц по:</w:t>
      </w:r>
    </w:p>
    <w:p w14:paraId="3B117C72"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обеспечению своих прав на владение, распоряжение и управление защищаемой информацией;</w:t>
      </w:r>
    </w:p>
    <w:p w14:paraId="28E00080"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предотвращению утечки и утраты информации;</w:t>
      </w:r>
    </w:p>
    <w:p w14:paraId="347FF53C" w14:textId="77777777" w:rsidR="00413A1C" w:rsidRPr="000D742F"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сохранению полноты, достоверности, целостности защищаемой информации, ее     массивов и программ обработки;</w:t>
      </w:r>
    </w:p>
    <w:p w14:paraId="2BEFC442" w14:textId="0502DFD9" w:rsidR="00413A1C" w:rsidRDefault="00413A1C" w:rsidP="00BF5DE6">
      <w:pPr>
        <w:pStyle w:val="a4"/>
        <w:numPr>
          <w:ilvl w:val="0"/>
          <w:numId w:val="8"/>
        </w:numPr>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сохранению конфиденциальности или секретности защищаемой информации в соответствии с правилами, установленными законодательными и другими нормативными актами</w:t>
      </w:r>
      <w:r w:rsidR="000D742F">
        <w:rPr>
          <w:rStyle w:val="af1"/>
          <w:color w:val="000000" w:themeColor="text1"/>
          <w:sz w:val="28"/>
          <w:szCs w:val="28"/>
        </w:rPr>
        <w:footnoteReference w:id="2"/>
      </w:r>
      <w:r w:rsidRPr="000D742F">
        <w:rPr>
          <w:color w:val="000000" w:themeColor="text1"/>
          <w:sz w:val="28"/>
          <w:szCs w:val="28"/>
        </w:rPr>
        <w:t>.</w:t>
      </w:r>
    </w:p>
    <w:p w14:paraId="3925CD7E" w14:textId="77777777" w:rsidR="00F616C6" w:rsidRPr="00F616C6" w:rsidRDefault="00F616C6" w:rsidP="00F616C6">
      <w:pPr>
        <w:autoSpaceDE/>
        <w:autoSpaceDN/>
        <w:spacing w:line="360" w:lineRule="auto"/>
        <w:ind w:firstLine="709"/>
        <w:contextualSpacing/>
        <w:jc w:val="both"/>
        <w:rPr>
          <w:color w:val="000000" w:themeColor="text1"/>
          <w:sz w:val="28"/>
          <w:szCs w:val="28"/>
        </w:rPr>
      </w:pPr>
    </w:p>
    <w:p w14:paraId="0DE27999" w14:textId="77777777" w:rsidR="00413A1C" w:rsidRPr="000D742F" w:rsidRDefault="00413A1C" w:rsidP="00BF5DE6">
      <w:pPr>
        <w:pStyle w:val="2"/>
        <w:keepNext/>
        <w:keepLines/>
        <w:numPr>
          <w:ilvl w:val="1"/>
          <w:numId w:val="11"/>
        </w:numPr>
        <w:spacing w:before="0" w:beforeAutospacing="0" w:after="0" w:afterAutospacing="0" w:line="360" w:lineRule="auto"/>
        <w:ind w:left="0" w:firstLine="709"/>
        <w:contextualSpacing/>
        <w:jc w:val="both"/>
        <w:rPr>
          <w:bCs w:val="0"/>
          <w:color w:val="000000" w:themeColor="text1"/>
          <w:sz w:val="28"/>
          <w:szCs w:val="28"/>
        </w:rPr>
      </w:pPr>
      <w:bookmarkStart w:id="7" w:name="_Toc12375460"/>
      <w:bookmarkStart w:id="8" w:name="_Toc23160365"/>
      <w:r w:rsidRPr="000D742F">
        <w:rPr>
          <w:bCs w:val="0"/>
          <w:color w:val="000000" w:themeColor="text1"/>
          <w:sz w:val="28"/>
          <w:szCs w:val="28"/>
        </w:rPr>
        <w:t>Объекты защиты</w:t>
      </w:r>
      <w:bookmarkEnd w:id="7"/>
      <w:bookmarkEnd w:id="8"/>
    </w:p>
    <w:p w14:paraId="2248EC68" w14:textId="77777777" w:rsidR="00413A1C" w:rsidRPr="000D742F" w:rsidRDefault="00413A1C" w:rsidP="00BF5DE6">
      <w:pPr>
        <w:spacing w:line="360" w:lineRule="auto"/>
        <w:ind w:firstLine="709"/>
        <w:contextualSpacing/>
        <w:jc w:val="both"/>
        <w:rPr>
          <w:color w:val="000000" w:themeColor="text1"/>
          <w:spacing w:val="2"/>
          <w:sz w:val="28"/>
          <w:szCs w:val="28"/>
        </w:rPr>
      </w:pPr>
      <w:r w:rsidRPr="000D742F">
        <w:rPr>
          <w:color w:val="000000" w:themeColor="text1"/>
          <w:spacing w:val="2"/>
          <w:sz w:val="28"/>
          <w:szCs w:val="28"/>
          <w:shd w:val="clear" w:color="auto" w:fill="FFFFFF"/>
        </w:rPr>
        <w:t>Под термином «виртуализация» объединяется множество информационных технологий, призванных снижать затраты на разворачивание компьютерной сети организации, повышать отказоустойчивость применяемых серверных решений, а также достигать других преимуществ. Виртуализация представляет собой имитацию программного и/или аппаратного обеспечения, в среде (на базе) которого функционируют различные программы.</w:t>
      </w:r>
    </w:p>
    <w:p w14:paraId="62A2215A" w14:textId="77777777" w:rsidR="00413A1C" w:rsidRPr="000D742F" w:rsidRDefault="00413A1C" w:rsidP="00BF5DE6">
      <w:pPr>
        <w:spacing w:line="360" w:lineRule="auto"/>
        <w:ind w:firstLine="709"/>
        <w:contextualSpacing/>
        <w:jc w:val="both"/>
        <w:rPr>
          <w:color w:val="000000" w:themeColor="text1"/>
          <w:spacing w:val="2"/>
          <w:sz w:val="28"/>
          <w:szCs w:val="28"/>
        </w:rPr>
      </w:pPr>
      <w:r w:rsidRPr="000D742F">
        <w:rPr>
          <w:color w:val="000000" w:themeColor="text1"/>
          <w:spacing w:val="2"/>
          <w:sz w:val="28"/>
          <w:szCs w:val="28"/>
          <w:shd w:val="clear" w:color="auto" w:fill="FFFFFF"/>
        </w:rPr>
        <w:t>Виртуализацию проводят в отношении:</w:t>
      </w:r>
    </w:p>
    <w:p w14:paraId="00E67628"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программ;</w:t>
      </w:r>
    </w:p>
    <w:p w14:paraId="244F84B2"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rPr>
      </w:pPr>
      <w:r w:rsidRPr="000D742F">
        <w:rPr>
          <w:color w:val="000000" w:themeColor="text1"/>
          <w:spacing w:val="2"/>
          <w:sz w:val="28"/>
          <w:szCs w:val="28"/>
          <w:shd w:val="clear" w:color="auto" w:fill="FFFFFF"/>
        </w:rPr>
        <w:t>вычислительных систем;</w:t>
      </w:r>
    </w:p>
    <w:p w14:paraId="19A261EE"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rPr>
      </w:pPr>
      <w:r w:rsidRPr="000D742F">
        <w:rPr>
          <w:color w:val="000000" w:themeColor="text1"/>
          <w:spacing w:val="2"/>
          <w:sz w:val="28"/>
          <w:szCs w:val="28"/>
          <w:shd w:val="clear" w:color="auto" w:fill="FFFFFF"/>
        </w:rPr>
        <w:t>систем хранения данных;</w:t>
      </w:r>
    </w:p>
    <w:p w14:paraId="0593AE76"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rPr>
      </w:pPr>
      <w:r w:rsidRPr="000D742F">
        <w:rPr>
          <w:color w:val="000000" w:themeColor="text1"/>
          <w:spacing w:val="2"/>
          <w:sz w:val="28"/>
          <w:szCs w:val="28"/>
          <w:shd w:val="clear" w:color="auto" w:fill="FFFFFF"/>
        </w:rPr>
        <w:t>вычислительных сетей;</w:t>
      </w:r>
    </w:p>
    <w:p w14:paraId="0D98892C"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rPr>
      </w:pPr>
      <w:r w:rsidRPr="000D742F">
        <w:rPr>
          <w:color w:val="000000" w:themeColor="text1"/>
          <w:spacing w:val="2"/>
          <w:sz w:val="28"/>
          <w:szCs w:val="28"/>
          <w:shd w:val="clear" w:color="auto" w:fill="FFFFFF"/>
        </w:rPr>
        <w:t>памяти;</w:t>
      </w:r>
    </w:p>
    <w:p w14:paraId="2FD323D5"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rPr>
      </w:pPr>
      <w:r w:rsidRPr="000D742F">
        <w:rPr>
          <w:color w:val="000000" w:themeColor="text1"/>
          <w:spacing w:val="2"/>
          <w:sz w:val="28"/>
          <w:szCs w:val="28"/>
          <w:shd w:val="clear" w:color="auto" w:fill="FFFFFF"/>
        </w:rPr>
        <w:t>данных.</w:t>
      </w:r>
    </w:p>
    <w:p w14:paraId="52125F1C" w14:textId="2ABE2825" w:rsidR="00413A1C" w:rsidRPr="000D742F" w:rsidRDefault="00413A1C" w:rsidP="00BF5DE6">
      <w:pPr>
        <w:spacing w:line="360" w:lineRule="auto"/>
        <w:ind w:firstLine="709"/>
        <w:contextualSpacing/>
        <w:jc w:val="both"/>
        <w:rPr>
          <w:color w:val="000000" w:themeColor="text1"/>
          <w:spacing w:val="2"/>
          <w:sz w:val="28"/>
          <w:szCs w:val="28"/>
        </w:rPr>
      </w:pPr>
      <w:r w:rsidRPr="000D742F">
        <w:rPr>
          <w:color w:val="000000" w:themeColor="text1"/>
          <w:spacing w:val="2"/>
          <w:sz w:val="28"/>
          <w:szCs w:val="28"/>
          <w:shd w:val="clear" w:color="auto" w:fill="FFFFFF"/>
        </w:rPr>
        <w:t>При использовании технологий виртуализации создаются (виртуальные и виртуализованные) объекты доступа, подлежащие защите наравне с другими объектами информационных систем, в том числе аппаратные средства информационных систем, используемые для реализации технологий виртуализации. К основным объектам защиты при использовании технологий виртуализации относят:</w:t>
      </w:r>
    </w:p>
    <w:p w14:paraId="25D78443"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средства создания и управления виртуальной инфраструктурой (гипервизор I типа, гипервизор II типа, гипервизор системы хранения данных, консоль управления виртуальной инфраструктурой и др.);</w:t>
      </w:r>
    </w:p>
    <w:p w14:paraId="57F9BA48"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виртуальные вычислительные системы (ВМ, виртуальные сервера и др.);</w:t>
      </w:r>
    </w:p>
    <w:p w14:paraId="226C41FC"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виртуальные системы хранения данных;</w:t>
      </w:r>
    </w:p>
    <w:p w14:paraId="2E2C349E"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виртуальные каналы передачи данных;</w:t>
      </w:r>
    </w:p>
    <w:p w14:paraId="70EB6398"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отдельные виртуальные устройства обработки, хранения и передачи данных (виртуальные процессоры, виртуальные диски, виртуальную память, виртуальное активное и пассивное сетевое оборудование и др.);</w:t>
      </w:r>
    </w:p>
    <w:p w14:paraId="1158A207"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виртуальные средства защиты информации (ЗИ) и средства ЗИ, предназначенные для использования в среде виртуализации;</w:t>
      </w:r>
    </w:p>
    <w:p w14:paraId="104C97ED" w14:textId="77777777" w:rsidR="00413A1C" w:rsidRPr="000D742F" w:rsidRDefault="00413A1C" w:rsidP="00BF5DE6">
      <w:pPr>
        <w:pStyle w:val="a4"/>
        <w:numPr>
          <w:ilvl w:val="0"/>
          <w:numId w:val="9"/>
        </w:numPr>
        <w:autoSpaceDE/>
        <w:autoSpaceDN/>
        <w:spacing w:line="360" w:lineRule="auto"/>
        <w:ind w:left="0"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периметр виртуальной инфраструктуры (задействованные при реализации технологий виртуализации центральные процессоры и их ядра, адресное пространство памяти, сетевые интерфейсы, порты подключения внешних устройств и др.).</w:t>
      </w:r>
    </w:p>
    <w:p w14:paraId="24F04F2A" w14:textId="1026A0A1" w:rsidR="000D742F" w:rsidRDefault="00413A1C" w:rsidP="00F616C6">
      <w:pPr>
        <w:spacing w:line="360" w:lineRule="auto"/>
        <w:ind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Для защиты перечисленных объектов используют как виртуальные средства ЗИ и средства ЗИ, предназначенные для использования в среде виртуализации, являющиеся разновидностями средств ЗИ, так и другие виды средств ЗИ</w:t>
      </w:r>
      <w:r w:rsidR="000D742F">
        <w:rPr>
          <w:rStyle w:val="af1"/>
          <w:color w:val="000000" w:themeColor="text1"/>
          <w:spacing w:val="2"/>
          <w:sz w:val="28"/>
          <w:szCs w:val="28"/>
          <w:shd w:val="clear" w:color="auto" w:fill="FFFFFF"/>
        </w:rPr>
        <w:footnoteReference w:id="3"/>
      </w:r>
      <w:r w:rsidRPr="000D742F">
        <w:rPr>
          <w:color w:val="000000" w:themeColor="text1"/>
          <w:spacing w:val="2"/>
          <w:sz w:val="28"/>
          <w:szCs w:val="28"/>
          <w:shd w:val="clear" w:color="auto" w:fill="FFFFFF"/>
        </w:rPr>
        <w:t>.</w:t>
      </w:r>
      <w:bookmarkStart w:id="9" w:name="_Toc12375461"/>
    </w:p>
    <w:p w14:paraId="34ED06C6" w14:textId="77777777" w:rsidR="00F616C6" w:rsidRDefault="00F616C6" w:rsidP="00F616C6">
      <w:pPr>
        <w:spacing w:line="360" w:lineRule="auto"/>
        <w:ind w:firstLine="709"/>
        <w:contextualSpacing/>
        <w:jc w:val="both"/>
        <w:rPr>
          <w:rFonts w:eastAsiaTheme="majorEastAsia"/>
          <w:color w:val="000000" w:themeColor="text1"/>
          <w:sz w:val="28"/>
          <w:szCs w:val="28"/>
        </w:rPr>
      </w:pPr>
    </w:p>
    <w:p w14:paraId="17D8B5BF" w14:textId="77777777" w:rsidR="00F616C6" w:rsidRDefault="00F616C6" w:rsidP="00F616C6">
      <w:pPr>
        <w:spacing w:line="360" w:lineRule="auto"/>
        <w:ind w:firstLine="709"/>
        <w:contextualSpacing/>
        <w:jc w:val="both"/>
        <w:rPr>
          <w:rFonts w:eastAsiaTheme="majorEastAsia"/>
          <w:color w:val="000000" w:themeColor="text1"/>
          <w:sz w:val="28"/>
          <w:szCs w:val="28"/>
        </w:rPr>
      </w:pPr>
    </w:p>
    <w:p w14:paraId="51C66005" w14:textId="19491D28" w:rsidR="00413A1C" w:rsidRPr="000D742F" w:rsidRDefault="00413A1C" w:rsidP="00BF5DE6">
      <w:pPr>
        <w:pStyle w:val="1"/>
        <w:widowControl/>
        <w:numPr>
          <w:ilvl w:val="0"/>
          <w:numId w:val="7"/>
        </w:numPr>
        <w:autoSpaceDE/>
        <w:autoSpaceDN/>
        <w:spacing w:before="0" w:line="360" w:lineRule="auto"/>
        <w:ind w:left="0" w:firstLine="709"/>
        <w:contextualSpacing/>
        <w:jc w:val="center"/>
        <w:rPr>
          <w:rFonts w:ascii="Times New Roman" w:hAnsi="Times New Roman" w:cs="Times New Roman"/>
          <w:bCs w:val="0"/>
          <w:color w:val="000000" w:themeColor="text1"/>
        </w:rPr>
      </w:pPr>
      <w:bookmarkStart w:id="10" w:name="_Toc23160366"/>
      <w:r w:rsidRPr="000D742F">
        <w:rPr>
          <w:rFonts w:ascii="Times New Roman" w:hAnsi="Times New Roman" w:cs="Times New Roman"/>
          <w:bCs w:val="0"/>
          <w:color w:val="000000" w:themeColor="text1"/>
        </w:rPr>
        <w:t>Угрозы безопасности</w:t>
      </w:r>
      <w:bookmarkEnd w:id="9"/>
      <w:bookmarkEnd w:id="10"/>
    </w:p>
    <w:p w14:paraId="549CA0FC" w14:textId="77777777" w:rsidR="00F616C6" w:rsidRDefault="00F616C6" w:rsidP="00BF5DE6">
      <w:pPr>
        <w:spacing w:line="360" w:lineRule="auto"/>
        <w:ind w:firstLine="709"/>
        <w:contextualSpacing/>
        <w:jc w:val="both"/>
        <w:rPr>
          <w:color w:val="000000" w:themeColor="text1"/>
          <w:spacing w:val="2"/>
          <w:sz w:val="28"/>
          <w:szCs w:val="28"/>
          <w:shd w:val="clear" w:color="auto" w:fill="FFFFFF"/>
        </w:rPr>
      </w:pPr>
    </w:p>
    <w:p w14:paraId="3E98E641" w14:textId="3B692401" w:rsidR="00413A1C" w:rsidRPr="000D742F" w:rsidRDefault="00413A1C" w:rsidP="00BF5DE6">
      <w:pPr>
        <w:spacing w:line="360" w:lineRule="auto"/>
        <w:ind w:firstLine="709"/>
        <w:contextualSpacing/>
        <w:jc w:val="both"/>
        <w:rPr>
          <w:color w:val="000000" w:themeColor="text1"/>
          <w:spacing w:val="2"/>
          <w:sz w:val="28"/>
          <w:szCs w:val="28"/>
          <w:shd w:val="clear" w:color="auto" w:fill="FFFFFF"/>
        </w:rPr>
      </w:pPr>
      <w:r w:rsidRPr="000D742F">
        <w:rPr>
          <w:color w:val="000000" w:themeColor="text1"/>
          <w:spacing w:val="2"/>
          <w:sz w:val="28"/>
          <w:szCs w:val="28"/>
          <w:shd w:val="clear" w:color="auto" w:fill="FFFFFF"/>
        </w:rPr>
        <w:t>Использование технологий виртуализации создает предпосылки для появления угроз безопасности, не характерных для информационных систем, построенных без использования технологий виртуализации. Общий перечень угроз, дополнительно могущих возникать при использовании технологий виртуализации, включает угрозы, описанные далее.</w:t>
      </w:r>
    </w:p>
    <w:p w14:paraId="357D8073" w14:textId="4E46D1C1" w:rsidR="000D742F" w:rsidRDefault="00413A1C" w:rsidP="00BF5DE6">
      <w:pPr>
        <w:spacing w:line="360" w:lineRule="auto"/>
        <w:ind w:firstLine="709"/>
        <w:contextualSpacing/>
        <w:jc w:val="both"/>
        <w:rPr>
          <w:color w:val="222222"/>
          <w:sz w:val="28"/>
          <w:szCs w:val="28"/>
          <w:shd w:val="clear" w:color="auto" w:fill="FFFFFF"/>
        </w:rPr>
      </w:pPr>
      <w:r w:rsidRPr="000D742F">
        <w:rPr>
          <w:color w:val="222222"/>
          <w:sz w:val="28"/>
          <w:szCs w:val="28"/>
          <w:shd w:val="clear" w:color="auto" w:fill="FFFFFF"/>
        </w:rPr>
        <w:t>Для наглядности данные виды угроз так же схематично представлены ниже на рис</w:t>
      </w:r>
      <w:r w:rsidR="00F616C6">
        <w:rPr>
          <w:color w:val="222222"/>
          <w:sz w:val="28"/>
          <w:szCs w:val="28"/>
          <w:shd w:val="clear" w:color="auto" w:fill="FFFFFF"/>
        </w:rPr>
        <w:t xml:space="preserve">унке </w:t>
      </w:r>
      <w:r w:rsidRPr="000D742F">
        <w:rPr>
          <w:color w:val="222222"/>
          <w:sz w:val="28"/>
          <w:szCs w:val="28"/>
          <w:shd w:val="clear" w:color="auto" w:fill="FFFFFF"/>
        </w:rPr>
        <w:t>1.</w:t>
      </w:r>
    </w:p>
    <w:p w14:paraId="6A021FAF" w14:textId="77777777" w:rsidR="000D742F" w:rsidRDefault="00413A1C" w:rsidP="00BF5DE6">
      <w:pPr>
        <w:spacing w:line="360" w:lineRule="auto"/>
        <w:ind w:firstLine="709"/>
        <w:contextualSpacing/>
        <w:jc w:val="center"/>
        <w:rPr>
          <w:color w:val="000000" w:themeColor="text1"/>
          <w:spacing w:val="2"/>
          <w:sz w:val="28"/>
          <w:szCs w:val="28"/>
          <w:shd w:val="clear" w:color="auto" w:fill="FFFFFF"/>
        </w:rPr>
      </w:pPr>
      <w:r w:rsidRPr="000D742F">
        <w:rPr>
          <w:noProof/>
          <w:sz w:val="28"/>
          <w:szCs w:val="28"/>
          <w:lang w:bidi="ar-SA"/>
        </w:rPr>
        <w:drawing>
          <wp:inline distT="0" distB="0" distL="0" distR="0" wp14:anchorId="4ABD7F91" wp14:editId="29388204">
            <wp:extent cx="4276725" cy="2860654"/>
            <wp:effectExtent l="0" t="0" r="0" b="0"/>
            <wp:docPr id="3" name="Рисунок 3" descr="https://habrastorage.org/webt/os/yv/fu/osyvfuu7usytvvrubhjxaynehn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brastorage.org/webt/os/yv/fu/osyvfuu7usytvvrubhjxaynehn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8611" cy="2868605"/>
                    </a:xfrm>
                    <a:prstGeom prst="rect">
                      <a:avLst/>
                    </a:prstGeom>
                    <a:noFill/>
                    <a:ln>
                      <a:noFill/>
                    </a:ln>
                  </pic:spPr>
                </pic:pic>
              </a:graphicData>
            </a:graphic>
          </wp:inline>
        </w:drawing>
      </w:r>
    </w:p>
    <w:p w14:paraId="4B971C72" w14:textId="77523E80" w:rsidR="00413A1C" w:rsidRPr="000D742F" w:rsidRDefault="000D742F" w:rsidP="00BF5DE6">
      <w:pPr>
        <w:spacing w:line="360" w:lineRule="auto"/>
        <w:ind w:firstLine="709"/>
        <w:contextualSpacing/>
        <w:jc w:val="center"/>
        <w:rPr>
          <w:color w:val="000000" w:themeColor="text1"/>
          <w:spacing w:val="2"/>
          <w:sz w:val="28"/>
          <w:szCs w:val="28"/>
          <w:shd w:val="clear" w:color="auto" w:fill="FFFFFF"/>
        </w:rPr>
      </w:pPr>
      <w:r>
        <w:rPr>
          <w:color w:val="000000" w:themeColor="text1"/>
          <w:spacing w:val="2"/>
          <w:sz w:val="28"/>
          <w:szCs w:val="28"/>
          <w:shd w:val="clear" w:color="auto" w:fill="FFFFFF"/>
        </w:rPr>
        <w:t>Рис</w:t>
      </w:r>
      <w:r w:rsidR="00F616C6">
        <w:rPr>
          <w:color w:val="000000" w:themeColor="text1"/>
          <w:spacing w:val="2"/>
          <w:sz w:val="28"/>
          <w:szCs w:val="28"/>
          <w:shd w:val="clear" w:color="auto" w:fill="FFFFFF"/>
        </w:rPr>
        <w:t>унок</w:t>
      </w:r>
      <w:r>
        <w:rPr>
          <w:color w:val="000000" w:themeColor="text1"/>
          <w:spacing w:val="2"/>
          <w:sz w:val="28"/>
          <w:szCs w:val="28"/>
          <w:shd w:val="clear" w:color="auto" w:fill="FFFFFF"/>
        </w:rPr>
        <w:t xml:space="preserve"> 1</w:t>
      </w:r>
      <w:r w:rsidR="00F616C6">
        <w:rPr>
          <w:color w:val="000000" w:themeColor="text1"/>
          <w:spacing w:val="2"/>
          <w:sz w:val="28"/>
          <w:szCs w:val="28"/>
          <w:shd w:val="clear" w:color="auto" w:fill="FFFFFF"/>
        </w:rPr>
        <w:t xml:space="preserve"> </w:t>
      </w:r>
      <w:r w:rsidR="00F616C6">
        <w:rPr>
          <w:color w:val="000000" w:themeColor="text1"/>
          <w:sz w:val="28"/>
          <w:szCs w:val="28"/>
        </w:rPr>
        <w:t>–</w:t>
      </w:r>
      <w:r>
        <w:rPr>
          <w:color w:val="000000" w:themeColor="text1"/>
          <w:spacing w:val="2"/>
          <w:sz w:val="28"/>
          <w:szCs w:val="28"/>
          <w:shd w:val="clear" w:color="auto" w:fill="FFFFFF"/>
        </w:rPr>
        <w:t xml:space="preserve"> Классификация видов угроз информационной безопасности</w:t>
      </w:r>
      <w:r>
        <w:rPr>
          <w:rStyle w:val="af1"/>
          <w:color w:val="000000" w:themeColor="text1"/>
          <w:spacing w:val="2"/>
          <w:sz w:val="28"/>
          <w:szCs w:val="28"/>
          <w:shd w:val="clear" w:color="auto" w:fill="FFFFFF"/>
        </w:rPr>
        <w:footnoteReference w:id="4"/>
      </w:r>
    </w:p>
    <w:p w14:paraId="0AC61E6A" w14:textId="77777777" w:rsidR="00413A1C" w:rsidRPr="000D742F" w:rsidRDefault="00413A1C" w:rsidP="00BF5DE6">
      <w:pPr>
        <w:pStyle w:val="a4"/>
        <w:numPr>
          <w:ilvl w:val="0"/>
          <w:numId w:val="6"/>
        </w:numPr>
        <w:autoSpaceDE/>
        <w:autoSpaceDN/>
        <w:spacing w:line="360" w:lineRule="auto"/>
        <w:ind w:left="0" w:firstLine="709"/>
        <w:contextualSpacing/>
        <w:jc w:val="both"/>
        <w:rPr>
          <w:color w:val="000000" w:themeColor="text1"/>
          <w:spacing w:val="2"/>
          <w:sz w:val="28"/>
          <w:szCs w:val="28"/>
          <w:shd w:val="clear" w:color="auto" w:fill="FFFFFF"/>
        </w:rPr>
      </w:pPr>
      <w:r w:rsidRPr="000D742F">
        <w:rPr>
          <w:bCs/>
          <w:color w:val="000000" w:themeColor="text1"/>
          <w:spacing w:val="2"/>
          <w:sz w:val="28"/>
          <w:szCs w:val="28"/>
        </w:rPr>
        <w:t xml:space="preserve">Угрозы атаки на активное и/или пассивное виртуальное и/или физическое сетевое оборудование из физической и/или виртуальной сети. </w:t>
      </w:r>
      <w:r w:rsidRPr="000D742F">
        <w:rPr>
          <w:color w:val="000000" w:themeColor="text1"/>
          <w:spacing w:val="2"/>
          <w:sz w:val="28"/>
          <w:szCs w:val="28"/>
          <w:shd w:val="clear" w:color="auto" w:fill="FFFFFF"/>
        </w:rPr>
        <w:t>Данные угрозы появляются в связи с ограниченностью функциональных возможностей (наличием слабостей) активного и/или пассивного виртуального и/или физического сетевого оборудования, входящего в состав виртуальной инфраструктуры. На реализацию данных угроз прямое влияние оказывают: наличие уязвимостей программного и/или микропрограммного обеспечения указанного оборудования, наличие у него фиксированного сетевого адреса и другие параметры его настройки, возможность изменения алгоритма работы программного обеспечения (ПО) сетевого оборудования вредоносными программами.</w:t>
      </w:r>
    </w:p>
    <w:p w14:paraId="6D8970F7" w14:textId="77777777" w:rsidR="00413A1C" w:rsidRPr="000D742F" w:rsidRDefault="00413A1C" w:rsidP="00BF5DE6">
      <w:pPr>
        <w:pStyle w:val="a4"/>
        <w:numPr>
          <w:ilvl w:val="0"/>
          <w:numId w:val="6"/>
        </w:numPr>
        <w:autoSpaceDE/>
        <w:autoSpaceDN/>
        <w:spacing w:line="360" w:lineRule="auto"/>
        <w:ind w:left="0" w:firstLine="709"/>
        <w:contextualSpacing/>
        <w:jc w:val="both"/>
        <w:rPr>
          <w:color w:val="000000" w:themeColor="text1"/>
          <w:spacing w:val="2"/>
          <w:sz w:val="28"/>
          <w:szCs w:val="28"/>
          <w:shd w:val="clear" w:color="auto" w:fill="FFFFFF"/>
        </w:rPr>
      </w:pPr>
      <w:r w:rsidRPr="000D742F">
        <w:rPr>
          <w:bCs/>
          <w:color w:val="000000" w:themeColor="text1"/>
          <w:spacing w:val="2"/>
          <w:sz w:val="28"/>
          <w:szCs w:val="28"/>
        </w:rPr>
        <w:t xml:space="preserve">Угрозы атаки на виртуальные каналы передачи. </w:t>
      </w:r>
      <w:r w:rsidRPr="000D742F">
        <w:rPr>
          <w:color w:val="000000" w:themeColor="text1"/>
          <w:spacing w:val="2"/>
          <w:sz w:val="28"/>
          <w:szCs w:val="28"/>
          <w:shd w:val="clear" w:color="auto" w:fill="FFFFFF"/>
        </w:rPr>
        <w:t>Данные угрозы связаны со слабостями технологий виртуализации, с помощью которых строят виртуальные каналы передачи данных (сетевых технологий виртуализации). Некорректное использование сетевых технологий виртуализации может обеспечивать возможность несанкционированного перехвата трафика сетевых узлов, недоступных с помощью других сетевых технологий.</w:t>
      </w:r>
    </w:p>
    <w:p w14:paraId="4CBFB73B" w14:textId="347B6D2B"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bCs/>
          <w:color w:val="000000" w:themeColor="text1"/>
          <w:spacing w:val="2"/>
          <w:sz w:val="28"/>
          <w:szCs w:val="28"/>
        </w:rPr>
        <w:t xml:space="preserve">Угрозы атаки на гипервизор из виртуальной машины и/или физической сети. </w:t>
      </w:r>
      <w:r w:rsidRPr="000D742F">
        <w:rPr>
          <w:color w:val="000000" w:themeColor="text1"/>
          <w:spacing w:val="2"/>
          <w:sz w:val="28"/>
          <w:szCs w:val="28"/>
        </w:rPr>
        <w:t>Данные угрозы связаны со слабостями гипервизора, а также слабостями программных средств и ограниченностью функциональных возможностей аппаратных средств, используемых для обеспечения его работоспособности. Реализация данных угроз приводит к недоступности всей (если гипервизор</w:t>
      </w:r>
      <w:r w:rsidR="00F616C6">
        <w:rPr>
          <w:color w:val="000000" w:themeColor="text1"/>
          <w:spacing w:val="2"/>
          <w:sz w:val="28"/>
          <w:szCs w:val="28"/>
        </w:rPr>
        <w:t xml:space="preserve"> – </w:t>
      </w:r>
      <w:r w:rsidRPr="000D742F">
        <w:rPr>
          <w:color w:val="000000" w:themeColor="text1"/>
          <w:spacing w:val="2"/>
          <w:sz w:val="28"/>
          <w:szCs w:val="28"/>
        </w:rPr>
        <w:t>один) или части (если используют несколько взаимодействующих между собой гипервизоров) виртуальной инфраструктуры.</w:t>
      </w:r>
    </w:p>
    <w:p w14:paraId="71E523E1"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bCs/>
          <w:color w:val="000000" w:themeColor="text1"/>
          <w:spacing w:val="2"/>
          <w:sz w:val="28"/>
          <w:szCs w:val="28"/>
        </w:rPr>
        <w:t>Угрозы</w:t>
      </w:r>
      <w:r w:rsidRPr="000D742F">
        <w:rPr>
          <w:color w:val="000000" w:themeColor="text1"/>
          <w:spacing w:val="2"/>
          <w:sz w:val="28"/>
          <w:szCs w:val="28"/>
        </w:rPr>
        <w:t xml:space="preserve"> атаки на защищаемые виртуальные устройства из виртуальной и/или физической сети. Данные угрозы связаны с наличием у гипервизоров сетевых программных интерфейсов, предназначенных для удаленного управления составом и конфигурацией виртуальных устройств, созданных (создаваемых) данными гипервизорами, что позволяет злоумышленнику удаленно осуществлять несанкционированный доступ (НСД) к этим устройствам с помощью сетевых технологий из виртуальной и/или физической сети. </w:t>
      </w:r>
    </w:p>
    <w:p w14:paraId="7E9E5995"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Угрозы атаки на защищаемые виртуальные машины из виртуальной и/или физической сети. Данные угрозы появляются в связи с наличием у создаваемых ВМ сетевых адресов и возможностью осуществления ими сетевого взаимодействия с другими субъектами как с помощью стандартных сетевых технологий, так и с помощью сетевых технологий виртуализации.</w:t>
      </w:r>
    </w:p>
    <w:p w14:paraId="1BDFAA3C"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Угрозы атаки на защищаемые виртуальные машины из виртуальной и/или физической сети. Данные угрозы появляются в связи с наличием у создаваемых ВМ сетевых адресов и возможностью осуществления ими сетевого взаимодействия с другими субъектами как с помощью стандартных сетевых технологий, так и с помощью сетевых технологий виртуализации.</w:t>
      </w:r>
    </w:p>
    <w:p w14:paraId="6E927212"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 xml:space="preserve">Угрозы атаки на систему хранения данных из виртуальной и/или физической сети. Угрозы данного типа реализуются за счет слабостей применяемых технологий распределения информации по различным виртуальным устройствам хранения данных и/или виртуальным дискам, а также слабостей технологии единого виртуального дискового пространства. </w:t>
      </w:r>
    </w:p>
    <w:p w14:paraId="032F182D"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 xml:space="preserve">Угрозы выхода процесса за пределы виртуальной машины. Данные угрозы связаны с наличием слабостей ПО гипервизора, реализующего функцию изолированной программной среды для функционирующих в ней программ. </w:t>
      </w:r>
    </w:p>
    <w:p w14:paraId="40BF1EBC"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 xml:space="preserve">Угрозы несанкционированного доступа к данным за пределами зарезервированного адресного пространства, в том числе выделенного под виртуальное аппаратное обеспечение. Данные угрозы связаны с наличием слабостей ПО гипервизора, обеспечивающего изолированность адресного пространства, используемого для хранения программного кода не только защищаемой информации и обрабатывающих ее программ, но и программного кода, реализующего виртуальное аппаратное обеспечение (виртуальные устройства обработки, хранения и передачи данных), от НСД со стороны вредоносной программы, функционирующей внутри ВМ. </w:t>
      </w:r>
    </w:p>
    <w:p w14:paraId="7F0AE877"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 xml:space="preserve">Угрозы нарушения изоляции пользовательских данных внутри виртуальной машины. Данные угрозы связаны с наличием слабостей ПО гипервизора, обеспечивающего изолированность адресного пространства, используемого для хранения пользовательских данных программ, функционирующих внутри ВМ, от НСД со стороны вредоносного ПО, функционирующего вне ВМ. </w:t>
      </w:r>
    </w:p>
    <w:p w14:paraId="608509BA"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Угрозы нарушения процедуры аутентификации субъектов виртуального информационного взаимодействия. Данная угроза связана с наличием множества различных протоколов взаимной идентификации и аутентификации виртуальных, виртуализованных и физических субъектов доступа, взаимодействующих между собой в ходе передачи данных как внутри одного уровня виртуальной инфраструктуры, так и между ее уровнями. Реализуемость данной угрозы напрямую зависит от качества реализации как самих протоколов, так и механизмов их взаимодействия.</w:t>
      </w:r>
    </w:p>
    <w:p w14:paraId="633C4F35" w14:textId="77777777" w:rsidR="00F616C6"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bCs/>
          <w:color w:val="000000" w:themeColor="text1"/>
          <w:spacing w:val="2"/>
          <w:sz w:val="28"/>
          <w:szCs w:val="28"/>
        </w:rPr>
        <w:t xml:space="preserve">Угрозы </w:t>
      </w:r>
      <w:r w:rsidRPr="000D742F">
        <w:rPr>
          <w:color w:val="000000" w:themeColor="text1"/>
          <w:spacing w:val="2"/>
          <w:sz w:val="28"/>
          <w:szCs w:val="28"/>
        </w:rPr>
        <w:t>перехвата</w:t>
      </w:r>
      <w:r w:rsidRPr="000D742F">
        <w:rPr>
          <w:bCs/>
          <w:color w:val="000000" w:themeColor="text1"/>
          <w:spacing w:val="2"/>
          <w:sz w:val="28"/>
          <w:szCs w:val="28"/>
        </w:rPr>
        <w:t xml:space="preserve"> </w:t>
      </w:r>
      <w:r w:rsidRPr="000D742F">
        <w:rPr>
          <w:color w:val="000000" w:themeColor="text1"/>
          <w:spacing w:val="2"/>
          <w:sz w:val="28"/>
          <w:szCs w:val="28"/>
        </w:rPr>
        <w:t>управления</w:t>
      </w:r>
      <w:r w:rsidRPr="000D742F">
        <w:rPr>
          <w:bCs/>
          <w:color w:val="000000" w:themeColor="text1"/>
          <w:spacing w:val="2"/>
          <w:sz w:val="28"/>
          <w:szCs w:val="28"/>
        </w:rPr>
        <w:t xml:space="preserve"> гипервизором.</w:t>
      </w:r>
      <w:r w:rsidRPr="000D742F">
        <w:rPr>
          <w:color w:val="000000" w:themeColor="text1"/>
          <w:spacing w:val="2"/>
          <w:sz w:val="28"/>
          <w:szCs w:val="28"/>
        </w:rPr>
        <w:t xml:space="preserve"> Угрозы перехвата управления гипервизором связаны с наличием у консоли управления гипервизором программных интерфейсов взаимодействия с другими субъектами доступа (процессами, программами) и, как следствие, с возможностью НСД к данной консоли.</w:t>
      </w:r>
    </w:p>
    <w:p w14:paraId="3B8DD2C8" w14:textId="6F5BC75B" w:rsidR="00413A1C" w:rsidRPr="00F616C6"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F616C6">
        <w:rPr>
          <w:color w:val="000000" w:themeColor="text1"/>
          <w:spacing w:val="2"/>
          <w:sz w:val="28"/>
          <w:szCs w:val="28"/>
        </w:rPr>
        <w:t>Угрозы перехвата управления средой виртуализации.</w:t>
      </w:r>
      <w:r w:rsidR="00F616C6">
        <w:rPr>
          <w:color w:val="000000" w:themeColor="text1"/>
          <w:spacing w:val="2"/>
          <w:sz w:val="28"/>
          <w:szCs w:val="28"/>
        </w:rPr>
        <w:t xml:space="preserve"> </w:t>
      </w:r>
      <w:r w:rsidRPr="00F616C6">
        <w:rPr>
          <w:color w:val="000000" w:themeColor="text1"/>
          <w:spacing w:val="2"/>
          <w:sz w:val="28"/>
          <w:szCs w:val="28"/>
        </w:rPr>
        <w:t>Угрозы перехвата управления средой виртуализации связаны с наличием у консоли управления виртуальной инфраструктурой, реализуемой в рамках одной из ВМ, а также у управляемых с ее помощью гипервизоров программных интерфейсов взаимодействия с другими программами и, как следствие, с возможностью НСД к у</w:t>
      </w:r>
      <w:r w:rsidR="00F616C6">
        <w:rPr>
          <w:color w:val="000000" w:themeColor="text1"/>
          <w:spacing w:val="2"/>
          <w:sz w:val="28"/>
          <w:szCs w:val="28"/>
        </w:rPr>
        <w:t>казанному ПО уровня управления.</w:t>
      </w:r>
    </w:p>
    <w:p w14:paraId="4ADC2197"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 xml:space="preserve">Угрозы неконтролируемого роста числа виртуальных машин. Данные угрозы связаны с наличием ограниченности объема дискового пространства, выделенного под виртуальную инфраструктуру и слабостями технологий контроля процесса создания ВМ, в связи с чем возможно случайное или несанкционированное преднамеренное создание множества ВМ. </w:t>
      </w:r>
    </w:p>
    <w:p w14:paraId="7A017D03"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 xml:space="preserve">Угрозы неконтролируемого роста числа зарезервированных вычислительных ресурсов. Данные угрозы связаны со слабостями ПО уровня управления виртуальной инфраструктурой, обеспечивающего выделение компьютерных ресурсов (вычислительных ресурсов и ресурсов памяти). </w:t>
      </w:r>
    </w:p>
    <w:p w14:paraId="2625D028"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Угрозы нарушения технологии обработки информации путем несанкционированного внесения изменений в образы виртуальных машин. Данные угрозы связаны с отсутствием в ПО виртуализации защитных механизмов, предотвращающих НСД к образам ВМ. В результате реализации данной угрозы может быть нарушена конфиденциальность обрабатываемой с помощью данных ВМ защищаемой информации, целостность программ, установленных на ВМ, а также доступность ресурсов данных ВМ.</w:t>
      </w:r>
    </w:p>
    <w:p w14:paraId="13AF4FF2" w14:textId="77777777" w:rsidR="00413A1C" w:rsidRPr="000D742F"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color w:val="000000" w:themeColor="text1"/>
          <w:spacing w:val="2"/>
          <w:sz w:val="28"/>
          <w:szCs w:val="28"/>
        </w:rPr>
      </w:pPr>
      <w:r w:rsidRPr="000D742F">
        <w:rPr>
          <w:color w:val="000000" w:themeColor="text1"/>
          <w:spacing w:val="2"/>
          <w:sz w:val="28"/>
          <w:szCs w:val="28"/>
        </w:rPr>
        <w:t>Угрозы несанкционированного доступа к хранимой в виртуальном пространстве защищаемой информации. В связи с применением множества технологий виртуализации, предназначенных для работы с данными, практически все файлы хранятся в виде множества отдельных сегментов. Следовательно, в подавляющем большинстве случаев последовательное чтение данных с отдельно взятого носителя не позволяет нарушать конфиденциальность защищаемой информации, хранимой в системах хранения данных. В связи с этим, меры по обеспечению конфиденциальности информации, хранящейся на отдельных накопителях, практически не применяют.</w:t>
      </w:r>
    </w:p>
    <w:p w14:paraId="3020EA9A" w14:textId="22A4ED06" w:rsidR="000D742F" w:rsidRPr="00F616C6" w:rsidRDefault="00413A1C" w:rsidP="00BF5DE6">
      <w:pPr>
        <w:pStyle w:val="a4"/>
        <w:numPr>
          <w:ilvl w:val="0"/>
          <w:numId w:val="6"/>
        </w:numPr>
        <w:shd w:val="clear" w:color="auto" w:fill="FFFFFF"/>
        <w:autoSpaceDE/>
        <w:autoSpaceDN/>
        <w:spacing w:line="360" w:lineRule="auto"/>
        <w:ind w:left="0" w:firstLine="709"/>
        <w:contextualSpacing/>
        <w:jc w:val="both"/>
        <w:textAlignment w:val="baseline"/>
        <w:rPr>
          <w:rFonts w:eastAsiaTheme="majorEastAsia"/>
          <w:b/>
          <w:color w:val="000000" w:themeColor="text1"/>
          <w:sz w:val="28"/>
          <w:szCs w:val="28"/>
        </w:rPr>
      </w:pPr>
      <w:r w:rsidRPr="00F616C6">
        <w:rPr>
          <w:color w:val="000000" w:themeColor="text1"/>
          <w:spacing w:val="2"/>
          <w:sz w:val="28"/>
          <w:szCs w:val="28"/>
        </w:rPr>
        <w:t>Угрозы ошибок обновления гипервизора. Данные угрозы связаны с зависимостью функционирования каждого виртуального устройства и каждого виртуализированного субъекта доступа, а также всей виртуальной инфраструктуры от работоспособности гипервизора. Некорректно обновленный гипервизор может привести к дискредитации функционирующих на его основе защитных механизмов, предотвращающих НСД к образам ВМ. Возможный ущерб может быть связан с нарушением конфиденциальности, обрабатываемой с помощью данных ВМ защищаемой информации, целостности программ и доступности ресурсов данных ВМ</w:t>
      </w:r>
      <w:r w:rsidR="000D742F">
        <w:rPr>
          <w:rStyle w:val="af1"/>
          <w:color w:val="000000" w:themeColor="text1"/>
          <w:spacing w:val="2"/>
          <w:sz w:val="28"/>
          <w:szCs w:val="28"/>
        </w:rPr>
        <w:footnoteReference w:id="5"/>
      </w:r>
      <w:r w:rsidRPr="00F616C6">
        <w:rPr>
          <w:color w:val="000000" w:themeColor="text1"/>
          <w:spacing w:val="2"/>
          <w:sz w:val="28"/>
          <w:szCs w:val="28"/>
        </w:rPr>
        <w:t>.</w:t>
      </w:r>
      <w:bookmarkStart w:id="11" w:name="_Toc12375462"/>
    </w:p>
    <w:p w14:paraId="2C25CA1C" w14:textId="77777777" w:rsidR="00F616C6" w:rsidRPr="00F616C6" w:rsidRDefault="00F616C6" w:rsidP="0010130A">
      <w:pPr>
        <w:shd w:val="clear" w:color="auto" w:fill="FFFFFF"/>
        <w:autoSpaceDE/>
        <w:autoSpaceDN/>
        <w:spacing w:line="360" w:lineRule="auto"/>
        <w:ind w:firstLine="709"/>
        <w:contextualSpacing/>
        <w:jc w:val="both"/>
        <w:textAlignment w:val="baseline"/>
        <w:rPr>
          <w:rFonts w:eastAsiaTheme="majorEastAsia"/>
          <w:color w:val="000000" w:themeColor="text1"/>
          <w:sz w:val="28"/>
          <w:szCs w:val="28"/>
        </w:rPr>
      </w:pPr>
    </w:p>
    <w:p w14:paraId="1A8BA39D" w14:textId="77777777" w:rsidR="00F616C6" w:rsidRPr="00F616C6" w:rsidRDefault="00F616C6" w:rsidP="0010130A">
      <w:pPr>
        <w:shd w:val="clear" w:color="auto" w:fill="FFFFFF"/>
        <w:autoSpaceDE/>
        <w:autoSpaceDN/>
        <w:spacing w:line="360" w:lineRule="auto"/>
        <w:ind w:firstLine="709"/>
        <w:contextualSpacing/>
        <w:jc w:val="both"/>
        <w:textAlignment w:val="baseline"/>
        <w:rPr>
          <w:rFonts w:eastAsiaTheme="majorEastAsia"/>
          <w:color w:val="000000" w:themeColor="text1"/>
          <w:sz w:val="28"/>
          <w:szCs w:val="28"/>
        </w:rPr>
      </w:pPr>
    </w:p>
    <w:p w14:paraId="2E944520" w14:textId="719A6A5A" w:rsidR="0010130A" w:rsidRDefault="00413A1C" w:rsidP="0010130A">
      <w:pPr>
        <w:pStyle w:val="1"/>
        <w:widowControl/>
        <w:numPr>
          <w:ilvl w:val="0"/>
          <w:numId w:val="7"/>
        </w:numPr>
        <w:autoSpaceDE/>
        <w:autoSpaceDN/>
        <w:spacing w:before="0" w:line="360" w:lineRule="auto"/>
        <w:ind w:left="0" w:firstLine="709"/>
        <w:contextualSpacing/>
        <w:jc w:val="center"/>
        <w:rPr>
          <w:rFonts w:ascii="Times New Roman" w:hAnsi="Times New Roman" w:cs="Times New Roman"/>
          <w:bCs w:val="0"/>
          <w:color w:val="000000" w:themeColor="text1"/>
        </w:rPr>
      </w:pPr>
      <w:bookmarkStart w:id="12" w:name="_Toc23160367"/>
      <w:r w:rsidRPr="000D742F">
        <w:rPr>
          <w:rFonts w:ascii="Times New Roman" w:hAnsi="Times New Roman" w:cs="Times New Roman"/>
          <w:bCs w:val="0"/>
          <w:color w:val="000000" w:themeColor="text1"/>
        </w:rPr>
        <w:t>Особенности защиты информации</w:t>
      </w:r>
      <w:bookmarkEnd w:id="11"/>
      <w:bookmarkEnd w:id="12"/>
    </w:p>
    <w:p w14:paraId="4BEEFBC0" w14:textId="77777777" w:rsidR="0010130A" w:rsidRPr="0010130A" w:rsidRDefault="0010130A" w:rsidP="0010130A">
      <w:pPr>
        <w:spacing w:line="360" w:lineRule="auto"/>
        <w:ind w:firstLine="709"/>
        <w:contextualSpacing/>
        <w:jc w:val="both"/>
        <w:rPr>
          <w:sz w:val="28"/>
        </w:rPr>
      </w:pPr>
    </w:p>
    <w:p w14:paraId="1B8C8CC2" w14:textId="77777777" w:rsidR="0010130A" w:rsidRPr="0010130A" w:rsidRDefault="0010130A" w:rsidP="0010130A">
      <w:pPr>
        <w:pStyle w:val="a4"/>
        <w:keepNext/>
        <w:keepLines/>
        <w:widowControl/>
        <w:numPr>
          <w:ilvl w:val="0"/>
          <w:numId w:val="11"/>
        </w:numPr>
        <w:autoSpaceDE/>
        <w:autoSpaceDN/>
        <w:spacing w:line="360" w:lineRule="auto"/>
        <w:contextualSpacing/>
        <w:jc w:val="both"/>
        <w:outlineLvl w:val="1"/>
        <w:rPr>
          <w:b/>
          <w:vanish/>
          <w:color w:val="000000" w:themeColor="text1"/>
          <w:sz w:val="28"/>
          <w:szCs w:val="28"/>
          <w:lang w:bidi="ar-SA"/>
        </w:rPr>
      </w:pPr>
      <w:bookmarkStart w:id="13" w:name="_Toc23160368"/>
      <w:bookmarkEnd w:id="13"/>
    </w:p>
    <w:p w14:paraId="04B6A64D" w14:textId="77777777" w:rsidR="0010130A" w:rsidRPr="0010130A" w:rsidRDefault="0010130A" w:rsidP="0010130A">
      <w:pPr>
        <w:pStyle w:val="a4"/>
        <w:keepNext/>
        <w:keepLines/>
        <w:widowControl/>
        <w:numPr>
          <w:ilvl w:val="0"/>
          <w:numId w:val="11"/>
        </w:numPr>
        <w:autoSpaceDE/>
        <w:autoSpaceDN/>
        <w:spacing w:line="360" w:lineRule="auto"/>
        <w:contextualSpacing/>
        <w:jc w:val="both"/>
        <w:outlineLvl w:val="1"/>
        <w:rPr>
          <w:b/>
          <w:vanish/>
          <w:color w:val="000000" w:themeColor="text1"/>
          <w:sz w:val="28"/>
          <w:szCs w:val="28"/>
          <w:lang w:bidi="ar-SA"/>
        </w:rPr>
      </w:pPr>
      <w:bookmarkStart w:id="14" w:name="_Toc23160369"/>
      <w:bookmarkEnd w:id="14"/>
    </w:p>
    <w:p w14:paraId="0258FC6F" w14:textId="7A009DE7" w:rsidR="00F616C6" w:rsidRPr="0010130A" w:rsidRDefault="0010130A" w:rsidP="0010130A">
      <w:pPr>
        <w:pStyle w:val="2"/>
        <w:keepNext/>
        <w:keepLines/>
        <w:numPr>
          <w:ilvl w:val="1"/>
          <w:numId w:val="11"/>
        </w:numPr>
        <w:spacing w:before="0" w:beforeAutospacing="0" w:after="0" w:afterAutospacing="0" w:line="360" w:lineRule="auto"/>
        <w:ind w:left="1141"/>
        <w:contextualSpacing/>
        <w:jc w:val="both"/>
        <w:rPr>
          <w:bCs w:val="0"/>
          <w:color w:val="000000" w:themeColor="text1"/>
          <w:sz w:val="28"/>
          <w:szCs w:val="28"/>
        </w:rPr>
      </w:pPr>
      <w:bookmarkStart w:id="15" w:name="_Toc23160370"/>
      <w:r w:rsidRPr="0010130A">
        <w:rPr>
          <w:bCs w:val="0"/>
          <w:color w:val="000000" w:themeColor="text1"/>
          <w:sz w:val="28"/>
          <w:szCs w:val="28"/>
        </w:rPr>
        <w:t>Общие понятия защиты информации</w:t>
      </w:r>
      <w:bookmarkEnd w:id="15"/>
    </w:p>
    <w:p w14:paraId="44BE2574" w14:textId="23C52AD5" w:rsidR="00413A1C" w:rsidRPr="000D742F" w:rsidRDefault="00413A1C" w:rsidP="0010130A">
      <w:pPr>
        <w:spacing w:line="360" w:lineRule="auto"/>
        <w:ind w:firstLine="709"/>
        <w:contextualSpacing/>
        <w:jc w:val="both"/>
        <w:rPr>
          <w:color w:val="000000" w:themeColor="text1"/>
          <w:sz w:val="28"/>
          <w:szCs w:val="28"/>
        </w:rPr>
      </w:pPr>
      <w:r w:rsidRPr="000D742F">
        <w:rPr>
          <w:color w:val="000000" w:themeColor="text1"/>
          <w:sz w:val="28"/>
          <w:szCs w:val="28"/>
        </w:rPr>
        <w:t>Защита информации, обрабатываемой в информационной системе (ИС), построенных с использованием технологий виртуализации, обеспечивается выполнением требований к мерам ЗИ (</w:t>
      </w:r>
      <w:r w:rsidR="00F616C6">
        <w:rPr>
          <w:color w:val="000000" w:themeColor="text1"/>
          <w:sz w:val="28"/>
          <w:szCs w:val="28"/>
        </w:rPr>
        <w:t xml:space="preserve">см. </w:t>
      </w:r>
      <w:r w:rsidRPr="000D742F">
        <w:rPr>
          <w:color w:val="000000" w:themeColor="text1"/>
          <w:sz w:val="28"/>
          <w:szCs w:val="28"/>
        </w:rPr>
        <w:t>рис</w:t>
      </w:r>
      <w:r w:rsidR="00F616C6">
        <w:rPr>
          <w:color w:val="000000" w:themeColor="text1"/>
          <w:sz w:val="28"/>
          <w:szCs w:val="28"/>
        </w:rPr>
        <w:t xml:space="preserve">унок </w:t>
      </w:r>
      <w:r w:rsidR="000D742F">
        <w:rPr>
          <w:color w:val="000000" w:themeColor="text1"/>
          <w:sz w:val="28"/>
          <w:szCs w:val="28"/>
        </w:rPr>
        <w:t>2</w:t>
      </w:r>
      <w:r w:rsidR="00F616C6">
        <w:rPr>
          <w:color w:val="000000" w:themeColor="text1"/>
          <w:sz w:val="28"/>
          <w:szCs w:val="28"/>
        </w:rPr>
        <w:t>).</w:t>
      </w:r>
    </w:p>
    <w:p w14:paraId="4DAFB72B" w14:textId="77777777" w:rsidR="00413A1C" w:rsidRPr="000D742F" w:rsidRDefault="00413A1C" w:rsidP="00BF5DE6">
      <w:pPr>
        <w:spacing w:line="360" w:lineRule="auto"/>
        <w:ind w:firstLine="709"/>
        <w:contextualSpacing/>
        <w:jc w:val="center"/>
        <w:rPr>
          <w:color w:val="000000" w:themeColor="text1"/>
          <w:sz w:val="28"/>
          <w:szCs w:val="28"/>
        </w:rPr>
      </w:pPr>
      <w:r w:rsidRPr="000D742F">
        <w:rPr>
          <w:noProof/>
          <w:color w:val="000000" w:themeColor="text1"/>
          <w:sz w:val="28"/>
          <w:szCs w:val="28"/>
          <w:lang w:bidi="ar-SA"/>
        </w:rPr>
        <w:drawing>
          <wp:inline distT="0" distB="0" distL="0" distR="0" wp14:anchorId="6FFF56FB" wp14:editId="17AB2DCD">
            <wp:extent cx="5401340" cy="4046847"/>
            <wp:effectExtent l="0" t="0" r="0" b="0"/>
            <wp:docPr id="1" name="Рисунок 1" descr="ÐÐÐ¡Ð¢ Ð  56938-2016 ÐÐ°ÑÐ¸ÑÐ° Ð¸Ð½ÑÐ¾ÑÐ¼Ð°ÑÐ¸Ð¸. ÐÐ°ÑÐ¸ÑÐ° Ð¸Ð½ÑÐ¾ÑÐ¼Ð°ÑÐ¸Ð¸ Ð¿ÑÐ¸ Ð¸ÑÐ¿Ð¾Ð»ÑÐ·Ð¾Ð²Ð°Ð½Ð¸Ð¸ ÑÐµÑÐ½Ð¾Ð»Ð¾Ð³Ð¸Ð¹ Ð²Ð¸ÑÑÑÐ°Ð»Ð¸Ð·Ð°ÑÐ¸Ð¸. ÐÐ±ÑÐ¸Ðµ Ð¿Ð¾Ð»Ð¾Ð¶ÐµÐ½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Ð¢ Ð  56938-2016 ÐÐ°ÑÐ¸ÑÐ° Ð¸Ð½ÑÐ¾ÑÐ¼Ð°ÑÐ¸Ð¸. ÐÐ°ÑÐ¸ÑÐ° Ð¸Ð½ÑÐ¾ÑÐ¼Ð°ÑÐ¸Ð¸ Ð¿ÑÐ¸ Ð¸ÑÐ¿Ð¾Ð»ÑÐ·Ð¾Ð²Ð°Ð½Ð¸Ð¸ ÑÐµÑÐ½Ð¾Ð»Ð¾Ð³Ð¸Ð¹ Ð²Ð¸ÑÑÑÐ°Ð»Ð¸Ð·Ð°ÑÐ¸Ð¸. ÐÐ±ÑÐ¸Ðµ Ð¿Ð¾Ð»Ð¾Ð¶ÐµÐ½Ð¸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5005" cy="4087055"/>
                    </a:xfrm>
                    <a:prstGeom prst="rect">
                      <a:avLst/>
                    </a:prstGeom>
                    <a:noFill/>
                    <a:ln>
                      <a:noFill/>
                    </a:ln>
                  </pic:spPr>
                </pic:pic>
              </a:graphicData>
            </a:graphic>
          </wp:inline>
        </w:drawing>
      </w:r>
    </w:p>
    <w:p w14:paraId="6912D944" w14:textId="01EF89A1" w:rsidR="00413A1C" w:rsidRPr="000D742F" w:rsidRDefault="000D742F" w:rsidP="00BF5DE6">
      <w:pPr>
        <w:spacing w:line="360" w:lineRule="auto"/>
        <w:ind w:firstLine="709"/>
        <w:contextualSpacing/>
        <w:jc w:val="center"/>
        <w:rPr>
          <w:color w:val="000000" w:themeColor="text1"/>
          <w:sz w:val="28"/>
          <w:szCs w:val="28"/>
        </w:rPr>
      </w:pPr>
      <w:r>
        <w:rPr>
          <w:color w:val="000000" w:themeColor="text1"/>
          <w:sz w:val="28"/>
          <w:szCs w:val="28"/>
        </w:rPr>
        <w:t>Рис</w:t>
      </w:r>
      <w:r w:rsidR="00F616C6">
        <w:rPr>
          <w:color w:val="000000" w:themeColor="text1"/>
          <w:sz w:val="28"/>
          <w:szCs w:val="28"/>
        </w:rPr>
        <w:t>унок</w:t>
      </w:r>
      <w:r w:rsidR="00413A1C" w:rsidRPr="000D742F">
        <w:rPr>
          <w:color w:val="000000" w:themeColor="text1"/>
          <w:sz w:val="28"/>
          <w:szCs w:val="28"/>
        </w:rPr>
        <w:t xml:space="preserve"> </w:t>
      </w:r>
      <w:r>
        <w:rPr>
          <w:color w:val="000000" w:themeColor="text1"/>
          <w:sz w:val="28"/>
          <w:szCs w:val="28"/>
        </w:rPr>
        <w:t>2</w:t>
      </w:r>
      <w:r w:rsidR="00F616C6">
        <w:rPr>
          <w:color w:val="000000" w:themeColor="text1"/>
          <w:sz w:val="28"/>
          <w:szCs w:val="28"/>
        </w:rPr>
        <w:t xml:space="preserve"> –</w:t>
      </w:r>
      <w:r w:rsidR="00413A1C" w:rsidRPr="000D742F">
        <w:rPr>
          <w:color w:val="000000" w:themeColor="text1"/>
          <w:sz w:val="28"/>
          <w:szCs w:val="28"/>
        </w:rPr>
        <w:t xml:space="preserve"> Типовая структура информационной системы, построенной с использованием технологий виртуализации</w:t>
      </w:r>
    </w:p>
    <w:p w14:paraId="01C63A36" w14:textId="77777777" w:rsidR="00F616C6" w:rsidRDefault="00F616C6" w:rsidP="00BF5DE6">
      <w:pPr>
        <w:spacing w:line="360" w:lineRule="auto"/>
        <w:ind w:firstLine="709"/>
        <w:contextualSpacing/>
        <w:jc w:val="both"/>
        <w:rPr>
          <w:color w:val="000000" w:themeColor="text1"/>
          <w:sz w:val="28"/>
          <w:szCs w:val="28"/>
        </w:rPr>
      </w:pPr>
      <w:r w:rsidRPr="000D742F">
        <w:rPr>
          <w:color w:val="000000" w:themeColor="text1"/>
          <w:sz w:val="28"/>
          <w:szCs w:val="28"/>
        </w:rPr>
        <w:t>В целом меры ЗИ аналогичны мерам, применяемым в ИС, не использующих технологию виртуализации. Далее приведены специфические меры ЗИ, дополнительно применяемые при использовании технологий виртуализации.</w:t>
      </w:r>
    </w:p>
    <w:p w14:paraId="1325EE15" w14:textId="2CB3D2C1"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Меры ЗИ разделены на несколько групп в зависимости от объекта защиты.</w:t>
      </w:r>
    </w:p>
    <w:p w14:paraId="312B5014"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В связи с тем, что защищенность информации определяется требованиями, варьируемыми по уровню и глубине в зависимости от класса защищенности ИС, построенных, в том числе с помощью технологий виртуализации, в настоящем стандарте для каждого объекта защиты приводится набор мер ЗИ, соответствующий высшему классу защищенности от НСД.</w:t>
      </w:r>
    </w:p>
    <w:p w14:paraId="65ABEECC" w14:textId="06CA1A14"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Меры ЗИ следует выбирать с учетом угроз безопасности, особенностей использования объектов защиты и действующего законодательства в области.</w:t>
      </w:r>
    </w:p>
    <w:p w14:paraId="0FF4F8A8"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В ГОСТ представлен только перечень мер защиты. Меры ЗИ разделены на несколько групп в зависимости от объекта защиты. Выделяются следующие группы:</w:t>
      </w:r>
    </w:p>
    <w:p w14:paraId="43F3F1C3" w14:textId="77777777" w:rsidR="00413A1C" w:rsidRPr="000D742F" w:rsidRDefault="00413A1C" w:rsidP="00F616C6">
      <w:pPr>
        <w:numPr>
          <w:ilvl w:val="0"/>
          <w:numId w:val="10"/>
        </w:numPr>
        <w:shd w:val="clear" w:color="auto" w:fill="FFFFFF"/>
        <w:tabs>
          <w:tab w:val="clear" w:pos="2160"/>
          <w:tab w:val="num" w:pos="709"/>
        </w:tabs>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защита средств создания и управления виртуальной инфраструктурой;</w:t>
      </w:r>
    </w:p>
    <w:p w14:paraId="008EB08B" w14:textId="77777777" w:rsidR="00413A1C" w:rsidRPr="000D742F" w:rsidRDefault="00413A1C" w:rsidP="00F616C6">
      <w:pPr>
        <w:numPr>
          <w:ilvl w:val="0"/>
          <w:numId w:val="10"/>
        </w:numPr>
        <w:shd w:val="clear" w:color="auto" w:fill="FFFFFF"/>
        <w:tabs>
          <w:tab w:val="clear" w:pos="2160"/>
          <w:tab w:val="num" w:pos="709"/>
        </w:tabs>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защита виртуальных вычислительных систем;</w:t>
      </w:r>
    </w:p>
    <w:p w14:paraId="7D176AC8" w14:textId="77777777" w:rsidR="00413A1C" w:rsidRPr="000D742F" w:rsidRDefault="00413A1C" w:rsidP="00F616C6">
      <w:pPr>
        <w:numPr>
          <w:ilvl w:val="0"/>
          <w:numId w:val="10"/>
        </w:numPr>
        <w:shd w:val="clear" w:color="auto" w:fill="FFFFFF"/>
        <w:tabs>
          <w:tab w:val="clear" w:pos="2160"/>
          <w:tab w:val="num" w:pos="709"/>
        </w:tabs>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защита виртуальных систем хранения данных;</w:t>
      </w:r>
    </w:p>
    <w:p w14:paraId="066873E5" w14:textId="77777777" w:rsidR="00413A1C" w:rsidRPr="000D742F" w:rsidRDefault="00413A1C" w:rsidP="00F616C6">
      <w:pPr>
        <w:numPr>
          <w:ilvl w:val="0"/>
          <w:numId w:val="10"/>
        </w:numPr>
        <w:shd w:val="clear" w:color="auto" w:fill="FFFFFF"/>
        <w:tabs>
          <w:tab w:val="clear" w:pos="2160"/>
          <w:tab w:val="num" w:pos="709"/>
        </w:tabs>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защита виртуальных каналов передачи данных;</w:t>
      </w:r>
    </w:p>
    <w:p w14:paraId="7032D328" w14:textId="77777777" w:rsidR="00413A1C" w:rsidRPr="000D742F" w:rsidRDefault="00413A1C" w:rsidP="00F616C6">
      <w:pPr>
        <w:numPr>
          <w:ilvl w:val="0"/>
          <w:numId w:val="10"/>
        </w:numPr>
        <w:shd w:val="clear" w:color="auto" w:fill="FFFFFF"/>
        <w:tabs>
          <w:tab w:val="clear" w:pos="2160"/>
          <w:tab w:val="num" w:pos="709"/>
        </w:tabs>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защита отдельных виртуальных устройств обработки, хранения и передачи данных;</w:t>
      </w:r>
    </w:p>
    <w:p w14:paraId="68DBA3DC" w14:textId="77777777" w:rsidR="00413A1C" w:rsidRPr="000D742F" w:rsidRDefault="00413A1C" w:rsidP="00F616C6">
      <w:pPr>
        <w:numPr>
          <w:ilvl w:val="0"/>
          <w:numId w:val="10"/>
        </w:numPr>
        <w:shd w:val="clear" w:color="auto" w:fill="FFFFFF"/>
        <w:tabs>
          <w:tab w:val="clear" w:pos="2160"/>
          <w:tab w:val="num" w:pos="709"/>
        </w:tabs>
        <w:autoSpaceDE/>
        <w:autoSpaceDN/>
        <w:spacing w:line="360" w:lineRule="auto"/>
        <w:ind w:left="0" w:firstLine="709"/>
        <w:contextualSpacing/>
        <w:jc w:val="both"/>
        <w:rPr>
          <w:color w:val="000000" w:themeColor="text1"/>
          <w:sz w:val="28"/>
          <w:szCs w:val="28"/>
        </w:rPr>
      </w:pPr>
      <w:r w:rsidRPr="000D742F">
        <w:rPr>
          <w:color w:val="000000" w:themeColor="text1"/>
          <w:sz w:val="28"/>
          <w:szCs w:val="28"/>
        </w:rPr>
        <w:t>защита виртуальных средств защиты информации и средств защиты информации, предназначенных для использования в среде виртуализации.</w:t>
      </w:r>
    </w:p>
    <w:p w14:paraId="4D2A125A" w14:textId="77777777" w:rsidR="00413A1C" w:rsidRPr="000D742F"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Помимо традиционных мер защиты, встречаются и новые, пока неясно чем реализуемые. Например, шифрование передаваемых файлов-образов виртуальных машин. На сегодняшний день нет средств шифрования, для передаваемых с облака и загружаемых на облако (например, при «переезде»), образов виртуальных машин. Вполне возможно, что данным функционалом обзаведутся существующие средства защиты седы виртуализации.</w:t>
      </w:r>
    </w:p>
    <w:p w14:paraId="620EE1F5" w14:textId="0EAD4123" w:rsidR="00413A1C" w:rsidRDefault="00413A1C" w:rsidP="00BF5DE6">
      <w:pPr>
        <w:spacing w:line="360" w:lineRule="auto"/>
        <w:ind w:firstLine="709"/>
        <w:contextualSpacing/>
        <w:jc w:val="both"/>
        <w:rPr>
          <w:color w:val="000000" w:themeColor="text1"/>
          <w:sz w:val="28"/>
          <w:szCs w:val="28"/>
        </w:rPr>
      </w:pPr>
      <w:r w:rsidRPr="000D742F">
        <w:rPr>
          <w:color w:val="000000" w:themeColor="text1"/>
          <w:sz w:val="28"/>
          <w:szCs w:val="28"/>
        </w:rPr>
        <w:t>Так же стоит заметить, что ни в ГОСТ, ни в приказах не рассмотрено понятие снимков виртуальных машин (snapshots), и как следствие, не рассмотрены угрозы, относящиеся к снимкам</w:t>
      </w:r>
      <w:r w:rsidR="000D742F">
        <w:rPr>
          <w:rStyle w:val="af1"/>
          <w:color w:val="000000" w:themeColor="text1"/>
          <w:sz w:val="28"/>
          <w:szCs w:val="28"/>
        </w:rPr>
        <w:footnoteReference w:id="6"/>
      </w:r>
      <w:r w:rsidRPr="000D742F">
        <w:rPr>
          <w:color w:val="000000" w:themeColor="text1"/>
          <w:sz w:val="28"/>
          <w:szCs w:val="28"/>
        </w:rPr>
        <w:t xml:space="preserve">. </w:t>
      </w:r>
    </w:p>
    <w:p w14:paraId="7C6C4ED6" w14:textId="77777777" w:rsidR="000D742F" w:rsidRPr="000D742F" w:rsidRDefault="000D742F" w:rsidP="00BF5DE6">
      <w:pPr>
        <w:widowControl/>
        <w:shd w:val="clear" w:color="auto" w:fill="FFFFFF"/>
        <w:autoSpaceDE/>
        <w:autoSpaceDN/>
        <w:spacing w:line="360" w:lineRule="auto"/>
        <w:ind w:firstLine="709"/>
        <w:contextualSpacing/>
        <w:jc w:val="both"/>
        <w:rPr>
          <w:sz w:val="28"/>
          <w:szCs w:val="28"/>
          <w:lang w:eastAsia="en-US" w:bidi="ar-SA"/>
        </w:rPr>
      </w:pPr>
      <w:r w:rsidRPr="000D742F">
        <w:rPr>
          <w:sz w:val="28"/>
          <w:szCs w:val="28"/>
          <w:lang w:eastAsia="en-US" w:bidi="ar-SA"/>
        </w:rPr>
        <w:t>На практике используют несколько групп методов защиты, в том числе:</w:t>
      </w:r>
    </w:p>
    <w:p w14:paraId="62195E47" w14:textId="77777777" w:rsidR="000D742F" w:rsidRPr="000D742F" w:rsidRDefault="000D742F" w:rsidP="00BF5DE6">
      <w:pPr>
        <w:widowControl/>
        <w:numPr>
          <w:ilvl w:val="0"/>
          <w:numId w:val="16"/>
        </w:numPr>
        <w:shd w:val="clear" w:color="auto" w:fill="FFFFFF"/>
        <w:autoSpaceDE/>
        <w:autoSpaceDN/>
        <w:spacing w:line="360" w:lineRule="auto"/>
        <w:ind w:left="0" w:firstLine="709"/>
        <w:contextualSpacing/>
        <w:jc w:val="both"/>
        <w:rPr>
          <w:sz w:val="28"/>
          <w:szCs w:val="28"/>
          <w:lang w:eastAsia="en-US" w:bidi="ar-SA"/>
        </w:rPr>
      </w:pPr>
      <w:r w:rsidRPr="00947BA4">
        <w:rPr>
          <w:bCs/>
          <w:sz w:val="28"/>
          <w:szCs w:val="28"/>
          <w:lang w:eastAsia="en-US" w:bidi="ar-SA"/>
        </w:rPr>
        <w:t>препятствие на пути предполагаемого похитителя</w:t>
      </w:r>
      <w:r w:rsidRPr="000D742F">
        <w:rPr>
          <w:sz w:val="28"/>
          <w:szCs w:val="28"/>
          <w:lang w:eastAsia="en-US" w:bidi="ar-SA"/>
        </w:rPr>
        <w:t>, которое создают физическими и программными средствами;</w:t>
      </w:r>
    </w:p>
    <w:p w14:paraId="0242B16C" w14:textId="77777777" w:rsidR="000D742F" w:rsidRPr="000D742F" w:rsidRDefault="000D742F" w:rsidP="00BF5DE6">
      <w:pPr>
        <w:widowControl/>
        <w:numPr>
          <w:ilvl w:val="0"/>
          <w:numId w:val="16"/>
        </w:numPr>
        <w:shd w:val="clear" w:color="auto" w:fill="FFFFFF"/>
        <w:autoSpaceDE/>
        <w:autoSpaceDN/>
        <w:spacing w:line="360" w:lineRule="auto"/>
        <w:ind w:left="0" w:firstLine="709"/>
        <w:contextualSpacing/>
        <w:jc w:val="both"/>
        <w:rPr>
          <w:sz w:val="28"/>
          <w:szCs w:val="28"/>
          <w:lang w:eastAsia="en-US" w:bidi="ar-SA"/>
        </w:rPr>
      </w:pPr>
      <w:r w:rsidRPr="00947BA4">
        <w:rPr>
          <w:bCs/>
          <w:sz w:val="28"/>
          <w:szCs w:val="28"/>
          <w:lang w:eastAsia="en-US" w:bidi="ar-SA"/>
        </w:rPr>
        <w:t>управление</w:t>
      </w:r>
      <w:r w:rsidRPr="000D742F">
        <w:rPr>
          <w:sz w:val="28"/>
          <w:szCs w:val="28"/>
          <w:lang w:eastAsia="en-US" w:bidi="ar-SA"/>
        </w:rPr>
        <w:t>, или оказание воздействия на элементы защищаемой системы;</w:t>
      </w:r>
    </w:p>
    <w:p w14:paraId="539D37BA" w14:textId="77777777" w:rsidR="000D742F" w:rsidRPr="000D742F" w:rsidRDefault="000D742F" w:rsidP="00BF5DE6">
      <w:pPr>
        <w:widowControl/>
        <w:numPr>
          <w:ilvl w:val="0"/>
          <w:numId w:val="16"/>
        </w:numPr>
        <w:shd w:val="clear" w:color="auto" w:fill="FFFFFF"/>
        <w:autoSpaceDE/>
        <w:autoSpaceDN/>
        <w:spacing w:line="360" w:lineRule="auto"/>
        <w:ind w:left="0" w:firstLine="709"/>
        <w:contextualSpacing/>
        <w:jc w:val="both"/>
        <w:rPr>
          <w:sz w:val="28"/>
          <w:szCs w:val="28"/>
          <w:lang w:eastAsia="en-US" w:bidi="ar-SA"/>
        </w:rPr>
      </w:pPr>
      <w:r w:rsidRPr="00947BA4">
        <w:rPr>
          <w:bCs/>
          <w:sz w:val="28"/>
          <w:szCs w:val="28"/>
          <w:lang w:eastAsia="en-US" w:bidi="ar-SA"/>
        </w:rPr>
        <w:t>маскировка</w:t>
      </w:r>
      <w:r w:rsidRPr="000D742F">
        <w:rPr>
          <w:sz w:val="28"/>
          <w:szCs w:val="28"/>
          <w:lang w:eastAsia="en-US" w:bidi="ar-SA"/>
        </w:rPr>
        <w:t>, или преобразование данных, обычно – криптографическими способами;</w:t>
      </w:r>
    </w:p>
    <w:p w14:paraId="516FBCF4" w14:textId="77777777" w:rsidR="000D742F" w:rsidRPr="000D742F" w:rsidRDefault="000D742F" w:rsidP="00BF5DE6">
      <w:pPr>
        <w:widowControl/>
        <w:numPr>
          <w:ilvl w:val="0"/>
          <w:numId w:val="16"/>
        </w:numPr>
        <w:shd w:val="clear" w:color="auto" w:fill="FFFFFF"/>
        <w:autoSpaceDE/>
        <w:autoSpaceDN/>
        <w:spacing w:line="360" w:lineRule="auto"/>
        <w:ind w:left="0" w:firstLine="709"/>
        <w:contextualSpacing/>
        <w:jc w:val="both"/>
        <w:rPr>
          <w:sz w:val="28"/>
          <w:szCs w:val="28"/>
          <w:lang w:eastAsia="en-US" w:bidi="ar-SA"/>
        </w:rPr>
      </w:pPr>
      <w:r w:rsidRPr="00947BA4">
        <w:rPr>
          <w:bCs/>
          <w:sz w:val="28"/>
          <w:szCs w:val="28"/>
          <w:lang w:eastAsia="en-US" w:bidi="ar-SA"/>
        </w:rPr>
        <w:t>регламентация</w:t>
      </w:r>
      <w:r w:rsidRPr="000D742F">
        <w:rPr>
          <w:sz w:val="28"/>
          <w:szCs w:val="28"/>
          <w:lang w:eastAsia="en-US" w:bidi="ar-SA"/>
        </w:rPr>
        <w:t>, или разработка нормативно-правовых актов и набора мер, направленных на то, чтобы побудить пользователей, взаимодействующих с базами данных, к должному поведению;</w:t>
      </w:r>
    </w:p>
    <w:p w14:paraId="46B0BA13" w14:textId="77777777" w:rsidR="000D742F" w:rsidRPr="000D742F" w:rsidRDefault="000D742F" w:rsidP="00BF5DE6">
      <w:pPr>
        <w:widowControl/>
        <w:numPr>
          <w:ilvl w:val="0"/>
          <w:numId w:val="16"/>
        </w:numPr>
        <w:shd w:val="clear" w:color="auto" w:fill="FFFFFF"/>
        <w:autoSpaceDE/>
        <w:autoSpaceDN/>
        <w:spacing w:line="360" w:lineRule="auto"/>
        <w:ind w:left="0" w:firstLine="709"/>
        <w:contextualSpacing/>
        <w:jc w:val="both"/>
        <w:rPr>
          <w:sz w:val="28"/>
          <w:szCs w:val="28"/>
          <w:lang w:eastAsia="en-US" w:bidi="ar-SA"/>
        </w:rPr>
      </w:pPr>
      <w:r w:rsidRPr="00947BA4">
        <w:rPr>
          <w:bCs/>
          <w:sz w:val="28"/>
          <w:szCs w:val="28"/>
          <w:lang w:eastAsia="en-US" w:bidi="ar-SA"/>
        </w:rPr>
        <w:t>принуждение</w:t>
      </w:r>
      <w:r w:rsidRPr="000D742F">
        <w:rPr>
          <w:sz w:val="28"/>
          <w:szCs w:val="28"/>
          <w:lang w:eastAsia="en-US" w:bidi="ar-SA"/>
        </w:rPr>
        <w:t>, или создание таких условий, при которых пользователь будет вынужден соблюдать правила обращения с данными;</w:t>
      </w:r>
    </w:p>
    <w:p w14:paraId="04DF5827" w14:textId="77777777" w:rsidR="000D742F" w:rsidRPr="000D742F" w:rsidRDefault="000D742F" w:rsidP="00BF5DE6">
      <w:pPr>
        <w:widowControl/>
        <w:numPr>
          <w:ilvl w:val="0"/>
          <w:numId w:val="16"/>
        </w:numPr>
        <w:shd w:val="clear" w:color="auto" w:fill="FFFFFF"/>
        <w:autoSpaceDE/>
        <w:autoSpaceDN/>
        <w:spacing w:line="360" w:lineRule="auto"/>
        <w:ind w:left="0" w:firstLine="709"/>
        <w:contextualSpacing/>
        <w:jc w:val="both"/>
        <w:rPr>
          <w:sz w:val="28"/>
          <w:szCs w:val="28"/>
          <w:lang w:eastAsia="en-US" w:bidi="ar-SA"/>
        </w:rPr>
      </w:pPr>
      <w:r w:rsidRPr="00947BA4">
        <w:rPr>
          <w:bCs/>
          <w:sz w:val="28"/>
          <w:szCs w:val="28"/>
          <w:lang w:eastAsia="en-US" w:bidi="ar-SA"/>
        </w:rPr>
        <w:t>побуждение</w:t>
      </w:r>
      <w:r w:rsidRPr="000D742F">
        <w:rPr>
          <w:sz w:val="28"/>
          <w:szCs w:val="28"/>
          <w:lang w:eastAsia="en-US" w:bidi="ar-SA"/>
        </w:rPr>
        <w:t>, или создание условий, которые мотивируют пользователей к должному поведению.</w:t>
      </w:r>
    </w:p>
    <w:p w14:paraId="07457D34" w14:textId="77777777" w:rsidR="000D742F" w:rsidRPr="000D742F" w:rsidRDefault="000D742F" w:rsidP="00BF5DE6">
      <w:pPr>
        <w:widowControl/>
        <w:shd w:val="clear" w:color="auto" w:fill="FFFFFF"/>
        <w:autoSpaceDE/>
        <w:autoSpaceDN/>
        <w:spacing w:line="360" w:lineRule="auto"/>
        <w:ind w:firstLine="709"/>
        <w:contextualSpacing/>
        <w:jc w:val="both"/>
        <w:rPr>
          <w:sz w:val="28"/>
          <w:szCs w:val="28"/>
          <w:lang w:eastAsia="en-US" w:bidi="ar-SA"/>
        </w:rPr>
      </w:pPr>
      <w:r w:rsidRPr="000D742F">
        <w:rPr>
          <w:sz w:val="28"/>
          <w:szCs w:val="28"/>
          <w:lang w:eastAsia="en-US" w:bidi="ar-SA"/>
        </w:rPr>
        <w:t>Каждый из методов защиты информации реализуется при помощи различных категорий средств. Основные средства – организационные и технические.</w:t>
      </w:r>
    </w:p>
    <w:p w14:paraId="62A5D5B4" w14:textId="17DD5ACE" w:rsidR="00947BA4" w:rsidRPr="00947BA4" w:rsidRDefault="00947BA4" w:rsidP="00BF5DE6">
      <w:pPr>
        <w:widowControl/>
        <w:shd w:val="clear" w:color="auto" w:fill="FFFFFF"/>
        <w:autoSpaceDE/>
        <w:autoSpaceDN/>
        <w:spacing w:line="360" w:lineRule="auto"/>
        <w:ind w:firstLine="709"/>
        <w:contextualSpacing/>
        <w:jc w:val="both"/>
        <w:rPr>
          <w:sz w:val="28"/>
          <w:szCs w:val="28"/>
          <w:lang w:eastAsia="en-US" w:bidi="ar-SA"/>
        </w:rPr>
      </w:pPr>
      <w:r w:rsidRPr="00947BA4">
        <w:rPr>
          <w:sz w:val="28"/>
          <w:szCs w:val="28"/>
          <w:lang w:eastAsia="en-US" w:bidi="ar-SA"/>
        </w:rPr>
        <w:t>Разработка комплекса организационных средств защиты информации должна входить в компетенцию службы безопасности.</w:t>
      </w:r>
      <w:r w:rsidR="00F616C6">
        <w:rPr>
          <w:sz w:val="28"/>
          <w:szCs w:val="28"/>
          <w:lang w:eastAsia="en-US" w:bidi="ar-SA"/>
        </w:rPr>
        <w:t xml:space="preserve"> </w:t>
      </w:r>
      <w:r w:rsidRPr="00947BA4">
        <w:rPr>
          <w:sz w:val="28"/>
          <w:szCs w:val="28"/>
          <w:lang w:eastAsia="en-US" w:bidi="ar-SA"/>
        </w:rPr>
        <w:t>Чаще всего специалисты по безопасности:</w:t>
      </w:r>
    </w:p>
    <w:p w14:paraId="0F045174"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разрабатывают внутреннюю документацию, которая устанавливает правила работы с компьютерной техникой и конфиденциальной информацией;</w:t>
      </w:r>
    </w:p>
    <w:p w14:paraId="33B59AAB"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проводят инструктаж и периодические проверки персонала; инициируют подписание дополнительных соглашений к трудовым договорам, где указана ответственность за разглашение или неправомерное использование сведений, ставших известных по работе;</w:t>
      </w:r>
    </w:p>
    <w:p w14:paraId="58FB6F8E"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разграничивают зоны ответственности, чтобы исключить ситуации, когда массивы наиболее важных данных находятся в распоряжении одного из сотрудников; организуют работу в общих программах документооборота и следят, чтобы критически важные файлы не хранились вне сетевых дисков;</w:t>
      </w:r>
    </w:p>
    <w:p w14:paraId="40F387D5"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внедряют программные продукты, которые защищают данные от копирования или уничтожения любым пользователем, в том числе топ-менеджментом организации;</w:t>
      </w:r>
    </w:p>
    <w:p w14:paraId="59AEC9C6"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составляют планы восстановления системы на случай выхода из строя по любым причинам.</w:t>
      </w:r>
    </w:p>
    <w:p w14:paraId="749DCDD0" w14:textId="268FAF2F" w:rsidR="00947BA4" w:rsidRPr="00F616C6" w:rsidRDefault="00947BA4" w:rsidP="00BF5DE6">
      <w:pPr>
        <w:widowControl/>
        <w:shd w:val="clear" w:color="auto" w:fill="FFFFFF"/>
        <w:autoSpaceDE/>
        <w:autoSpaceDN/>
        <w:spacing w:line="360" w:lineRule="auto"/>
        <w:ind w:firstLine="709"/>
        <w:contextualSpacing/>
        <w:jc w:val="both"/>
        <w:rPr>
          <w:sz w:val="28"/>
          <w:szCs w:val="28"/>
          <w:lang w:eastAsia="en-US" w:bidi="ar-SA"/>
        </w:rPr>
      </w:pPr>
      <w:r w:rsidRPr="00947BA4">
        <w:rPr>
          <w:sz w:val="28"/>
          <w:szCs w:val="28"/>
          <w:lang w:eastAsia="en-US" w:bidi="ar-SA"/>
        </w:rPr>
        <w:t xml:space="preserve">Группа технических средств защиты информации совмещает аппаратные и программные средства. </w:t>
      </w:r>
      <w:r w:rsidR="00F616C6">
        <w:rPr>
          <w:sz w:val="28"/>
          <w:szCs w:val="28"/>
          <w:lang w:eastAsia="en-US" w:bidi="ar-SA"/>
        </w:rPr>
        <w:t>К основным техническим средствам относятся</w:t>
      </w:r>
      <w:r w:rsidRPr="00F616C6">
        <w:rPr>
          <w:sz w:val="28"/>
          <w:szCs w:val="28"/>
          <w:lang w:eastAsia="en-US" w:bidi="ar-SA"/>
        </w:rPr>
        <w:t>:</w:t>
      </w:r>
    </w:p>
    <w:p w14:paraId="64EDA849"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резервное копирование и удаленное хранение наиболее важных массивов данных в компьютерной системе – на регулярной основе;</w:t>
      </w:r>
    </w:p>
    <w:p w14:paraId="0C5DDEF3"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дублирование и резервирование всех подсистем сетей, которые имеют значение для сохранности данных;</w:t>
      </w:r>
    </w:p>
    <w:p w14:paraId="083ECF5F"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создание возможности перераспределять ресурсы сети в случаях нарушения работоспособности отдельных элементов;</w:t>
      </w:r>
    </w:p>
    <w:p w14:paraId="6CA620BD"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обеспечение возможности использовать резервные системы электропитания;</w:t>
      </w:r>
    </w:p>
    <w:p w14:paraId="3C42D976"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bCs/>
          <w:sz w:val="28"/>
          <w:szCs w:val="28"/>
          <w:lang w:eastAsia="en-US" w:bidi="ar-SA"/>
        </w:rPr>
      </w:pPr>
      <w:r w:rsidRPr="00947BA4">
        <w:rPr>
          <w:bCs/>
          <w:sz w:val="28"/>
          <w:szCs w:val="28"/>
          <w:lang w:eastAsia="en-US" w:bidi="ar-SA"/>
        </w:rPr>
        <w:t>обеспечение безопасности от пожара или повреждения оборудования водой;</w:t>
      </w:r>
    </w:p>
    <w:p w14:paraId="6B9D65CC" w14:textId="77777777" w:rsidR="00947BA4" w:rsidRPr="00947BA4" w:rsidRDefault="00947BA4" w:rsidP="00BF5DE6">
      <w:pPr>
        <w:widowControl/>
        <w:numPr>
          <w:ilvl w:val="0"/>
          <w:numId w:val="16"/>
        </w:numPr>
        <w:shd w:val="clear" w:color="auto" w:fill="FFFFFF"/>
        <w:autoSpaceDE/>
        <w:autoSpaceDN/>
        <w:spacing w:line="360" w:lineRule="auto"/>
        <w:ind w:left="0" w:firstLine="709"/>
        <w:contextualSpacing/>
        <w:jc w:val="both"/>
        <w:rPr>
          <w:sz w:val="28"/>
          <w:szCs w:val="28"/>
          <w:lang w:eastAsia="en-US" w:bidi="ar-SA"/>
        </w:rPr>
      </w:pPr>
      <w:r w:rsidRPr="00947BA4">
        <w:rPr>
          <w:bCs/>
          <w:sz w:val="28"/>
          <w:szCs w:val="28"/>
          <w:lang w:eastAsia="en-US" w:bidi="ar-SA"/>
        </w:rPr>
        <w:t>установка программного обеспечения, которое обеспечивает защиту</w:t>
      </w:r>
      <w:r w:rsidRPr="00947BA4">
        <w:rPr>
          <w:sz w:val="28"/>
          <w:szCs w:val="28"/>
          <w:lang w:eastAsia="en-US" w:bidi="ar-SA"/>
        </w:rPr>
        <w:t xml:space="preserve"> баз данных и другой информации от несанкционированного доступа.</w:t>
      </w:r>
    </w:p>
    <w:p w14:paraId="2B1A1820" w14:textId="77777777" w:rsidR="0010130A" w:rsidRDefault="00947BA4" w:rsidP="00F616C6">
      <w:pPr>
        <w:widowControl/>
        <w:shd w:val="clear" w:color="auto" w:fill="FFFFFF"/>
        <w:autoSpaceDE/>
        <w:autoSpaceDN/>
        <w:spacing w:line="360" w:lineRule="auto"/>
        <w:ind w:firstLine="709"/>
        <w:contextualSpacing/>
        <w:jc w:val="both"/>
        <w:rPr>
          <w:sz w:val="28"/>
          <w:szCs w:val="28"/>
          <w:lang w:eastAsia="en-US" w:bidi="ar-SA"/>
        </w:rPr>
      </w:pPr>
      <w:r w:rsidRPr="00947BA4">
        <w:rPr>
          <w:sz w:val="28"/>
          <w:szCs w:val="28"/>
          <w:lang w:eastAsia="en-US" w:bidi="ar-SA"/>
        </w:rPr>
        <w:t>В комплекс технических мер входят и меры по обеспечению физической недоступности объектов компьютерных сетей, например, такие практические способы, как оборудование помещения камерами и сигнализацией.</w:t>
      </w:r>
    </w:p>
    <w:p w14:paraId="6316022E" w14:textId="77777777" w:rsidR="0010130A" w:rsidRPr="00C154CA" w:rsidRDefault="0010130A" w:rsidP="0010130A">
      <w:pPr>
        <w:pStyle w:val="2"/>
        <w:keepNext/>
        <w:keepLines/>
        <w:numPr>
          <w:ilvl w:val="1"/>
          <w:numId w:val="11"/>
        </w:numPr>
        <w:spacing w:before="0" w:beforeAutospacing="0" w:after="0" w:afterAutospacing="0" w:line="360" w:lineRule="auto"/>
        <w:ind w:left="1141"/>
        <w:contextualSpacing/>
        <w:jc w:val="both"/>
        <w:rPr>
          <w:bCs w:val="0"/>
          <w:color w:val="000000" w:themeColor="text1"/>
          <w:sz w:val="28"/>
          <w:szCs w:val="28"/>
        </w:rPr>
      </w:pPr>
      <w:bookmarkStart w:id="16" w:name="_Toc23151951"/>
      <w:bookmarkStart w:id="17" w:name="_Toc23160371"/>
      <w:r w:rsidRPr="00C154CA">
        <w:rPr>
          <w:bCs w:val="0"/>
          <w:color w:val="000000" w:themeColor="text1"/>
          <w:sz w:val="28"/>
          <w:szCs w:val="28"/>
        </w:rPr>
        <w:t>Стандарты ITIL, MOF, ITSM, COBIT</w:t>
      </w:r>
      <w:bookmarkEnd w:id="16"/>
      <w:bookmarkEnd w:id="17"/>
    </w:p>
    <w:p w14:paraId="5E5E7853" w14:textId="35491163" w:rsidR="0010130A" w:rsidRPr="00C154CA" w:rsidRDefault="0010130A" w:rsidP="0010130A">
      <w:pPr>
        <w:widowControl/>
        <w:shd w:val="clear" w:color="auto" w:fill="FFFFFF"/>
        <w:autoSpaceDE/>
        <w:autoSpaceDN/>
        <w:spacing w:line="360" w:lineRule="auto"/>
        <w:ind w:firstLine="709"/>
        <w:jc w:val="both"/>
        <w:rPr>
          <w:color w:val="000000" w:themeColor="text1"/>
          <w:sz w:val="28"/>
          <w:szCs w:val="28"/>
          <w:lang w:eastAsia="en-US" w:bidi="ar-SA"/>
        </w:rPr>
      </w:pPr>
      <w:r w:rsidRPr="00C154CA">
        <w:rPr>
          <w:color w:val="000000" w:themeColor="text1"/>
          <w:sz w:val="28"/>
          <w:szCs w:val="28"/>
          <w:lang w:eastAsia="en-US" w:bidi="ar-SA"/>
        </w:rPr>
        <w:t>В</w:t>
      </w:r>
      <w:r w:rsidRPr="00C154CA">
        <w:rPr>
          <w:color w:val="000000" w:themeColor="text1"/>
          <w:sz w:val="28"/>
          <w:szCs w:val="28"/>
          <w:lang w:val="en-US" w:eastAsia="en-US" w:bidi="ar-SA"/>
        </w:rPr>
        <w:t> </w:t>
      </w:r>
      <w:r w:rsidRPr="00C154CA">
        <w:rPr>
          <w:color w:val="000000" w:themeColor="text1"/>
          <w:sz w:val="28"/>
          <w:szCs w:val="28"/>
          <w:lang w:eastAsia="en-US" w:bidi="ar-SA"/>
        </w:rPr>
        <w:t>большинстве случаев успешность телекоммуникационного бизнеса зависит от использования информационных технологий для поддержки ключевых бизнес-процессов компании. Сейчас ИТ</w:t>
      </w:r>
      <w:r>
        <w:rPr>
          <w:color w:val="000000" w:themeColor="text1"/>
          <w:sz w:val="28"/>
          <w:szCs w:val="28"/>
          <w:lang w:eastAsia="en-US" w:bidi="ar-SA"/>
        </w:rPr>
        <w:t>-</w:t>
      </w:r>
      <w:r w:rsidRPr="00C154CA">
        <w:rPr>
          <w:color w:val="000000" w:themeColor="text1"/>
          <w:sz w:val="28"/>
          <w:szCs w:val="28"/>
          <w:lang w:eastAsia="en-US" w:bidi="ar-SA"/>
        </w:rPr>
        <w:t>подразделение телекоммуникационной компании становится партнером бизнеса и вместе с производственными подразделениями организации формирует добавочное качество, тогда как раньше ИТ</w:t>
      </w:r>
      <w:r>
        <w:rPr>
          <w:color w:val="000000" w:themeColor="text1"/>
          <w:sz w:val="28"/>
          <w:szCs w:val="28"/>
          <w:lang w:eastAsia="en-US" w:bidi="ar-SA"/>
        </w:rPr>
        <w:t>-</w:t>
      </w:r>
      <w:r w:rsidRPr="00C154CA">
        <w:rPr>
          <w:color w:val="000000" w:themeColor="text1"/>
          <w:sz w:val="28"/>
          <w:szCs w:val="28"/>
          <w:lang w:eastAsia="en-US" w:bidi="ar-SA"/>
        </w:rPr>
        <w:t>подразделение только предоставляло в пользование элементы ИТ</w:t>
      </w:r>
      <w:r>
        <w:rPr>
          <w:color w:val="000000" w:themeColor="text1"/>
          <w:sz w:val="28"/>
          <w:szCs w:val="28"/>
          <w:lang w:eastAsia="en-US" w:bidi="ar-SA"/>
        </w:rPr>
        <w:t>-инфраструктуры. Однако</w:t>
      </w:r>
      <w:r w:rsidRPr="00C154CA">
        <w:rPr>
          <w:color w:val="000000" w:themeColor="text1"/>
          <w:sz w:val="28"/>
          <w:szCs w:val="28"/>
          <w:lang w:eastAsia="en-US" w:bidi="ar-SA"/>
        </w:rPr>
        <w:t xml:space="preserve"> необходимо четко обосновывать перед производственными подразделениями направления развития информационных технологий в компании и преимущества выбранных ИТ</w:t>
      </w:r>
      <w:r>
        <w:rPr>
          <w:color w:val="000000" w:themeColor="text1"/>
          <w:sz w:val="28"/>
          <w:szCs w:val="28"/>
          <w:lang w:eastAsia="en-US" w:bidi="ar-SA"/>
        </w:rPr>
        <w:t>-</w:t>
      </w:r>
      <w:r w:rsidRPr="00C154CA">
        <w:rPr>
          <w:color w:val="000000" w:themeColor="text1"/>
          <w:sz w:val="28"/>
          <w:szCs w:val="28"/>
          <w:lang w:eastAsia="en-US" w:bidi="ar-SA"/>
        </w:rPr>
        <w:t>решений.</w:t>
      </w:r>
    </w:p>
    <w:p w14:paraId="693AEB48" w14:textId="77777777" w:rsidR="0010130A" w:rsidRPr="00C154CA" w:rsidRDefault="0010130A" w:rsidP="0010130A">
      <w:pPr>
        <w:widowControl/>
        <w:shd w:val="clear" w:color="auto" w:fill="FFFFFF"/>
        <w:autoSpaceDE/>
        <w:autoSpaceDN/>
        <w:spacing w:line="360" w:lineRule="auto"/>
        <w:ind w:firstLine="709"/>
        <w:jc w:val="both"/>
        <w:rPr>
          <w:color w:val="000000" w:themeColor="text1"/>
          <w:sz w:val="28"/>
          <w:szCs w:val="28"/>
          <w:lang w:eastAsia="en-US" w:bidi="ar-SA"/>
        </w:rPr>
      </w:pPr>
      <w:r w:rsidRPr="00C154CA">
        <w:rPr>
          <w:color w:val="000000" w:themeColor="text1"/>
          <w:sz w:val="28"/>
          <w:szCs w:val="28"/>
          <w:lang w:eastAsia="en-US" w:bidi="ar-SA"/>
        </w:rPr>
        <w:t>От используемых информационных технологий и качества их сопровождения зависит оказание услуг внешним пользователям, что напрямую влияет на конкурентоспособность компании, и все это повышает требования к эффективности ИТ – подразделения. Задача повышения эффективности информационных технологий уже решалась не раз и наиболее эффективные результаты сведены в стандартах и библиотеках в области информационных технологий. Использование данных стандартов позволяет «не придумывать велосипед», а взять наиболее совершенное решение и привести его в соответствие со своей ситуацией.</w:t>
      </w:r>
    </w:p>
    <w:p w14:paraId="14610EE9" w14:textId="77777777" w:rsidR="0010130A" w:rsidRPr="00C154CA" w:rsidRDefault="0010130A" w:rsidP="0010130A">
      <w:pPr>
        <w:widowControl/>
        <w:shd w:val="clear" w:color="auto" w:fill="FFFFFF"/>
        <w:autoSpaceDE/>
        <w:autoSpaceDN/>
        <w:spacing w:line="360" w:lineRule="auto"/>
        <w:ind w:firstLine="709"/>
        <w:jc w:val="both"/>
        <w:rPr>
          <w:color w:val="000000" w:themeColor="text1"/>
          <w:sz w:val="28"/>
          <w:szCs w:val="28"/>
          <w:lang w:eastAsia="en-US" w:bidi="ar-SA"/>
        </w:rPr>
      </w:pPr>
      <w:r w:rsidRPr="00C154CA">
        <w:rPr>
          <w:color w:val="000000" w:themeColor="text1"/>
          <w:sz w:val="28"/>
          <w:szCs w:val="28"/>
          <w:lang w:eastAsia="en-US" w:bidi="ar-SA"/>
        </w:rPr>
        <w:t>Если говорить о существующих стандартах библиотеках, то наиболее известными являются следующие:</w:t>
      </w:r>
    </w:p>
    <w:p w14:paraId="6A85CDBE" w14:textId="77D7D8D6" w:rsidR="0010130A" w:rsidRPr="00C154CA" w:rsidRDefault="0010130A" w:rsidP="0010130A">
      <w:pPr>
        <w:pStyle w:val="a4"/>
        <w:widowControl/>
        <w:numPr>
          <w:ilvl w:val="0"/>
          <w:numId w:val="17"/>
        </w:numPr>
        <w:shd w:val="clear" w:color="auto" w:fill="FFFFFF"/>
        <w:autoSpaceDE/>
        <w:autoSpaceDN/>
        <w:spacing w:line="360" w:lineRule="auto"/>
        <w:ind w:left="0" w:firstLine="709"/>
        <w:jc w:val="both"/>
        <w:rPr>
          <w:color w:val="000000" w:themeColor="text1"/>
          <w:sz w:val="28"/>
          <w:szCs w:val="28"/>
          <w:lang w:eastAsia="en-US" w:bidi="ar-SA"/>
        </w:rPr>
      </w:pPr>
      <w:r w:rsidRPr="00C154CA">
        <w:rPr>
          <w:bCs/>
          <w:color w:val="000000" w:themeColor="text1"/>
          <w:sz w:val="28"/>
          <w:szCs w:val="28"/>
          <w:lang w:val="en-US" w:eastAsia="en-US" w:bidi="ar-SA"/>
        </w:rPr>
        <w:t>ITIL</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Information</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Technology</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Infrastructure</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Library</w:t>
      </w:r>
      <w:r w:rsidRPr="00C154CA">
        <w:rPr>
          <w:bCs/>
          <w:color w:val="000000" w:themeColor="text1"/>
          <w:sz w:val="28"/>
          <w:szCs w:val="28"/>
          <w:lang w:eastAsia="en-US" w:bidi="ar-SA"/>
        </w:rPr>
        <w:t>)</w:t>
      </w:r>
      <w:r>
        <w:rPr>
          <w:bCs/>
          <w:color w:val="000000" w:themeColor="text1"/>
          <w:sz w:val="28"/>
          <w:szCs w:val="28"/>
          <w:lang w:eastAsia="en-US" w:bidi="ar-SA"/>
        </w:rPr>
        <w:t xml:space="preserve"> </w:t>
      </w:r>
      <w:r w:rsidRPr="00C154CA">
        <w:rPr>
          <w:color w:val="000000" w:themeColor="text1"/>
          <w:sz w:val="28"/>
          <w:szCs w:val="28"/>
          <w:lang w:eastAsia="en-US" w:bidi="ar-SA"/>
        </w:rPr>
        <w:t>предлагает др</w:t>
      </w:r>
      <w:r>
        <w:rPr>
          <w:color w:val="000000" w:themeColor="text1"/>
          <w:sz w:val="28"/>
          <w:szCs w:val="28"/>
          <w:lang w:eastAsia="en-US" w:bidi="ar-SA"/>
        </w:rPr>
        <w:t>угой взгляд на деятельность ИТ-</w:t>
      </w:r>
      <w:r w:rsidRPr="00C154CA">
        <w:rPr>
          <w:color w:val="000000" w:themeColor="text1"/>
          <w:sz w:val="28"/>
          <w:szCs w:val="28"/>
          <w:lang w:eastAsia="en-US" w:bidi="ar-SA"/>
        </w:rPr>
        <w:t>подразделения которое становится таким же формирующим прибавочное качество подразделением, как и остальные подраз</w:t>
      </w:r>
      <w:r>
        <w:rPr>
          <w:color w:val="000000" w:themeColor="text1"/>
          <w:sz w:val="28"/>
          <w:szCs w:val="28"/>
          <w:lang w:eastAsia="en-US" w:bidi="ar-SA"/>
        </w:rPr>
        <w:t>деления организации. Причем ИТ-</w:t>
      </w:r>
      <w:r w:rsidRPr="00C154CA">
        <w:rPr>
          <w:color w:val="000000" w:themeColor="text1"/>
          <w:sz w:val="28"/>
          <w:szCs w:val="28"/>
          <w:lang w:eastAsia="en-US" w:bidi="ar-SA"/>
        </w:rPr>
        <w:t>подразделение теперь не предоставляет в пользование об</w:t>
      </w:r>
      <w:r>
        <w:rPr>
          <w:color w:val="000000" w:themeColor="text1"/>
          <w:sz w:val="28"/>
          <w:szCs w:val="28"/>
          <w:lang w:eastAsia="en-US" w:bidi="ar-SA"/>
        </w:rPr>
        <w:t>орудование, а предоставляет ИТ-</w:t>
      </w:r>
      <w:r w:rsidRPr="00C154CA">
        <w:rPr>
          <w:color w:val="000000" w:themeColor="text1"/>
          <w:sz w:val="28"/>
          <w:szCs w:val="28"/>
          <w:lang w:eastAsia="en-US" w:bidi="ar-SA"/>
        </w:rPr>
        <w:t>услуги, необходимые для конечных пользователей, которых в таком контексте предпочтительнее именовать «потребителями услуг». Можно сказать, что предоставляемое оборудование «обертывается» услугами по его поддержке и предос</w:t>
      </w:r>
      <w:r>
        <w:rPr>
          <w:color w:val="000000" w:themeColor="text1"/>
          <w:sz w:val="28"/>
          <w:szCs w:val="28"/>
          <w:lang w:eastAsia="en-US" w:bidi="ar-SA"/>
        </w:rPr>
        <w:t>тавлению. Переход на термин ИТ-</w:t>
      </w:r>
      <w:r w:rsidRPr="00C154CA">
        <w:rPr>
          <w:color w:val="000000" w:themeColor="text1"/>
          <w:sz w:val="28"/>
          <w:szCs w:val="28"/>
          <w:lang w:eastAsia="en-US" w:bidi="ar-SA"/>
        </w:rPr>
        <w:t>услуги требует перехода от отношений владелец-пользователь оборудования (приложений) к отн</w:t>
      </w:r>
      <w:r>
        <w:rPr>
          <w:color w:val="000000" w:themeColor="text1"/>
          <w:sz w:val="28"/>
          <w:szCs w:val="28"/>
          <w:lang w:eastAsia="en-US" w:bidi="ar-SA"/>
        </w:rPr>
        <w:t>ошениям покупатель-продавец ИТ-</w:t>
      </w:r>
      <w:r w:rsidRPr="00C154CA">
        <w:rPr>
          <w:color w:val="000000" w:themeColor="text1"/>
          <w:sz w:val="28"/>
          <w:szCs w:val="28"/>
          <w:lang w:eastAsia="en-US" w:bidi="ar-SA"/>
        </w:rPr>
        <w:t>услуг, что в свою очередь требует выработки способов измерения качества предоставляемых услуг. Помимо этого вводится понятие стоимости усл</w:t>
      </w:r>
      <w:r>
        <w:rPr>
          <w:color w:val="000000" w:themeColor="text1"/>
          <w:sz w:val="28"/>
          <w:szCs w:val="28"/>
          <w:lang w:eastAsia="en-US" w:bidi="ar-SA"/>
        </w:rPr>
        <w:t>уги, что фактически выводит ИТ-</w:t>
      </w:r>
      <w:r w:rsidRPr="00C154CA">
        <w:rPr>
          <w:color w:val="000000" w:themeColor="text1"/>
          <w:sz w:val="28"/>
          <w:szCs w:val="28"/>
          <w:lang w:eastAsia="en-US" w:bidi="ar-SA"/>
        </w:rPr>
        <w:t>подразделение на фина</w:t>
      </w:r>
      <w:r>
        <w:rPr>
          <w:color w:val="000000" w:themeColor="text1"/>
          <w:sz w:val="28"/>
          <w:szCs w:val="28"/>
          <w:lang w:eastAsia="en-US" w:bidi="ar-SA"/>
        </w:rPr>
        <w:t>нсовое взаимодействие между ИТ-</w:t>
      </w:r>
      <w:r w:rsidRPr="00C154CA">
        <w:rPr>
          <w:color w:val="000000" w:themeColor="text1"/>
          <w:sz w:val="28"/>
          <w:szCs w:val="28"/>
          <w:lang w:eastAsia="en-US" w:bidi="ar-SA"/>
        </w:rPr>
        <w:t>подразделением и бизнесом.</w:t>
      </w:r>
    </w:p>
    <w:p w14:paraId="2A32EEB5" w14:textId="6540BAA4" w:rsidR="0010130A" w:rsidRDefault="0010130A" w:rsidP="0010130A">
      <w:pPr>
        <w:widowControl/>
        <w:shd w:val="clear" w:color="auto" w:fill="FFFFFF"/>
        <w:autoSpaceDE/>
        <w:autoSpaceDN/>
        <w:spacing w:line="360" w:lineRule="auto"/>
        <w:ind w:firstLine="709"/>
        <w:jc w:val="both"/>
        <w:rPr>
          <w:color w:val="000000" w:themeColor="text1"/>
          <w:sz w:val="28"/>
          <w:szCs w:val="28"/>
          <w:lang w:eastAsia="en-US" w:bidi="ar-SA"/>
        </w:rPr>
      </w:pPr>
      <w:r w:rsidRPr="00C154CA">
        <w:rPr>
          <w:color w:val="000000" w:themeColor="text1"/>
          <w:sz w:val="28"/>
          <w:szCs w:val="28"/>
          <w:lang w:eastAsia="en-US" w:bidi="ar-SA"/>
        </w:rPr>
        <w:t xml:space="preserve">Фактически библиотека </w:t>
      </w:r>
      <w:r w:rsidRPr="00C154CA">
        <w:rPr>
          <w:color w:val="000000" w:themeColor="text1"/>
          <w:sz w:val="28"/>
          <w:szCs w:val="28"/>
          <w:lang w:val="en-US" w:eastAsia="en-US" w:bidi="ar-SA"/>
        </w:rPr>
        <w:t>ITIL</w:t>
      </w:r>
      <w:r w:rsidRPr="00C154CA">
        <w:rPr>
          <w:color w:val="000000" w:themeColor="text1"/>
          <w:sz w:val="28"/>
          <w:szCs w:val="28"/>
          <w:lang w:eastAsia="en-US" w:bidi="ar-SA"/>
        </w:rPr>
        <w:t xml:space="preserve"> предлагает построение процессной модели д</w:t>
      </w:r>
      <w:r>
        <w:rPr>
          <w:color w:val="000000" w:themeColor="text1"/>
          <w:sz w:val="28"/>
          <w:szCs w:val="28"/>
          <w:lang w:eastAsia="en-US" w:bidi="ar-SA"/>
        </w:rPr>
        <w:t>ля управления ИТ-</w:t>
      </w:r>
      <w:r w:rsidRPr="00C154CA">
        <w:rPr>
          <w:color w:val="000000" w:themeColor="text1"/>
          <w:sz w:val="28"/>
          <w:szCs w:val="28"/>
          <w:lang w:eastAsia="en-US" w:bidi="ar-SA"/>
        </w:rPr>
        <w:t>подразделением, результатом дея</w:t>
      </w:r>
      <w:r>
        <w:rPr>
          <w:color w:val="000000" w:themeColor="text1"/>
          <w:sz w:val="28"/>
          <w:szCs w:val="28"/>
          <w:lang w:eastAsia="en-US" w:bidi="ar-SA"/>
        </w:rPr>
        <w:t>тельности которого являются ИТ-</w:t>
      </w:r>
      <w:r w:rsidRPr="00C154CA">
        <w:rPr>
          <w:color w:val="000000" w:themeColor="text1"/>
          <w:sz w:val="28"/>
          <w:szCs w:val="28"/>
          <w:lang w:eastAsia="en-US" w:bidi="ar-SA"/>
        </w:rPr>
        <w:t xml:space="preserve">услуги для бизнеса с прозрачной стоимостью, качество которых гарантируется путем организации непрерывного контроля. Библиотека </w:t>
      </w:r>
      <w:r w:rsidRPr="00C154CA">
        <w:rPr>
          <w:color w:val="000000" w:themeColor="text1"/>
          <w:sz w:val="28"/>
          <w:szCs w:val="28"/>
          <w:lang w:val="en-US" w:eastAsia="en-US" w:bidi="ar-SA"/>
        </w:rPr>
        <w:t>ITIL</w:t>
      </w:r>
      <w:r w:rsidRPr="00C154CA">
        <w:rPr>
          <w:color w:val="000000" w:themeColor="text1"/>
          <w:sz w:val="28"/>
          <w:szCs w:val="28"/>
          <w:lang w:eastAsia="en-US" w:bidi="ar-SA"/>
        </w:rPr>
        <w:t xml:space="preserve"> содержит лучший мировой опыт по построению единой ком</w:t>
      </w:r>
      <w:r>
        <w:rPr>
          <w:color w:val="000000" w:themeColor="text1"/>
          <w:sz w:val="28"/>
          <w:szCs w:val="28"/>
          <w:lang w:eastAsia="en-US" w:bidi="ar-SA"/>
        </w:rPr>
        <w:t>плексной системы управления ИТ-</w:t>
      </w:r>
      <w:r w:rsidRPr="00C154CA">
        <w:rPr>
          <w:color w:val="000000" w:themeColor="text1"/>
          <w:sz w:val="28"/>
          <w:szCs w:val="28"/>
          <w:lang w:eastAsia="en-US" w:bidi="ar-SA"/>
        </w:rPr>
        <w:t>подразделением, который возможно применять к конкретной ситуации. Поскольку библиотека является свободно распространяемой, то она является наиболее применяемым сегодня подходом к управлению ИТ</w:t>
      </w:r>
      <w:r>
        <w:rPr>
          <w:color w:val="000000" w:themeColor="text1"/>
          <w:sz w:val="28"/>
          <w:szCs w:val="28"/>
          <w:lang w:eastAsia="en-US" w:bidi="ar-SA"/>
        </w:rPr>
        <w:t>-у</w:t>
      </w:r>
      <w:r w:rsidRPr="00C154CA">
        <w:rPr>
          <w:color w:val="000000" w:themeColor="text1"/>
          <w:sz w:val="28"/>
          <w:szCs w:val="28"/>
          <w:lang w:eastAsia="en-US" w:bidi="ar-SA"/>
        </w:rPr>
        <w:t xml:space="preserve">слугами, который применим ко всем секторам и организациями любого размера. </w:t>
      </w:r>
      <w:r w:rsidRPr="00C154CA">
        <w:rPr>
          <w:color w:val="000000" w:themeColor="text1"/>
          <w:sz w:val="28"/>
          <w:szCs w:val="28"/>
          <w:lang w:val="en-US" w:eastAsia="en-US" w:bidi="ar-SA"/>
        </w:rPr>
        <w:t>ITIL</w:t>
      </w:r>
      <w:r w:rsidRPr="00C154CA">
        <w:rPr>
          <w:color w:val="000000" w:themeColor="text1"/>
          <w:sz w:val="28"/>
          <w:szCs w:val="28"/>
          <w:lang w:eastAsia="en-US" w:bidi="ar-SA"/>
        </w:rPr>
        <w:t xml:space="preserve"> может быть внедрен как полностью, так и частично, и фактически, это некоторая система взглядов на управление информационными технологиями в компании. Владельцем проекта </w:t>
      </w:r>
      <w:r w:rsidRPr="00C154CA">
        <w:rPr>
          <w:color w:val="000000" w:themeColor="text1"/>
          <w:sz w:val="28"/>
          <w:szCs w:val="28"/>
          <w:lang w:val="en-US" w:eastAsia="en-US" w:bidi="ar-SA"/>
        </w:rPr>
        <w:t>ITIL</w:t>
      </w:r>
      <w:r w:rsidRPr="00C154CA">
        <w:rPr>
          <w:color w:val="000000" w:themeColor="text1"/>
          <w:sz w:val="28"/>
          <w:szCs w:val="28"/>
          <w:lang w:eastAsia="en-US" w:bidi="ar-SA"/>
        </w:rPr>
        <w:t xml:space="preserve"> в настоящее время является </w:t>
      </w:r>
      <w:r w:rsidRPr="00C154CA">
        <w:rPr>
          <w:color w:val="000000" w:themeColor="text1"/>
          <w:sz w:val="28"/>
          <w:szCs w:val="28"/>
          <w:lang w:val="en-US" w:eastAsia="en-US" w:bidi="ar-SA"/>
        </w:rPr>
        <w:t>OGC</w:t>
      </w:r>
      <w:r w:rsidRPr="00C154CA">
        <w:rPr>
          <w:color w:val="000000" w:themeColor="text1"/>
          <w:sz w:val="28"/>
          <w:szCs w:val="28"/>
          <w:lang w:eastAsia="en-US" w:bidi="ar-SA"/>
        </w:rPr>
        <w:t>/</w:t>
      </w:r>
      <w:r w:rsidRPr="00C154CA">
        <w:rPr>
          <w:color w:val="000000" w:themeColor="text1"/>
          <w:sz w:val="28"/>
          <w:szCs w:val="28"/>
          <w:lang w:val="en-US" w:eastAsia="en-US" w:bidi="ar-SA"/>
        </w:rPr>
        <w:t>CCTA</w:t>
      </w:r>
      <w:r w:rsidRPr="00C154CA">
        <w:rPr>
          <w:color w:val="000000" w:themeColor="text1"/>
          <w:sz w:val="28"/>
          <w:szCs w:val="28"/>
          <w:lang w:eastAsia="en-US" w:bidi="ar-SA"/>
        </w:rPr>
        <w:t xml:space="preserve"> (Офис правительственной коммерции / Центральное агентство по компьютерам и телекоммуникациям). Обобщение опыта управления ИТ на протяжении 20 лет под эгидой правительства Великобритании сделало книги </w:t>
      </w:r>
      <w:r w:rsidRPr="00C154CA">
        <w:rPr>
          <w:color w:val="000000" w:themeColor="text1"/>
          <w:sz w:val="28"/>
          <w:szCs w:val="28"/>
          <w:lang w:val="en-US" w:eastAsia="en-US" w:bidi="ar-SA"/>
        </w:rPr>
        <w:t>ITIL</w:t>
      </w:r>
      <w:r w:rsidRPr="00C154CA">
        <w:rPr>
          <w:color w:val="000000" w:themeColor="text1"/>
          <w:sz w:val="28"/>
          <w:szCs w:val="28"/>
          <w:lang w:eastAsia="en-US" w:bidi="ar-SA"/>
        </w:rPr>
        <w:t xml:space="preserve"> по всем основным областям управления ИТ стандартом «де-факто».</w:t>
      </w:r>
    </w:p>
    <w:p w14:paraId="7EFC52D1" w14:textId="24A31560" w:rsidR="0010130A" w:rsidRPr="00C154CA" w:rsidRDefault="0010130A" w:rsidP="0010130A">
      <w:pPr>
        <w:widowControl/>
        <w:shd w:val="clear" w:color="auto" w:fill="FFFFFF"/>
        <w:autoSpaceDE/>
        <w:autoSpaceDN/>
        <w:spacing w:line="360" w:lineRule="auto"/>
        <w:ind w:firstLine="709"/>
        <w:jc w:val="both"/>
        <w:rPr>
          <w:color w:val="000000" w:themeColor="text1"/>
          <w:sz w:val="28"/>
          <w:szCs w:val="28"/>
          <w:lang w:eastAsia="en-US" w:bidi="ar-SA"/>
        </w:rPr>
      </w:pPr>
      <w:r w:rsidRPr="00140F20">
        <w:rPr>
          <w:color w:val="000000" w:themeColor="text1"/>
          <w:sz w:val="28"/>
          <w:szCs w:val="28"/>
          <w:lang w:eastAsia="en-US" w:bidi="ar-SA"/>
        </w:rPr>
        <w:t xml:space="preserve">На сегодняшний день фактически любая коммерческая компания имеет в своей структуре ИТ-подразделение. Если смотреть на роль этого подразделения и его задачи в организации с традиционной точки зрения, то основной задачей ИТ-службы является создание и техническая поддержка различных систем, являющихся для бизнеса в целом ресурсами. Эти ресурсы помогают основным производственным подразделениям и отдельным специалистам решать какие-либо поставленные перед ними задачи (производить товары и услуги, реализовывать рекламные кампании, готовить бухгалтерские отчеты и </w:t>
      </w:r>
      <w:r>
        <w:rPr>
          <w:color w:val="000000" w:themeColor="text1"/>
          <w:sz w:val="28"/>
          <w:szCs w:val="28"/>
          <w:lang w:eastAsia="en-US" w:bidi="ar-SA"/>
        </w:rPr>
        <w:t>др.). В случае</w:t>
      </w:r>
      <w:r w:rsidRPr="00140F20">
        <w:rPr>
          <w:color w:val="000000" w:themeColor="text1"/>
          <w:sz w:val="28"/>
          <w:szCs w:val="28"/>
          <w:lang w:eastAsia="en-US" w:bidi="ar-SA"/>
        </w:rPr>
        <w:t xml:space="preserve"> если имеющийся ресурс, поддержание которого в рабочей форме относится к компетенции ИТ-службы, перестает работать или теряет эффективность, сотрудники компании обращаются в ИТ-подразделение за решением возникшей проблемы. Таким образом, ИТ-служба создает и поддерживает большое разнообразие необходимых бизнесу ресурсов, а также на постоянной основе занимается обработкой обращений сотрудников компании, эксплуатирующих эти ресурсы в рамках каждодневной работы организации. С позиции руководство компании, ИТ-подразделение представляется чистым «центром затрат», в его бюджет постоянно уходят немалые деньги, а прибыли оно не приносит. При этом, в современных условиях существование бизнеса без информационных технологий практически невозможно </w:t>
      </w:r>
      <w:r>
        <w:rPr>
          <w:color w:val="000000" w:themeColor="text1"/>
          <w:sz w:val="28"/>
          <w:szCs w:val="28"/>
          <w:lang w:eastAsia="en-US" w:bidi="ar-SA"/>
        </w:rPr>
        <w:t>–</w:t>
      </w:r>
      <w:r w:rsidRPr="00140F20">
        <w:rPr>
          <w:color w:val="000000" w:themeColor="text1"/>
          <w:sz w:val="28"/>
          <w:szCs w:val="28"/>
          <w:lang w:eastAsia="en-US" w:bidi="ar-SA"/>
        </w:rPr>
        <w:t xml:space="preserve"> как минимум, необходимо вести бухгалтерский учет, электронную переписку, использовать Интернет, не говоря уже о более сложных программных продуктах, позволяющих автоматизировать производственные процессы и регулярную деятельность. С другой стороны, хорошо, если значимость ИТ-службы адекватно оценивается хотя бы руководством компании, желающим, в свою очередь, знать, за что оно платит деньги и не платит ли более необходимого. Отдел продаж, бухгалтерия, производственные подразделения и рекламный отдел </w:t>
      </w:r>
      <w:r>
        <w:rPr>
          <w:color w:val="000000" w:themeColor="text1"/>
          <w:sz w:val="28"/>
          <w:szCs w:val="28"/>
          <w:lang w:eastAsia="en-US" w:bidi="ar-SA"/>
        </w:rPr>
        <w:t>–</w:t>
      </w:r>
      <w:r w:rsidRPr="00140F20">
        <w:rPr>
          <w:color w:val="000000" w:themeColor="text1"/>
          <w:sz w:val="28"/>
          <w:szCs w:val="28"/>
          <w:lang w:eastAsia="en-US" w:bidi="ar-SA"/>
        </w:rPr>
        <w:t xml:space="preserve"> все они чаще всего рассматривают ИТ-службу как инструмент, позволяющий в случае необходимости устранить техническую аварию, что позволяет другим сотрудникам своевременно и без перебоев приносить организации реальную ценность. Ситуация осложняется еще и тем, что ИТ-служба и остальные подразделения компании говорят на разных языках, в прямом и переносном смысле этого слова.</w:t>
      </w:r>
    </w:p>
    <w:p w14:paraId="31021D8E" w14:textId="77777777" w:rsidR="0010130A" w:rsidRPr="00C154CA" w:rsidRDefault="0010130A" w:rsidP="0010130A">
      <w:pPr>
        <w:pStyle w:val="a4"/>
        <w:widowControl/>
        <w:numPr>
          <w:ilvl w:val="0"/>
          <w:numId w:val="17"/>
        </w:numPr>
        <w:shd w:val="clear" w:color="auto" w:fill="FFFFFF"/>
        <w:autoSpaceDE/>
        <w:autoSpaceDN/>
        <w:spacing w:line="360" w:lineRule="auto"/>
        <w:ind w:left="0" w:firstLine="709"/>
        <w:jc w:val="both"/>
        <w:rPr>
          <w:color w:val="000000" w:themeColor="text1"/>
          <w:sz w:val="28"/>
          <w:szCs w:val="28"/>
          <w:lang w:eastAsia="en-US" w:bidi="ar-SA"/>
        </w:rPr>
      </w:pPr>
      <w:r w:rsidRPr="00C154CA">
        <w:rPr>
          <w:bCs/>
          <w:color w:val="000000" w:themeColor="text1"/>
          <w:sz w:val="28"/>
          <w:szCs w:val="28"/>
          <w:lang w:val="en-US" w:eastAsia="en-US" w:bidi="ar-SA"/>
        </w:rPr>
        <w:t>COBIT</w:t>
      </w:r>
      <w:r w:rsidRPr="00071939">
        <w:rPr>
          <w:bCs/>
          <w:color w:val="000000" w:themeColor="text1"/>
          <w:sz w:val="28"/>
          <w:szCs w:val="28"/>
          <w:lang w:eastAsia="en-US" w:bidi="ar-SA"/>
        </w:rPr>
        <w:t xml:space="preserve"> (</w:t>
      </w:r>
      <w:r w:rsidRPr="00C154CA">
        <w:rPr>
          <w:bCs/>
          <w:color w:val="000000" w:themeColor="text1"/>
          <w:sz w:val="28"/>
          <w:szCs w:val="28"/>
          <w:lang w:val="en-US" w:eastAsia="en-US" w:bidi="ar-SA"/>
        </w:rPr>
        <w:t>Control</w:t>
      </w:r>
      <w:r w:rsidRPr="00071939">
        <w:rPr>
          <w:bCs/>
          <w:color w:val="000000" w:themeColor="text1"/>
          <w:sz w:val="28"/>
          <w:szCs w:val="28"/>
          <w:lang w:eastAsia="en-US" w:bidi="ar-SA"/>
        </w:rPr>
        <w:t xml:space="preserve"> </w:t>
      </w:r>
      <w:r w:rsidRPr="00C154CA">
        <w:rPr>
          <w:bCs/>
          <w:color w:val="000000" w:themeColor="text1"/>
          <w:sz w:val="28"/>
          <w:szCs w:val="28"/>
          <w:lang w:val="en-US" w:eastAsia="en-US" w:bidi="ar-SA"/>
        </w:rPr>
        <w:t>Objectives</w:t>
      </w:r>
      <w:r w:rsidRPr="00071939">
        <w:rPr>
          <w:bCs/>
          <w:color w:val="000000" w:themeColor="text1"/>
          <w:sz w:val="28"/>
          <w:szCs w:val="28"/>
          <w:lang w:eastAsia="en-US" w:bidi="ar-SA"/>
        </w:rPr>
        <w:t xml:space="preserve"> </w:t>
      </w:r>
      <w:r w:rsidRPr="00C154CA">
        <w:rPr>
          <w:bCs/>
          <w:color w:val="000000" w:themeColor="text1"/>
          <w:sz w:val="28"/>
          <w:szCs w:val="28"/>
          <w:lang w:val="en-US" w:eastAsia="en-US" w:bidi="ar-SA"/>
        </w:rPr>
        <w:t>for</w:t>
      </w:r>
      <w:r w:rsidRPr="00071939">
        <w:rPr>
          <w:bCs/>
          <w:color w:val="000000" w:themeColor="text1"/>
          <w:sz w:val="28"/>
          <w:szCs w:val="28"/>
          <w:lang w:eastAsia="en-US" w:bidi="ar-SA"/>
        </w:rPr>
        <w:t xml:space="preserve"> </w:t>
      </w:r>
      <w:r w:rsidRPr="00C154CA">
        <w:rPr>
          <w:bCs/>
          <w:color w:val="000000" w:themeColor="text1"/>
          <w:sz w:val="28"/>
          <w:szCs w:val="28"/>
          <w:lang w:val="en-US" w:eastAsia="en-US" w:bidi="ar-SA"/>
        </w:rPr>
        <w:t>Information</w:t>
      </w:r>
      <w:r w:rsidRPr="00071939">
        <w:rPr>
          <w:bCs/>
          <w:color w:val="000000" w:themeColor="text1"/>
          <w:sz w:val="28"/>
          <w:szCs w:val="28"/>
          <w:lang w:eastAsia="en-US" w:bidi="ar-SA"/>
        </w:rPr>
        <w:t xml:space="preserve"> </w:t>
      </w:r>
      <w:r w:rsidRPr="00C154CA">
        <w:rPr>
          <w:bCs/>
          <w:color w:val="000000" w:themeColor="text1"/>
          <w:sz w:val="28"/>
          <w:szCs w:val="28"/>
          <w:lang w:val="en-US" w:eastAsia="en-US" w:bidi="ar-SA"/>
        </w:rPr>
        <w:t>and</w:t>
      </w:r>
      <w:r w:rsidRPr="00071939">
        <w:rPr>
          <w:bCs/>
          <w:color w:val="000000" w:themeColor="text1"/>
          <w:sz w:val="28"/>
          <w:szCs w:val="28"/>
          <w:lang w:eastAsia="en-US" w:bidi="ar-SA"/>
        </w:rPr>
        <w:t xml:space="preserve"> </w:t>
      </w:r>
      <w:r w:rsidRPr="00C154CA">
        <w:rPr>
          <w:bCs/>
          <w:color w:val="000000" w:themeColor="text1"/>
          <w:sz w:val="28"/>
          <w:szCs w:val="28"/>
          <w:lang w:val="en-US" w:eastAsia="en-US" w:bidi="ar-SA"/>
        </w:rPr>
        <w:t>related</w:t>
      </w:r>
      <w:r w:rsidRPr="00071939">
        <w:rPr>
          <w:bCs/>
          <w:color w:val="000000" w:themeColor="text1"/>
          <w:sz w:val="28"/>
          <w:szCs w:val="28"/>
          <w:lang w:eastAsia="en-US" w:bidi="ar-SA"/>
        </w:rPr>
        <w:t xml:space="preserve"> </w:t>
      </w:r>
      <w:r w:rsidRPr="00C154CA">
        <w:rPr>
          <w:bCs/>
          <w:color w:val="000000" w:themeColor="text1"/>
          <w:sz w:val="28"/>
          <w:szCs w:val="28"/>
          <w:lang w:val="en-US" w:eastAsia="en-US" w:bidi="ar-SA"/>
        </w:rPr>
        <w:t>Technology</w:t>
      </w:r>
      <w:r w:rsidRPr="00071939">
        <w:rPr>
          <w:bCs/>
          <w:color w:val="000000" w:themeColor="text1"/>
          <w:sz w:val="28"/>
          <w:szCs w:val="28"/>
          <w:lang w:eastAsia="en-US" w:bidi="ar-SA"/>
        </w:rPr>
        <w:t>)</w:t>
      </w:r>
      <w:r>
        <w:rPr>
          <w:bCs/>
          <w:color w:val="000000" w:themeColor="text1"/>
          <w:sz w:val="28"/>
          <w:szCs w:val="28"/>
          <w:lang w:eastAsia="en-US" w:bidi="ar-SA"/>
        </w:rPr>
        <w:t xml:space="preserve"> </w:t>
      </w:r>
      <w:r w:rsidRPr="00C154CA">
        <w:rPr>
          <w:color w:val="000000" w:themeColor="text1"/>
          <w:sz w:val="28"/>
          <w:szCs w:val="28"/>
          <w:lang w:eastAsia="en-US" w:bidi="ar-SA"/>
        </w:rPr>
        <w:t xml:space="preserve">– стандарт управления и аудита в области информационных технологий. Основой стандарта </w:t>
      </w:r>
      <w:r w:rsidRPr="00C154CA">
        <w:rPr>
          <w:color w:val="000000" w:themeColor="text1"/>
          <w:sz w:val="28"/>
          <w:szCs w:val="28"/>
          <w:lang w:val="en-US" w:eastAsia="en-US" w:bidi="ar-SA"/>
        </w:rPr>
        <w:t>COBIT</w:t>
      </w:r>
      <w:r w:rsidRPr="00C154CA">
        <w:rPr>
          <w:color w:val="000000" w:themeColor="text1"/>
          <w:sz w:val="28"/>
          <w:szCs w:val="28"/>
          <w:lang w:eastAsia="en-US" w:bidi="ar-SA"/>
        </w:rPr>
        <w:t xml:space="preserve"> являются 34 высокоуровневые цели контроля, по одной на каждый ИТ- процесс, которые сгруппированы в 4 домена: Планирование и Организация, Проектирование и Внедрение, Эксплуатация и Сопровождение, Мониторинг. Особенностью стандарта </w:t>
      </w:r>
      <w:r w:rsidRPr="00C154CA">
        <w:rPr>
          <w:color w:val="000000" w:themeColor="text1"/>
          <w:sz w:val="28"/>
          <w:szCs w:val="28"/>
          <w:lang w:val="en-US" w:eastAsia="en-US" w:bidi="ar-SA"/>
        </w:rPr>
        <w:t>COBIT</w:t>
      </w:r>
      <w:r w:rsidRPr="00C154CA">
        <w:rPr>
          <w:color w:val="000000" w:themeColor="text1"/>
          <w:sz w:val="28"/>
          <w:szCs w:val="28"/>
          <w:lang w:eastAsia="en-US" w:bidi="ar-SA"/>
        </w:rPr>
        <w:t xml:space="preserve"> по отношению к другим стандартам в области ИТ является присутствие в нем модели зрелости разработанной в конце 80-х годов Институтом проектирования и разработки программного обеспечения (</w:t>
      </w:r>
      <w:r w:rsidRPr="00C154CA">
        <w:rPr>
          <w:color w:val="000000" w:themeColor="text1"/>
          <w:sz w:val="28"/>
          <w:szCs w:val="28"/>
          <w:lang w:val="en-US" w:eastAsia="en-US" w:bidi="ar-SA"/>
        </w:rPr>
        <w:t>Software</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Engineering</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Institute</w:t>
      </w:r>
      <w:r w:rsidRPr="00C154CA">
        <w:rPr>
          <w:color w:val="000000" w:themeColor="text1"/>
          <w:sz w:val="28"/>
          <w:szCs w:val="28"/>
          <w:lang w:eastAsia="en-US" w:bidi="ar-SA"/>
        </w:rPr>
        <w:t>’</w:t>
      </w:r>
      <w:r w:rsidRPr="00C154CA">
        <w:rPr>
          <w:color w:val="000000" w:themeColor="text1"/>
          <w:sz w:val="28"/>
          <w:szCs w:val="28"/>
          <w:lang w:val="en-US" w:eastAsia="en-US" w:bidi="ar-SA"/>
        </w:rPr>
        <w:t>s</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Maturity</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Models</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MM</w:t>
      </w:r>
      <w:r w:rsidRPr="00C154CA">
        <w:rPr>
          <w:color w:val="000000" w:themeColor="text1"/>
          <w:sz w:val="28"/>
          <w:szCs w:val="28"/>
          <w:lang w:eastAsia="en-US" w:bidi="ar-SA"/>
        </w:rPr>
        <w:t>) – не технология, не стандарт, для нее нет формальных описаний, в ней нет жестких требований, и она не привязана к конкретным информационным технологиям. Однако данная модель зрелости вводит понятие нескольких уровней зрелости процессов:</w:t>
      </w:r>
    </w:p>
    <w:p w14:paraId="39348D5B"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Не существует. Полное отсутствие каких-либо процессов управления ИТ. Организация не признает существования проблем в ИТ, которые нужно решать, и, таким образом;</w:t>
      </w:r>
    </w:p>
    <w:p w14:paraId="301F9B73"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Начало. Организация признает существование проблем управления ИТ и необходимость их решения. При этом не существует никаких стандартизованных решений;</w:t>
      </w:r>
    </w:p>
    <w:p w14:paraId="479B57E1"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Повторение. Существует всеобщее осознание проблем управления ИТ. Показатели деятельности и ИТ-процессов находятся в развитии, охватывая процессы планирования, функционирования и мониторинга ИТ;</w:t>
      </w:r>
    </w:p>
    <w:p w14:paraId="2D87290F"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Описание. Необходимость действовать в соответствии с принципами управления ИТ понимается и принимается. Процедуры стандартизованы и документированы;</w:t>
      </w:r>
    </w:p>
    <w:p w14:paraId="353EE184"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Управление. Существует полное понимание проблем управления ИТ на всех уровнях организации, постоянно происходит обучение сотрудников. Четко распределена ответственность, установлен уровень владения процессами;</w:t>
      </w:r>
    </w:p>
    <w:p w14:paraId="485E6037"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Оптимизация. В организации существует углубленное понимание управления ИТ, проблем и решений ИТ, а также перспектив. В результате непрерывного улучшения процессы соответствуют моделям зрелости, построенным на основании «лучшей практики».</w:t>
      </w:r>
    </w:p>
    <w:p w14:paraId="679E00F5" w14:textId="77777777" w:rsidR="0010130A" w:rsidRPr="00C154CA" w:rsidRDefault="0010130A" w:rsidP="0010130A">
      <w:pPr>
        <w:widowControl/>
        <w:shd w:val="clear" w:color="auto" w:fill="FFFFFF"/>
        <w:autoSpaceDE/>
        <w:autoSpaceDN/>
        <w:spacing w:line="360" w:lineRule="auto"/>
        <w:ind w:firstLine="709"/>
        <w:jc w:val="both"/>
        <w:rPr>
          <w:color w:val="000000" w:themeColor="text1"/>
          <w:sz w:val="28"/>
          <w:szCs w:val="28"/>
          <w:lang w:eastAsia="en-US" w:bidi="ar-SA"/>
        </w:rPr>
      </w:pPr>
      <w:r w:rsidRPr="00C154CA">
        <w:rPr>
          <w:color w:val="000000" w:themeColor="text1"/>
          <w:sz w:val="28"/>
          <w:szCs w:val="28"/>
          <w:lang w:eastAsia="en-US" w:bidi="ar-SA"/>
        </w:rPr>
        <w:t>Использование механизма оценки уровней зрелости и целей контроля, делает данный стандарт более высокоуровневым, хотя в нем содержится множество полезной информации для организации процессов ИТ. Данай стандарт наиболее эффективно использовать для определения целей в области ИТ, построения системы сбалансированных показателей (</w:t>
      </w:r>
      <w:r w:rsidRPr="00C154CA">
        <w:rPr>
          <w:color w:val="000000" w:themeColor="text1"/>
          <w:sz w:val="28"/>
          <w:szCs w:val="28"/>
          <w:lang w:val="en-US" w:eastAsia="en-US" w:bidi="ar-SA"/>
        </w:rPr>
        <w:t>BSC</w:t>
      </w:r>
      <w:r w:rsidRPr="00C154CA">
        <w:rPr>
          <w:color w:val="000000" w:themeColor="text1"/>
          <w:sz w:val="28"/>
          <w:szCs w:val="28"/>
          <w:lang w:eastAsia="en-US" w:bidi="ar-SA"/>
        </w:rPr>
        <w:t>) для ИТ- подразделения и проведения внутренних и внешних аудитов в области информационных технологий, помимо этого, на основании результатов аттестации процессов по уровням зрелости возможно сформировать мероприятия по совершенствованию процессов.</w:t>
      </w:r>
    </w:p>
    <w:p w14:paraId="3397B52F" w14:textId="77777777" w:rsidR="0010130A" w:rsidRPr="00C154CA" w:rsidRDefault="0010130A" w:rsidP="0010130A">
      <w:pPr>
        <w:pStyle w:val="a4"/>
        <w:widowControl/>
        <w:numPr>
          <w:ilvl w:val="0"/>
          <w:numId w:val="17"/>
        </w:numPr>
        <w:shd w:val="clear" w:color="auto" w:fill="FFFFFF"/>
        <w:autoSpaceDE/>
        <w:autoSpaceDN/>
        <w:spacing w:line="360" w:lineRule="auto"/>
        <w:ind w:left="0" w:firstLine="709"/>
        <w:jc w:val="both"/>
        <w:rPr>
          <w:color w:val="000000" w:themeColor="text1"/>
          <w:sz w:val="28"/>
          <w:szCs w:val="28"/>
          <w:lang w:eastAsia="en-US" w:bidi="ar-SA"/>
        </w:rPr>
      </w:pPr>
      <w:r w:rsidRPr="00C154CA">
        <w:rPr>
          <w:bCs/>
          <w:color w:val="000000" w:themeColor="text1"/>
          <w:sz w:val="28"/>
          <w:szCs w:val="28"/>
          <w:lang w:val="en-US" w:eastAsia="en-US" w:bidi="ar-SA"/>
        </w:rPr>
        <w:t>MOF</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Microsoft</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Operations</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Framework</w:t>
      </w:r>
      <w:r w:rsidRPr="00C154CA">
        <w:rPr>
          <w:bCs/>
          <w:color w:val="000000" w:themeColor="text1"/>
          <w:sz w:val="28"/>
          <w:szCs w:val="28"/>
          <w:lang w:eastAsia="en-US" w:bidi="ar-SA"/>
        </w:rPr>
        <w:t>)</w:t>
      </w:r>
      <w:r>
        <w:rPr>
          <w:bCs/>
          <w:color w:val="000000" w:themeColor="text1"/>
          <w:sz w:val="28"/>
          <w:szCs w:val="28"/>
          <w:lang w:eastAsia="en-US" w:bidi="ar-SA"/>
        </w:rPr>
        <w:t xml:space="preserve"> </w:t>
      </w:r>
      <w:r>
        <w:rPr>
          <w:color w:val="000000" w:themeColor="text1"/>
          <w:sz w:val="28"/>
          <w:szCs w:val="28"/>
          <w:lang w:eastAsia="en-US" w:bidi="ar-SA"/>
        </w:rPr>
        <w:t>–</w:t>
      </w:r>
      <w:r w:rsidRPr="00C154CA">
        <w:rPr>
          <w:color w:val="000000" w:themeColor="text1"/>
          <w:sz w:val="28"/>
          <w:szCs w:val="28"/>
          <w:lang w:eastAsia="en-US" w:bidi="ar-SA"/>
        </w:rPr>
        <w:t xml:space="preserve"> Управление информационными технологиями эта тема, в которой компания </w:t>
      </w:r>
      <w:r w:rsidRPr="00C154CA">
        <w:rPr>
          <w:color w:val="000000" w:themeColor="text1"/>
          <w:sz w:val="28"/>
          <w:szCs w:val="28"/>
          <w:lang w:val="en-US" w:eastAsia="en-US" w:bidi="ar-SA"/>
        </w:rPr>
        <w:t>Microsoft</w:t>
      </w:r>
      <w:r w:rsidRPr="00C154CA">
        <w:rPr>
          <w:color w:val="000000" w:themeColor="text1"/>
          <w:sz w:val="28"/>
          <w:szCs w:val="28"/>
          <w:lang w:eastAsia="en-US" w:bidi="ar-SA"/>
        </w:rPr>
        <w:t xml:space="preserve"> имеет свое видение. Система стандартов </w:t>
      </w:r>
      <w:r w:rsidRPr="00C154CA">
        <w:rPr>
          <w:color w:val="000000" w:themeColor="text1"/>
          <w:sz w:val="28"/>
          <w:szCs w:val="28"/>
          <w:lang w:val="en-US" w:eastAsia="en-US" w:bidi="ar-SA"/>
        </w:rPr>
        <w:t>Microsoft</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Enterprise</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Services</w:t>
      </w:r>
      <w:r w:rsidRPr="00C154CA">
        <w:rPr>
          <w:color w:val="000000" w:themeColor="text1"/>
          <w:sz w:val="28"/>
          <w:szCs w:val="28"/>
          <w:lang w:eastAsia="en-US" w:bidi="ar-SA"/>
        </w:rPr>
        <w:t xml:space="preserve"> от компании </w:t>
      </w:r>
      <w:r w:rsidRPr="00C154CA">
        <w:rPr>
          <w:color w:val="000000" w:themeColor="text1"/>
          <w:sz w:val="28"/>
          <w:szCs w:val="28"/>
          <w:lang w:val="en-US" w:eastAsia="en-US" w:bidi="ar-SA"/>
        </w:rPr>
        <w:t>Microsoft</w:t>
      </w:r>
      <w:r w:rsidRPr="00C154CA">
        <w:rPr>
          <w:color w:val="000000" w:themeColor="text1"/>
          <w:sz w:val="28"/>
          <w:szCs w:val="28"/>
          <w:lang w:eastAsia="en-US" w:bidi="ar-SA"/>
        </w:rPr>
        <w:t xml:space="preserve"> представляет собой три области:</w:t>
      </w:r>
    </w:p>
    <w:p w14:paraId="5E0EA16B"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Первой областью является деятельность по подготовке к внедрению информационной системы где формализуются требования к ИТ и определяется объем проекта. Подготовка к внедрению информационной системы описана в стандарте Microsoft Readiness Framework (MRF);</w:t>
      </w:r>
    </w:p>
    <w:p w14:paraId="72535B70" w14:textId="663638E4"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Второй областью является деятельность по внедрению информационной системы на предприятии, где определяются основные вопросы</w:t>
      </w:r>
      <w:r w:rsidR="00F4614E">
        <w:rPr>
          <w:bCs/>
          <w:color w:val="000000" w:themeColor="text1"/>
          <w:sz w:val="28"/>
          <w:szCs w:val="28"/>
          <w:lang w:eastAsia="en-US" w:bidi="ar-SA"/>
        </w:rPr>
        <w:t xml:space="preserve"> разработки и развертывания ИТ-</w:t>
      </w:r>
      <w:r w:rsidRPr="00C154CA">
        <w:rPr>
          <w:bCs/>
          <w:color w:val="000000" w:themeColor="text1"/>
          <w:sz w:val="28"/>
          <w:szCs w:val="28"/>
          <w:lang w:eastAsia="en-US" w:bidi="ar-SA"/>
        </w:rPr>
        <w:t>решения. Построение и внедрение информационной системы описано в стандарте Microsoft Solutions Framework (MSF);</w:t>
      </w:r>
    </w:p>
    <w:p w14:paraId="02E7C22A"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Третьей областью является деятельность по поддержке информационной системы внедренной на предприятии. Вопросы эксплуатации информационной системы рассматриваются в стандарте Microsoft Operations Framework (MOF).</w:t>
      </w:r>
    </w:p>
    <w:p w14:paraId="10107D15" w14:textId="77777777" w:rsidR="0010130A" w:rsidRPr="00C154CA" w:rsidRDefault="0010130A" w:rsidP="0010130A">
      <w:pPr>
        <w:widowControl/>
        <w:shd w:val="clear" w:color="auto" w:fill="FFFFFF"/>
        <w:autoSpaceDE/>
        <w:autoSpaceDN/>
        <w:spacing w:line="360" w:lineRule="auto"/>
        <w:ind w:firstLine="709"/>
        <w:jc w:val="both"/>
        <w:rPr>
          <w:color w:val="000000" w:themeColor="text1"/>
          <w:sz w:val="28"/>
          <w:szCs w:val="28"/>
          <w:lang w:eastAsia="en-US" w:bidi="ar-SA"/>
        </w:rPr>
      </w:pPr>
      <w:r w:rsidRPr="00C154CA">
        <w:rPr>
          <w:color w:val="000000" w:themeColor="text1"/>
          <w:sz w:val="28"/>
          <w:szCs w:val="28"/>
          <w:lang w:val="en-US" w:eastAsia="en-US" w:bidi="ar-SA"/>
        </w:rPr>
        <w:t>MOF</w:t>
      </w:r>
      <w:r w:rsidRPr="00C154CA">
        <w:rPr>
          <w:color w:val="000000" w:themeColor="text1"/>
          <w:sz w:val="28"/>
          <w:szCs w:val="28"/>
          <w:lang w:eastAsia="en-US" w:bidi="ar-SA"/>
        </w:rPr>
        <w:t xml:space="preserve"> состоит из набора статей (</w:t>
      </w:r>
      <w:r w:rsidRPr="00C154CA">
        <w:rPr>
          <w:color w:val="000000" w:themeColor="text1"/>
          <w:sz w:val="28"/>
          <w:szCs w:val="28"/>
          <w:lang w:val="en-US" w:eastAsia="en-US" w:bidi="ar-SA"/>
        </w:rPr>
        <w:t>white</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papers</w:t>
      </w:r>
      <w:r w:rsidRPr="00C154CA">
        <w:rPr>
          <w:color w:val="000000" w:themeColor="text1"/>
          <w:sz w:val="28"/>
          <w:szCs w:val="28"/>
          <w:lang w:eastAsia="en-US" w:bidi="ar-SA"/>
        </w:rPr>
        <w:t>), руководств (</w:t>
      </w:r>
      <w:r w:rsidRPr="00C154CA">
        <w:rPr>
          <w:color w:val="000000" w:themeColor="text1"/>
          <w:sz w:val="28"/>
          <w:szCs w:val="28"/>
          <w:lang w:val="en-US" w:eastAsia="en-US" w:bidi="ar-SA"/>
        </w:rPr>
        <w:t>operations</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guides</w:t>
      </w:r>
      <w:r w:rsidRPr="00C154CA">
        <w:rPr>
          <w:color w:val="000000" w:themeColor="text1"/>
          <w:sz w:val="28"/>
          <w:szCs w:val="28"/>
          <w:lang w:eastAsia="en-US" w:bidi="ar-SA"/>
        </w:rPr>
        <w:t>), обучающих курсов и включает в себя три основные модели:</w:t>
      </w:r>
    </w:p>
    <w:p w14:paraId="639B4E78"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Модель процессов (MOF Process Model); o Модель команды (MOF Team Model);</w:t>
      </w:r>
    </w:p>
    <w:p w14:paraId="581E3925"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Модель управления рисками (MOF Risk Model).</w:t>
      </w:r>
    </w:p>
    <w:p w14:paraId="1A831B55"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Общая похожесть данного стандарта на ITIL и ориентация на продукты Microsoft делает данный стандарт менее используемым, относительно ITIL.   Однако для пользователей технологий Microsoft использование данного стандарта оправдано, хотя нужно понимать, что большинство процессов в MOF перешло из библиотеки ITIL.</w:t>
      </w:r>
    </w:p>
    <w:p w14:paraId="32BC4C05" w14:textId="77777777" w:rsidR="0010130A" w:rsidRPr="00C154CA" w:rsidRDefault="0010130A" w:rsidP="0010130A">
      <w:pPr>
        <w:pStyle w:val="a4"/>
        <w:widowControl/>
        <w:numPr>
          <w:ilvl w:val="0"/>
          <w:numId w:val="17"/>
        </w:numPr>
        <w:shd w:val="clear" w:color="auto" w:fill="FFFFFF"/>
        <w:autoSpaceDE/>
        <w:autoSpaceDN/>
        <w:spacing w:line="360" w:lineRule="auto"/>
        <w:ind w:left="0" w:firstLine="709"/>
        <w:jc w:val="both"/>
        <w:rPr>
          <w:color w:val="000000" w:themeColor="text1"/>
          <w:sz w:val="28"/>
          <w:szCs w:val="28"/>
          <w:lang w:eastAsia="en-US" w:bidi="ar-SA"/>
        </w:rPr>
      </w:pPr>
      <w:r w:rsidRPr="00C154CA">
        <w:rPr>
          <w:bCs/>
          <w:color w:val="000000" w:themeColor="text1"/>
          <w:sz w:val="28"/>
          <w:szCs w:val="28"/>
          <w:lang w:val="en-US" w:eastAsia="en-US" w:bidi="ar-SA"/>
        </w:rPr>
        <w:t>ITSM</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HP</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Reference</w:t>
      </w:r>
      <w:r w:rsidRPr="00C154CA">
        <w:rPr>
          <w:bCs/>
          <w:color w:val="000000" w:themeColor="text1"/>
          <w:sz w:val="28"/>
          <w:szCs w:val="28"/>
          <w:lang w:eastAsia="en-US" w:bidi="ar-SA"/>
        </w:rPr>
        <w:t xml:space="preserve"> </w:t>
      </w:r>
      <w:r w:rsidRPr="00C154CA">
        <w:rPr>
          <w:bCs/>
          <w:color w:val="000000" w:themeColor="text1"/>
          <w:sz w:val="28"/>
          <w:szCs w:val="28"/>
          <w:lang w:val="en-US" w:eastAsia="en-US" w:bidi="ar-SA"/>
        </w:rPr>
        <w:t>Model</w:t>
      </w:r>
      <w:r>
        <w:rPr>
          <w:bCs/>
          <w:color w:val="000000" w:themeColor="text1"/>
          <w:sz w:val="28"/>
          <w:szCs w:val="28"/>
          <w:lang w:eastAsia="en-US" w:bidi="ar-SA"/>
        </w:rPr>
        <w:t xml:space="preserve"> </w:t>
      </w:r>
      <w:r w:rsidRPr="00C154CA">
        <w:rPr>
          <w:color w:val="000000" w:themeColor="text1"/>
          <w:sz w:val="28"/>
          <w:szCs w:val="28"/>
          <w:lang w:eastAsia="en-US" w:bidi="ar-SA"/>
        </w:rPr>
        <w:t xml:space="preserve">– это корпоративная модель, которая была разработана компанией </w:t>
      </w:r>
      <w:r w:rsidRPr="00C154CA">
        <w:rPr>
          <w:color w:val="000000" w:themeColor="text1"/>
          <w:sz w:val="28"/>
          <w:szCs w:val="28"/>
          <w:lang w:val="en-US" w:eastAsia="en-US" w:bidi="ar-SA"/>
        </w:rPr>
        <w:t>HP</w:t>
      </w:r>
      <w:r w:rsidRPr="00C154CA">
        <w:rPr>
          <w:color w:val="000000" w:themeColor="text1"/>
          <w:sz w:val="28"/>
          <w:szCs w:val="28"/>
          <w:lang w:eastAsia="en-US" w:bidi="ar-SA"/>
        </w:rPr>
        <w:t xml:space="preserve"> на основе и в полном соответствии с библиотекой </w:t>
      </w:r>
      <w:r w:rsidRPr="00C154CA">
        <w:rPr>
          <w:color w:val="000000" w:themeColor="text1"/>
          <w:sz w:val="28"/>
          <w:szCs w:val="28"/>
          <w:lang w:val="en-US" w:eastAsia="en-US" w:bidi="ar-SA"/>
        </w:rPr>
        <w:t>ITIL</w:t>
      </w:r>
      <w:r w:rsidRPr="00C154CA">
        <w:rPr>
          <w:color w:val="000000" w:themeColor="text1"/>
          <w:sz w:val="28"/>
          <w:szCs w:val="28"/>
          <w:lang w:eastAsia="en-US" w:bidi="ar-SA"/>
        </w:rPr>
        <w:t xml:space="preserve">. Фактически данная модель является переработкой </w:t>
      </w:r>
      <w:r w:rsidRPr="00C154CA">
        <w:rPr>
          <w:color w:val="000000" w:themeColor="text1"/>
          <w:sz w:val="28"/>
          <w:szCs w:val="28"/>
          <w:lang w:val="en-US" w:eastAsia="en-US" w:bidi="ar-SA"/>
        </w:rPr>
        <w:t>ITIL</w:t>
      </w:r>
      <w:r w:rsidRPr="00C154CA">
        <w:rPr>
          <w:color w:val="000000" w:themeColor="text1"/>
          <w:sz w:val="28"/>
          <w:szCs w:val="28"/>
          <w:lang w:eastAsia="en-US" w:bidi="ar-SA"/>
        </w:rPr>
        <w:t xml:space="preserve"> с учетом зрения компании </w:t>
      </w:r>
      <w:r w:rsidRPr="00C154CA">
        <w:rPr>
          <w:color w:val="000000" w:themeColor="text1"/>
          <w:sz w:val="28"/>
          <w:szCs w:val="28"/>
          <w:lang w:val="en-US" w:eastAsia="en-US" w:bidi="ar-SA"/>
        </w:rPr>
        <w:t>HP</w:t>
      </w:r>
      <w:r w:rsidRPr="00C154CA">
        <w:rPr>
          <w:color w:val="000000" w:themeColor="text1"/>
          <w:sz w:val="28"/>
          <w:szCs w:val="28"/>
          <w:lang w:eastAsia="en-US" w:bidi="ar-SA"/>
        </w:rPr>
        <w:t xml:space="preserve"> и перечень процессов в обеих моделях одинаковый.</w:t>
      </w:r>
    </w:p>
    <w:p w14:paraId="7CBD21DF" w14:textId="77777777" w:rsidR="0010130A" w:rsidRPr="00C154CA" w:rsidRDefault="0010130A" w:rsidP="0010130A">
      <w:pPr>
        <w:pStyle w:val="a4"/>
        <w:widowControl/>
        <w:numPr>
          <w:ilvl w:val="0"/>
          <w:numId w:val="17"/>
        </w:numPr>
        <w:shd w:val="clear" w:color="auto" w:fill="FFFFFF"/>
        <w:autoSpaceDE/>
        <w:autoSpaceDN/>
        <w:spacing w:line="360" w:lineRule="auto"/>
        <w:ind w:left="0" w:firstLine="709"/>
        <w:jc w:val="both"/>
        <w:rPr>
          <w:color w:val="000000" w:themeColor="text1"/>
          <w:sz w:val="28"/>
          <w:szCs w:val="28"/>
          <w:lang w:eastAsia="en-US" w:bidi="ar-SA"/>
        </w:rPr>
      </w:pPr>
      <w:r w:rsidRPr="00140F20">
        <w:rPr>
          <w:bCs/>
          <w:color w:val="000000" w:themeColor="text1"/>
          <w:sz w:val="28"/>
          <w:szCs w:val="28"/>
          <w:lang w:val="en-US" w:eastAsia="en-US" w:bidi="ar-SA"/>
        </w:rPr>
        <w:t>ITPM</w:t>
      </w:r>
      <w:r w:rsidRPr="00140F20">
        <w:rPr>
          <w:bCs/>
          <w:color w:val="000000" w:themeColor="text1"/>
          <w:sz w:val="28"/>
          <w:szCs w:val="28"/>
          <w:lang w:eastAsia="en-US" w:bidi="ar-SA"/>
        </w:rPr>
        <w:t xml:space="preserve"> (</w:t>
      </w:r>
      <w:r w:rsidRPr="00140F20">
        <w:rPr>
          <w:bCs/>
          <w:color w:val="000000" w:themeColor="text1"/>
          <w:sz w:val="28"/>
          <w:szCs w:val="28"/>
          <w:lang w:val="en-US" w:eastAsia="en-US" w:bidi="ar-SA"/>
        </w:rPr>
        <w:t>IT</w:t>
      </w:r>
      <w:r w:rsidRPr="00140F20">
        <w:rPr>
          <w:bCs/>
          <w:color w:val="000000" w:themeColor="text1"/>
          <w:sz w:val="28"/>
          <w:szCs w:val="28"/>
          <w:lang w:eastAsia="en-US" w:bidi="ar-SA"/>
        </w:rPr>
        <w:t xml:space="preserve"> </w:t>
      </w:r>
      <w:r w:rsidRPr="00140F20">
        <w:rPr>
          <w:bCs/>
          <w:color w:val="000000" w:themeColor="text1"/>
          <w:sz w:val="28"/>
          <w:szCs w:val="28"/>
          <w:lang w:val="en-US" w:eastAsia="en-US" w:bidi="ar-SA"/>
        </w:rPr>
        <w:t>Process</w:t>
      </w:r>
      <w:r w:rsidRPr="00140F20">
        <w:rPr>
          <w:bCs/>
          <w:color w:val="000000" w:themeColor="text1"/>
          <w:sz w:val="28"/>
          <w:szCs w:val="28"/>
          <w:lang w:eastAsia="en-US" w:bidi="ar-SA"/>
        </w:rPr>
        <w:t xml:space="preserve"> </w:t>
      </w:r>
      <w:r w:rsidRPr="00140F20">
        <w:rPr>
          <w:bCs/>
          <w:color w:val="000000" w:themeColor="text1"/>
          <w:sz w:val="28"/>
          <w:szCs w:val="28"/>
          <w:lang w:val="en-US" w:eastAsia="en-US" w:bidi="ar-SA"/>
        </w:rPr>
        <w:t>Model</w:t>
      </w:r>
      <w:r w:rsidRPr="00140F20">
        <w:rPr>
          <w:bCs/>
          <w:color w:val="000000" w:themeColor="text1"/>
          <w:sz w:val="28"/>
          <w:szCs w:val="28"/>
          <w:lang w:eastAsia="en-US" w:bidi="ar-SA"/>
        </w:rPr>
        <w:t>)</w:t>
      </w:r>
      <w:r>
        <w:rPr>
          <w:bCs/>
          <w:color w:val="000000" w:themeColor="text1"/>
          <w:sz w:val="28"/>
          <w:szCs w:val="28"/>
          <w:lang w:eastAsia="en-US" w:bidi="ar-SA"/>
        </w:rPr>
        <w:t xml:space="preserve"> </w:t>
      </w:r>
      <w:r w:rsidRPr="00C154CA">
        <w:rPr>
          <w:color w:val="000000" w:themeColor="text1"/>
          <w:sz w:val="28"/>
          <w:szCs w:val="28"/>
          <w:lang w:eastAsia="en-US" w:bidi="ar-SA"/>
        </w:rPr>
        <w:t xml:space="preserve">– это стандарт, который был предложен компанией </w:t>
      </w:r>
      <w:r w:rsidRPr="00C154CA">
        <w:rPr>
          <w:color w:val="000000" w:themeColor="text1"/>
          <w:sz w:val="28"/>
          <w:szCs w:val="28"/>
          <w:lang w:val="en-US" w:eastAsia="en-US" w:bidi="ar-SA"/>
        </w:rPr>
        <w:t>IBM</w:t>
      </w:r>
      <w:r w:rsidRPr="00C154CA">
        <w:rPr>
          <w:color w:val="000000" w:themeColor="text1"/>
          <w:sz w:val="28"/>
          <w:szCs w:val="28"/>
          <w:lang w:eastAsia="en-US" w:bidi="ar-SA"/>
        </w:rPr>
        <w:t xml:space="preserve"> в конце 70-х годов прошлого века для решения задач управления компьютерными системами. Была создана архитектура </w:t>
      </w:r>
      <w:r w:rsidRPr="00C154CA">
        <w:rPr>
          <w:color w:val="000000" w:themeColor="text1"/>
          <w:sz w:val="28"/>
          <w:szCs w:val="28"/>
          <w:lang w:val="en-US" w:eastAsia="en-US" w:bidi="ar-SA"/>
        </w:rPr>
        <w:t>ISMA</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Information</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Systems</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Management</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Architecture</w:t>
      </w:r>
      <w:r w:rsidRPr="00C154CA">
        <w:rPr>
          <w:color w:val="000000" w:themeColor="text1"/>
          <w:sz w:val="28"/>
          <w:szCs w:val="28"/>
          <w:lang w:eastAsia="en-US" w:bidi="ar-SA"/>
        </w:rPr>
        <w:t>) и концепция (</w:t>
      </w:r>
      <w:r w:rsidRPr="00C154CA">
        <w:rPr>
          <w:color w:val="000000" w:themeColor="text1"/>
          <w:sz w:val="28"/>
          <w:szCs w:val="28"/>
          <w:lang w:val="en-US" w:eastAsia="en-US" w:bidi="ar-SA"/>
        </w:rPr>
        <w:t>IT</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Process</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Model</w:t>
      </w:r>
      <w:r w:rsidRPr="00C154CA">
        <w:rPr>
          <w:color w:val="000000" w:themeColor="text1"/>
          <w:sz w:val="28"/>
          <w:szCs w:val="28"/>
          <w:lang w:eastAsia="en-US" w:bidi="ar-SA"/>
        </w:rPr>
        <w:t xml:space="preserve">), возникшая из </w:t>
      </w:r>
      <w:r w:rsidRPr="00C154CA">
        <w:rPr>
          <w:color w:val="000000" w:themeColor="text1"/>
          <w:sz w:val="28"/>
          <w:szCs w:val="28"/>
          <w:lang w:val="en-US" w:eastAsia="en-US" w:bidi="ar-SA"/>
        </w:rPr>
        <w:t>ISMA</w:t>
      </w:r>
      <w:r w:rsidRPr="00C154CA">
        <w:rPr>
          <w:color w:val="000000" w:themeColor="text1"/>
          <w:sz w:val="28"/>
          <w:szCs w:val="28"/>
          <w:lang w:eastAsia="en-US" w:bidi="ar-SA"/>
        </w:rPr>
        <w:t xml:space="preserve"> и принятая к использованию компанией </w:t>
      </w:r>
      <w:r w:rsidRPr="00C154CA">
        <w:rPr>
          <w:color w:val="000000" w:themeColor="text1"/>
          <w:sz w:val="28"/>
          <w:szCs w:val="28"/>
          <w:lang w:val="en-US" w:eastAsia="en-US" w:bidi="ar-SA"/>
        </w:rPr>
        <w:t>IBM</w:t>
      </w:r>
      <w:r w:rsidRPr="00C154CA">
        <w:rPr>
          <w:color w:val="000000" w:themeColor="text1"/>
          <w:sz w:val="28"/>
          <w:szCs w:val="28"/>
          <w:lang w:eastAsia="en-US" w:bidi="ar-SA"/>
        </w:rPr>
        <w:t xml:space="preserve">. Данный подход отличается от </w:t>
      </w:r>
      <w:r w:rsidRPr="00C154CA">
        <w:rPr>
          <w:color w:val="000000" w:themeColor="text1"/>
          <w:sz w:val="28"/>
          <w:szCs w:val="28"/>
          <w:lang w:val="en-US" w:eastAsia="en-US" w:bidi="ar-SA"/>
        </w:rPr>
        <w:t>ITIL</w:t>
      </w:r>
      <w:r w:rsidRPr="00C154CA">
        <w:rPr>
          <w:color w:val="000000" w:themeColor="text1"/>
          <w:sz w:val="28"/>
          <w:szCs w:val="28"/>
          <w:lang w:eastAsia="en-US" w:bidi="ar-SA"/>
        </w:rPr>
        <w:t xml:space="preserve"> не только по способу деления процессов, но и в ряде терминологических моментов. Фактически </w:t>
      </w:r>
      <w:r w:rsidRPr="00C154CA">
        <w:rPr>
          <w:color w:val="000000" w:themeColor="text1"/>
          <w:sz w:val="28"/>
          <w:szCs w:val="28"/>
          <w:lang w:val="en-US" w:eastAsia="en-US" w:bidi="ar-SA"/>
        </w:rPr>
        <w:t>IT</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Process</w:t>
      </w:r>
      <w:r w:rsidRPr="00C154CA">
        <w:rPr>
          <w:color w:val="000000" w:themeColor="text1"/>
          <w:sz w:val="28"/>
          <w:szCs w:val="28"/>
          <w:lang w:eastAsia="en-US" w:bidi="ar-SA"/>
        </w:rPr>
        <w:t xml:space="preserve"> </w:t>
      </w:r>
      <w:r w:rsidRPr="00C154CA">
        <w:rPr>
          <w:color w:val="000000" w:themeColor="text1"/>
          <w:sz w:val="28"/>
          <w:szCs w:val="28"/>
          <w:lang w:val="en-US" w:eastAsia="en-US" w:bidi="ar-SA"/>
        </w:rPr>
        <w:t>Model</w:t>
      </w:r>
      <w:r w:rsidRPr="00C154CA">
        <w:rPr>
          <w:color w:val="000000" w:themeColor="text1"/>
          <w:sz w:val="28"/>
          <w:szCs w:val="28"/>
          <w:lang w:eastAsia="en-US" w:bidi="ar-SA"/>
        </w:rPr>
        <w:t xml:space="preserve"> </w:t>
      </w:r>
      <w:r>
        <w:rPr>
          <w:color w:val="000000" w:themeColor="text1"/>
          <w:sz w:val="28"/>
          <w:szCs w:val="28"/>
          <w:lang w:eastAsia="en-US" w:bidi="ar-SA"/>
        </w:rPr>
        <w:t>–</w:t>
      </w:r>
      <w:r w:rsidRPr="00C154CA">
        <w:rPr>
          <w:color w:val="000000" w:themeColor="text1"/>
          <w:sz w:val="28"/>
          <w:szCs w:val="28"/>
          <w:lang w:eastAsia="en-US" w:bidi="ar-SA"/>
        </w:rPr>
        <w:t xml:space="preserve"> это 41 процесс, собранный в восемь групп по числу основных факторов, влияющих на успех ИТ- проектов:</w:t>
      </w:r>
    </w:p>
    <w:p w14:paraId="7EC961D7"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Взаимодействие с клиентами;</w:t>
      </w:r>
    </w:p>
    <w:p w14:paraId="0EBB82CC"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Обеспечение управленческих систем корпоративной информацией;</w:t>
      </w:r>
    </w:p>
    <w:p w14:paraId="4A95922B"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Управление ИТ с точки зрения бизнеса;</w:t>
      </w:r>
    </w:p>
    <w:p w14:paraId="67154F17"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Подготовка решений;</w:t>
      </w:r>
    </w:p>
    <w:p w14:paraId="37880C88"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Развертывание решений;</w:t>
      </w:r>
    </w:p>
    <w:p w14:paraId="79559BD0"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Предоставление услуг и управление изменениями;</w:t>
      </w:r>
    </w:p>
    <w:p w14:paraId="644775AB"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Поддержка ИТ-услуг и решений;</w:t>
      </w:r>
    </w:p>
    <w:p w14:paraId="247A0BBF" w14:textId="77777777" w:rsidR="0010130A" w:rsidRPr="00C154CA" w:rsidRDefault="0010130A" w:rsidP="0010130A">
      <w:pPr>
        <w:widowControl/>
        <w:numPr>
          <w:ilvl w:val="0"/>
          <w:numId w:val="16"/>
        </w:numPr>
        <w:shd w:val="clear" w:color="auto" w:fill="FFFFFF"/>
        <w:autoSpaceDE/>
        <w:autoSpaceDN/>
        <w:spacing w:line="360" w:lineRule="auto"/>
        <w:ind w:left="0" w:firstLine="709"/>
        <w:jc w:val="both"/>
        <w:rPr>
          <w:bCs/>
          <w:color w:val="000000" w:themeColor="text1"/>
          <w:sz w:val="28"/>
          <w:szCs w:val="28"/>
          <w:lang w:eastAsia="en-US" w:bidi="ar-SA"/>
        </w:rPr>
      </w:pPr>
      <w:r w:rsidRPr="00C154CA">
        <w:rPr>
          <w:bCs/>
          <w:color w:val="000000" w:themeColor="text1"/>
          <w:sz w:val="28"/>
          <w:szCs w:val="28"/>
          <w:lang w:eastAsia="en-US" w:bidi="ar-SA"/>
        </w:rPr>
        <w:t>Управление ИТ-ресурсами и инфраструктурой.</w:t>
      </w:r>
    </w:p>
    <w:p w14:paraId="79216411" w14:textId="42AF624A" w:rsidR="0010130A" w:rsidRPr="00C154CA" w:rsidRDefault="0010130A" w:rsidP="0010130A">
      <w:pPr>
        <w:widowControl/>
        <w:shd w:val="clear" w:color="auto" w:fill="FFFFFF"/>
        <w:autoSpaceDE/>
        <w:autoSpaceDN/>
        <w:spacing w:line="360" w:lineRule="auto"/>
        <w:ind w:firstLine="709"/>
        <w:jc w:val="both"/>
        <w:rPr>
          <w:color w:val="000000" w:themeColor="text1"/>
          <w:sz w:val="28"/>
          <w:szCs w:val="28"/>
          <w:lang w:eastAsia="en-US" w:bidi="ar-SA"/>
        </w:rPr>
      </w:pPr>
      <w:r>
        <w:rPr>
          <w:color w:val="000000" w:themeColor="text1"/>
          <w:sz w:val="28"/>
          <w:szCs w:val="28"/>
          <w:lang w:eastAsia="en-US" w:bidi="ar-SA"/>
        </w:rPr>
        <w:t>Однако</w:t>
      </w:r>
      <w:r w:rsidRPr="00C154CA">
        <w:rPr>
          <w:color w:val="000000" w:themeColor="text1"/>
          <w:sz w:val="28"/>
          <w:szCs w:val="28"/>
          <w:lang w:eastAsia="en-US" w:bidi="ar-SA"/>
        </w:rPr>
        <w:t xml:space="preserve"> если говорить о практике использования данной модели в России, то она используется достаточно редко. </w:t>
      </w:r>
      <w:r w:rsidRPr="00C154CA">
        <w:rPr>
          <w:color w:val="000000" w:themeColor="text1"/>
          <w:sz w:val="28"/>
          <w:szCs w:val="28"/>
          <w:lang w:val="en-US" w:eastAsia="en-US" w:bidi="ar-SA"/>
        </w:rPr>
        <w:t>ISO</w:t>
      </w:r>
      <w:r w:rsidRPr="00C154CA">
        <w:rPr>
          <w:color w:val="000000" w:themeColor="text1"/>
          <w:sz w:val="28"/>
          <w:szCs w:val="28"/>
          <w:lang w:eastAsia="en-US" w:bidi="ar-SA"/>
        </w:rPr>
        <w:t xml:space="preserve"> 20000 – один из новых стандартов в области менеджмента качества, который вобрал в себя с незначительными изменениями большинство основных принципов и процессов </w:t>
      </w:r>
      <w:r w:rsidRPr="00C154CA">
        <w:rPr>
          <w:color w:val="000000" w:themeColor="text1"/>
          <w:sz w:val="28"/>
          <w:szCs w:val="28"/>
          <w:lang w:val="en-US" w:eastAsia="en-US" w:bidi="ar-SA"/>
        </w:rPr>
        <w:t>ITIL</w:t>
      </w:r>
      <w:r w:rsidRPr="00C154CA">
        <w:rPr>
          <w:color w:val="000000" w:themeColor="text1"/>
          <w:sz w:val="28"/>
          <w:szCs w:val="28"/>
          <w:lang w:eastAsia="en-US" w:bidi="ar-SA"/>
        </w:rPr>
        <w:t>. В настоящий момент времени производится сертификация ИТ</w:t>
      </w:r>
      <w:r>
        <w:rPr>
          <w:color w:val="000000" w:themeColor="text1"/>
          <w:sz w:val="28"/>
          <w:szCs w:val="28"/>
          <w:lang w:eastAsia="en-US" w:bidi="ar-SA"/>
        </w:rPr>
        <w:t>-</w:t>
      </w:r>
      <w:r w:rsidRPr="00C154CA">
        <w:rPr>
          <w:color w:val="000000" w:themeColor="text1"/>
          <w:sz w:val="28"/>
          <w:szCs w:val="28"/>
          <w:lang w:eastAsia="en-US" w:bidi="ar-SA"/>
        </w:rPr>
        <w:t>подразделений на соответствие сервис -ориентированному и процессному подходу в области управления ИТ с использованием данного стандарта</w:t>
      </w:r>
      <w:r>
        <w:rPr>
          <w:rStyle w:val="af1"/>
          <w:color w:val="000000" w:themeColor="text1"/>
          <w:sz w:val="28"/>
          <w:szCs w:val="28"/>
          <w:lang w:eastAsia="en-US" w:bidi="ar-SA"/>
        </w:rPr>
        <w:footnoteReference w:id="7"/>
      </w:r>
      <w:r w:rsidRPr="00C154CA">
        <w:rPr>
          <w:color w:val="000000" w:themeColor="text1"/>
          <w:sz w:val="28"/>
          <w:szCs w:val="28"/>
          <w:lang w:eastAsia="en-US" w:bidi="ar-SA"/>
        </w:rPr>
        <w:t>.</w:t>
      </w:r>
    </w:p>
    <w:p w14:paraId="1108DD89" w14:textId="77777777" w:rsidR="0010130A" w:rsidRPr="00C154CA" w:rsidRDefault="0010130A" w:rsidP="0010130A">
      <w:pPr>
        <w:rPr>
          <w:color w:val="000000" w:themeColor="text1"/>
        </w:rPr>
      </w:pPr>
    </w:p>
    <w:p w14:paraId="1C277FE7" w14:textId="77777777" w:rsidR="0010130A" w:rsidRPr="00C154CA" w:rsidRDefault="0010130A" w:rsidP="0010130A">
      <w:pPr>
        <w:widowControl/>
        <w:shd w:val="clear" w:color="auto" w:fill="FFFFFF"/>
        <w:autoSpaceDE/>
        <w:autoSpaceDN/>
        <w:spacing w:line="360" w:lineRule="auto"/>
        <w:ind w:firstLine="709"/>
        <w:jc w:val="both"/>
        <w:rPr>
          <w:color w:val="000000" w:themeColor="text1"/>
          <w:sz w:val="28"/>
          <w:szCs w:val="28"/>
          <w:lang w:eastAsia="en-US" w:bidi="ar-SA"/>
        </w:rPr>
      </w:pPr>
    </w:p>
    <w:p w14:paraId="32627E10" w14:textId="77777777" w:rsidR="0010130A" w:rsidRPr="00C154CA" w:rsidRDefault="0010130A" w:rsidP="0010130A">
      <w:pPr>
        <w:spacing w:line="360" w:lineRule="auto"/>
        <w:ind w:firstLine="709"/>
        <w:jc w:val="both"/>
        <w:rPr>
          <w:color w:val="000000" w:themeColor="text1"/>
          <w:sz w:val="28"/>
          <w:szCs w:val="28"/>
        </w:rPr>
      </w:pPr>
    </w:p>
    <w:p w14:paraId="078AE7AF" w14:textId="77777777" w:rsidR="0010130A" w:rsidRPr="00C154CA" w:rsidRDefault="0010130A" w:rsidP="0010130A">
      <w:pPr>
        <w:spacing w:line="360" w:lineRule="auto"/>
        <w:ind w:firstLine="709"/>
        <w:jc w:val="both"/>
        <w:rPr>
          <w:color w:val="000000" w:themeColor="text1"/>
          <w:sz w:val="28"/>
          <w:szCs w:val="28"/>
        </w:rPr>
      </w:pPr>
      <w:r w:rsidRPr="00C154CA">
        <w:rPr>
          <w:bCs/>
          <w:color w:val="000000" w:themeColor="text1"/>
          <w:sz w:val="28"/>
          <w:szCs w:val="28"/>
        </w:rPr>
        <w:br w:type="page"/>
      </w:r>
    </w:p>
    <w:p w14:paraId="0C933B1A" w14:textId="501D27E7" w:rsidR="007E5E72" w:rsidRPr="000D742F" w:rsidRDefault="006B134C" w:rsidP="00BF5DE6">
      <w:pPr>
        <w:pStyle w:val="1"/>
        <w:spacing w:before="0" w:line="360" w:lineRule="auto"/>
        <w:ind w:firstLine="709"/>
        <w:contextualSpacing/>
        <w:jc w:val="center"/>
        <w:rPr>
          <w:rFonts w:ascii="Times New Roman" w:eastAsia="Times New Roman" w:hAnsi="Times New Roman" w:cs="Times New Roman"/>
          <w:color w:val="auto"/>
        </w:rPr>
      </w:pPr>
      <w:bookmarkStart w:id="18" w:name="_Toc23160372"/>
      <w:r w:rsidRPr="000D742F">
        <w:rPr>
          <w:rFonts w:ascii="Times New Roman" w:eastAsia="Times New Roman" w:hAnsi="Times New Roman" w:cs="Times New Roman"/>
          <w:color w:val="auto"/>
        </w:rPr>
        <w:t>Заключение</w:t>
      </w:r>
      <w:bookmarkEnd w:id="18"/>
    </w:p>
    <w:p w14:paraId="52918E35" w14:textId="77777777" w:rsidR="00F616C6" w:rsidRDefault="00F616C6" w:rsidP="00BF5DE6">
      <w:pPr>
        <w:spacing w:line="360" w:lineRule="auto"/>
        <w:ind w:firstLine="709"/>
        <w:contextualSpacing/>
        <w:jc w:val="both"/>
        <w:rPr>
          <w:color w:val="000000"/>
          <w:sz w:val="28"/>
          <w:szCs w:val="28"/>
          <w:shd w:val="clear" w:color="auto" w:fill="FFFFFF"/>
        </w:rPr>
      </w:pPr>
    </w:p>
    <w:p w14:paraId="1340CD93" w14:textId="77777777" w:rsidR="00FB5253" w:rsidRPr="000D742F" w:rsidRDefault="00413A1C" w:rsidP="00BF5DE6">
      <w:pPr>
        <w:spacing w:line="360" w:lineRule="auto"/>
        <w:ind w:firstLine="709"/>
        <w:contextualSpacing/>
        <w:jc w:val="both"/>
        <w:rPr>
          <w:color w:val="000000"/>
          <w:sz w:val="28"/>
          <w:szCs w:val="28"/>
          <w:shd w:val="clear" w:color="auto" w:fill="FFFFFF"/>
        </w:rPr>
      </w:pPr>
      <w:r w:rsidRPr="000D742F">
        <w:rPr>
          <w:color w:val="000000"/>
          <w:sz w:val="28"/>
          <w:szCs w:val="28"/>
          <w:shd w:val="clear" w:color="auto" w:fill="FFFFFF"/>
        </w:rPr>
        <w:t>Появление новых информационных технологий и развитие мощных компьютерных систем хранения и обработки информации повысили уровни защиты информации и вызвали необходимость в том, чтобы эффективность защиты информации росла вместе со сложностью архитектуры хранения данных.</w:t>
      </w:r>
    </w:p>
    <w:p w14:paraId="213D4293" w14:textId="77777777" w:rsidR="000D742F" w:rsidRDefault="00FB5253" w:rsidP="00BF5DE6">
      <w:pPr>
        <w:spacing w:line="360" w:lineRule="auto"/>
        <w:ind w:firstLine="709"/>
        <w:contextualSpacing/>
        <w:jc w:val="both"/>
        <w:rPr>
          <w:color w:val="000000"/>
          <w:sz w:val="28"/>
          <w:szCs w:val="28"/>
          <w:shd w:val="clear" w:color="auto" w:fill="FFFFFF"/>
        </w:rPr>
      </w:pPr>
      <w:r w:rsidRPr="000D742F">
        <w:rPr>
          <w:color w:val="000000"/>
          <w:sz w:val="28"/>
          <w:szCs w:val="28"/>
          <w:shd w:val="clear" w:color="auto" w:fill="FFFFFF"/>
        </w:rPr>
        <w:t>Важно знать, что характерной особенностью электронных данных является возможность легко и незаметно искажать, копировать или уничтожать их. Поэтому необходимо организовать безопасное функционирование данных в любых информационных системах, т.е. защищать информацию. Защищённой является информация, не изменившая в процессе передачи, хранения и сохранения достоверность, полноту и целостность данных. Наибольший ущерб информации и информационным системам наносят неправомерные действия сотрудников и компьютерные вирусы. Для защиты информации в компьютерах и информационных сетях широко используются разнообразные программные и программно-технические средства защиты. Они включают различные системы ограничения доступа на объект, сигнализации и видеонаблюдения. К наиболее практикуемым способам защиты информации относится её кодирование, предполагающее использование криптографических методов защиты информации. Оно не спасает от физических воздействий, но в остальных случаях служит надёжным средством. Другой метод предполагает использование устройств, ограничивающих доступ к объектам и данным. Комплексно мероприятия по обеспечению сохранности и защиты информации, объектов и людей включают организационные, физические, социально-психологические мероприятия и инженерно-технические средства защиты.</w:t>
      </w:r>
      <w:bookmarkStart w:id="19" w:name="_Toc790701"/>
    </w:p>
    <w:p w14:paraId="636E8DC2" w14:textId="53989FF4" w:rsidR="00413A1C" w:rsidRPr="000D742F" w:rsidRDefault="00413A1C" w:rsidP="00BF5DE6">
      <w:pPr>
        <w:spacing w:line="360" w:lineRule="auto"/>
        <w:ind w:firstLine="709"/>
        <w:contextualSpacing/>
        <w:jc w:val="both"/>
        <w:rPr>
          <w:color w:val="000000"/>
          <w:sz w:val="28"/>
          <w:szCs w:val="28"/>
          <w:shd w:val="clear" w:color="auto" w:fill="FFFFFF"/>
        </w:rPr>
      </w:pPr>
      <w:r w:rsidRPr="000D742F">
        <w:rPr>
          <w:color w:val="000000"/>
          <w:sz w:val="28"/>
          <w:szCs w:val="28"/>
          <w:shd w:val="clear" w:color="auto" w:fill="FFFFFF"/>
        </w:rPr>
        <w:t xml:space="preserve">На сегодняшний день существует широкий круг систем хранения и обработки информации, где в процессе их проектирования фактор информационной безопасности хранения конфиденциальной информации имеет особое значение. К таким информационным системам можно отнести, например, банковские или юридические системы безопасного документооборота и другие информационные системы, для которых обеспечение защиты информации является жизненно важным для защиты информации в информационных системах. </w:t>
      </w:r>
    </w:p>
    <w:p w14:paraId="6B5CCAE3" w14:textId="14F92642" w:rsidR="00413A1C" w:rsidRDefault="00413A1C" w:rsidP="00BF5DE6">
      <w:pPr>
        <w:spacing w:line="360" w:lineRule="auto"/>
        <w:ind w:firstLine="709"/>
        <w:contextualSpacing/>
        <w:jc w:val="both"/>
        <w:rPr>
          <w:color w:val="000000"/>
          <w:sz w:val="28"/>
          <w:szCs w:val="28"/>
          <w:shd w:val="clear" w:color="auto" w:fill="FFFFFF"/>
        </w:rPr>
      </w:pPr>
      <w:r w:rsidRPr="000D742F">
        <w:rPr>
          <w:color w:val="000000"/>
          <w:sz w:val="28"/>
          <w:szCs w:val="28"/>
          <w:shd w:val="clear" w:color="auto" w:fill="FFFFFF"/>
        </w:rPr>
        <w:t>Другими словами, вопросы защиты информации и защиты информации в информационных системах решаются для того, чтобы изолировать нормально функционирующую информационную систему от несанкционированных управляющих воздействий и доступа посторонних лиц или программ к данным с целью хищения.</w:t>
      </w:r>
    </w:p>
    <w:p w14:paraId="5BF3B26D" w14:textId="2567F795" w:rsidR="0010130A" w:rsidRPr="0010130A" w:rsidRDefault="0010130A" w:rsidP="0010130A">
      <w:pPr>
        <w:spacing w:line="360" w:lineRule="auto"/>
        <w:ind w:firstLine="709"/>
        <w:contextualSpacing/>
        <w:jc w:val="both"/>
        <w:rPr>
          <w:color w:val="000000"/>
          <w:sz w:val="28"/>
          <w:szCs w:val="28"/>
          <w:shd w:val="clear" w:color="auto" w:fill="FFFFFF"/>
        </w:rPr>
      </w:pPr>
      <w:r w:rsidRPr="0010130A">
        <w:rPr>
          <w:color w:val="000000"/>
          <w:sz w:val="28"/>
          <w:szCs w:val="28"/>
          <w:shd w:val="clear" w:color="auto" w:fill="FFFFFF"/>
        </w:rPr>
        <w:t>В большинстве случаев успешность телекоммуникационного бизнеса зависит от использования информационных технологий для поддержки ключевых бизнес-процессов компании. Сейчас ИТ</w:t>
      </w:r>
      <w:r>
        <w:rPr>
          <w:color w:val="000000"/>
          <w:sz w:val="28"/>
          <w:szCs w:val="28"/>
          <w:shd w:val="clear" w:color="auto" w:fill="FFFFFF"/>
        </w:rPr>
        <w:t>-</w:t>
      </w:r>
      <w:r w:rsidRPr="0010130A">
        <w:rPr>
          <w:color w:val="000000"/>
          <w:sz w:val="28"/>
          <w:szCs w:val="28"/>
          <w:shd w:val="clear" w:color="auto" w:fill="FFFFFF"/>
        </w:rPr>
        <w:t>подразделение телекоммуникационной компании становится партнером бизнеса и вместе с производственными подразделениями организации формирует добавочное качество, тогда как раньше ИТ</w:t>
      </w:r>
      <w:r>
        <w:rPr>
          <w:color w:val="000000"/>
          <w:sz w:val="28"/>
          <w:szCs w:val="28"/>
          <w:shd w:val="clear" w:color="auto" w:fill="FFFFFF"/>
        </w:rPr>
        <w:t>-</w:t>
      </w:r>
      <w:r w:rsidRPr="0010130A">
        <w:rPr>
          <w:color w:val="000000"/>
          <w:sz w:val="28"/>
          <w:szCs w:val="28"/>
          <w:shd w:val="clear" w:color="auto" w:fill="FFFFFF"/>
        </w:rPr>
        <w:t>подразделение только предоставляло в пользование элементы ИТ</w:t>
      </w:r>
      <w:r>
        <w:rPr>
          <w:color w:val="000000"/>
          <w:sz w:val="28"/>
          <w:szCs w:val="28"/>
          <w:shd w:val="clear" w:color="auto" w:fill="FFFFFF"/>
        </w:rPr>
        <w:t>-</w:t>
      </w:r>
      <w:r w:rsidRPr="0010130A">
        <w:rPr>
          <w:color w:val="000000"/>
          <w:sz w:val="28"/>
          <w:szCs w:val="28"/>
          <w:shd w:val="clear" w:color="auto" w:fill="FFFFFF"/>
        </w:rPr>
        <w:t>инфраструктуры.</w:t>
      </w:r>
      <w:r>
        <w:rPr>
          <w:color w:val="000000"/>
          <w:sz w:val="28"/>
          <w:szCs w:val="28"/>
          <w:shd w:val="clear" w:color="auto" w:fill="FFFFFF"/>
        </w:rPr>
        <w:t xml:space="preserve"> Однако</w:t>
      </w:r>
      <w:r w:rsidRPr="0010130A">
        <w:rPr>
          <w:color w:val="000000"/>
          <w:sz w:val="28"/>
          <w:szCs w:val="28"/>
          <w:shd w:val="clear" w:color="auto" w:fill="FFFFFF"/>
        </w:rPr>
        <w:t xml:space="preserve"> необходимо четко обосновывать перед производственными подразделениями направления развития информационных технологий в компании и преимущества выбранных ИТ</w:t>
      </w:r>
      <w:r>
        <w:rPr>
          <w:color w:val="000000"/>
          <w:sz w:val="28"/>
          <w:szCs w:val="28"/>
          <w:shd w:val="clear" w:color="auto" w:fill="FFFFFF"/>
        </w:rPr>
        <w:t>-</w:t>
      </w:r>
      <w:r w:rsidRPr="0010130A">
        <w:rPr>
          <w:color w:val="000000"/>
          <w:sz w:val="28"/>
          <w:szCs w:val="28"/>
          <w:shd w:val="clear" w:color="auto" w:fill="FFFFFF"/>
        </w:rPr>
        <w:t>решений.</w:t>
      </w:r>
    </w:p>
    <w:p w14:paraId="392CACE3" w14:textId="15F7228C" w:rsidR="0010130A" w:rsidRPr="0010130A" w:rsidRDefault="0010130A" w:rsidP="0010130A">
      <w:pPr>
        <w:spacing w:line="360" w:lineRule="auto"/>
        <w:ind w:firstLine="709"/>
        <w:contextualSpacing/>
        <w:jc w:val="both"/>
        <w:rPr>
          <w:color w:val="000000"/>
          <w:sz w:val="28"/>
          <w:szCs w:val="28"/>
          <w:shd w:val="clear" w:color="auto" w:fill="FFFFFF"/>
        </w:rPr>
      </w:pPr>
      <w:r w:rsidRPr="0010130A">
        <w:rPr>
          <w:color w:val="000000"/>
          <w:sz w:val="28"/>
          <w:szCs w:val="28"/>
          <w:shd w:val="clear" w:color="auto" w:fill="FFFFFF"/>
        </w:rPr>
        <w:t>От используемых информационных технологий и качества их сопровождения зависит оказание услуг внешним пользователям, что напрямую влияет на конкурентоспособность компании, и все это повышает требования к эффективности ИТ</w:t>
      </w:r>
      <w:r>
        <w:rPr>
          <w:color w:val="000000"/>
          <w:sz w:val="28"/>
          <w:szCs w:val="28"/>
          <w:shd w:val="clear" w:color="auto" w:fill="FFFFFF"/>
        </w:rPr>
        <w:t>-</w:t>
      </w:r>
      <w:r w:rsidRPr="0010130A">
        <w:rPr>
          <w:color w:val="000000"/>
          <w:sz w:val="28"/>
          <w:szCs w:val="28"/>
          <w:shd w:val="clear" w:color="auto" w:fill="FFFFFF"/>
        </w:rPr>
        <w:t>подразделения. Задача повышения эффективности информационных технологий уже решалась не раз и наиболее эффективные результаты сведены в стандартах и библиотеках в области информационных технологий. Использование данных стандартов позволяет «не придумывать велосипед», а взять наиболее совершенное решение и привести его в соответствие со своей ситуацией.</w:t>
      </w:r>
    </w:p>
    <w:p w14:paraId="55369686" w14:textId="77777777" w:rsidR="00FB5253" w:rsidRDefault="00FB5253" w:rsidP="00BF5DE6">
      <w:pPr>
        <w:spacing w:line="360" w:lineRule="auto"/>
        <w:contextualSpacing/>
      </w:pPr>
      <w:r>
        <w:br w:type="page"/>
      </w:r>
    </w:p>
    <w:p w14:paraId="5779DACE" w14:textId="48CC005C" w:rsidR="00C2708C" w:rsidRPr="000D742F" w:rsidRDefault="0033241E" w:rsidP="00F616C6">
      <w:pPr>
        <w:pStyle w:val="1"/>
        <w:spacing w:before="0" w:line="360" w:lineRule="auto"/>
        <w:ind w:firstLine="709"/>
        <w:contextualSpacing/>
        <w:jc w:val="center"/>
        <w:rPr>
          <w:rFonts w:ascii="Times New Roman" w:eastAsia="Times New Roman" w:hAnsi="Times New Roman" w:cs="Times New Roman"/>
          <w:color w:val="auto"/>
        </w:rPr>
      </w:pPr>
      <w:bookmarkStart w:id="20" w:name="_Toc23160373"/>
      <w:r w:rsidRPr="000D742F">
        <w:rPr>
          <w:rFonts w:ascii="Times New Roman" w:eastAsia="Times New Roman" w:hAnsi="Times New Roman" w:cs="Times New Roman"/>
          <w:color w:val="auto"/>
        </w:rPr>
        <w:t>С</w:t>
      </w:r>
      <w:r w:rsidR="00546A59" w:rsidRPr="000D742F">
        <w:rPr>
          <w:rFonts w:ascii="Times New Roman" w:eastAsia="Times New Roman" w:hAnsi="Times New Roman" w:cs="Times New Roman"/>
          <w:color w:val="auto"/>
        </w:rPr>
        <w:t>писок использованных источников</w:t>
      </w:r>
      <w:bookmarkEnd w:id="19"/>
      <w:bookmarkEnd w:id="20"/>
    </w:p>
    <w:p w14:paraId="3509642A" w14:textId="77777777" w:rsidR="00F616C6" w:rsidRDefault="00F616C6" w:rsidP="00F616C6">
      <w:pPr>
        <w:widowControl/>
        <w:shd w:val="clear" w:color="auto" w:fill="FFFFFF" w:themeFill="background1"/>
        <w:autoSpaceDE/>
        <w:autoSpaceDN/>
        <w:spacing w:line="360" w:lineRule="auto"/>
        <w:ind w:firstLine="709"/>
        <w:contextualSpacing/>
        <w:jc w:val="both"/>
        <w:rPr>
          <w:sz w:val="28"/>
          <w:szCs w:val="28"/>
          <w:lang w:bidi="ar-SA"/>
        </w:rPr>
      </w:pPr>
    </w:p>
    <w:p w14:paraId="530A68FA" w14:textId="43EC79B9" w:rsidR="000D742F" w:rsidRPr="003441F6" w:rsidRDefault="000D742F" w:rsidP="00BF5DE6">
      <w:pPr>
        <w:widowControl/>
        <w:numPr>
          <w:ilvl w:val="0"/>
          <w:numId w:val="1"/>
        </w:numPr>
        <w:shd w:val="clear" w:color="auto" w:fill="FFFFFF" w:themeFill="background1"/>
        <w:autoSpaceDE/>
        <w:autoSpaceDN/>
        <w:spacing w:line="360" w:lineRule="auto"/>
        <w:ind w:left="0" w:firstLine="709"/>
        <w:contextualSpacing/>
        <w:jc w:val="both"/>
        <w:rPr>
          <w:sz w:val="28"/>
          <w:szCs w:val="28"/>
          <w:lang w:bidi="ar-SA"/>
        </w:rPr>
      </w:pPr>
      <w:r w:rsidRPr="00866040">
        <w:rPr>
          <w:sz w:val="28"/>
          <w:szCs w:val="28"/>
          <w:lang w:bidi="ar-SA"/>
        </w:rPr>
        <w:t> Баранова, Е.К. Информационная безопасность и защита информации: Учебное пособие / Е.К. Баранова, А.В. Бабаш.</w:t>
      </w:r>
      <w:r w:rsidR="00F616C6">
        <w:rPr>
          <w:sz w:val="28"/>
          <w:szCs w:val="28"/>
          <w:lang w:bidi="ar-SA"/>
        </w:rPr>
        <w:t xml:space="preserve"> – </w:t>
      </w:r>
      <w:r w:rsidRPr="00866040">
        <w:rPr>
          <w:sz w:val="28"/>
          <w:szCs w:val="28"/>
          <w:lang w:bidi="ar-SA"/>
        </w:rPr>
        <w:t>М.: Риор, 2017.</w:t>
      </w:r>
      <w:r w:rsidR="00F616C6">
        <w:rPr>
          <w:sz w:val="28"/>
          <w:szCs w:val="28"/>
          <w:lang w:bidi="ar-SA"/>
        </w:rPr>
        <w:t xml:space="preserve"> – </w:t>
      </w:r>
      <w:r w:rsidRPr="00866040">
        <w:rPr>
          <w:sz w:val="28"/>
          <w:szCs w:val="28"/>
          <w:lang w:bidi="ar-SA"/>
        </w:rPr>
        <w:t>400 c.</w:t>
      </w:r>
    </w:p>
    <w:p w14:paraId="516A2BC4" w14:textId="77777777" w:rsidR="000D742F" w:rsidRPr="003441F6" w:rsidRDefault="000D742F" w:rsidP="00BF5DE6">
      <w:pPr>
        <w:widowControl/>
        <w:numPr>
          <w:ilvl w:val="0"/>
          <w:numId w:val="1"/>
        </w:numPr>
        <w:shd w:val="clear" w:color="auto" w:fill="FFFFFF" w:themeFill="background1"/>
        <w:autoSpaceDE/>
        <w:autoSpaceDN/>
        <w:spacing w:line="360" w:lineRule="auto"/>
        <w:ind w:left="0" w:firstLine="709"/>
        <w:contextualSpacing/>
        <w:jc w:val="both"/>
        <w:rPr>
          <w:sz w:val="28"/>
          <w:szCs w:val="28"/>
          <w:lang w:bidi="ar-SA"/>
        </w:rPr>
      </w:pPr>
      <w:r w:rsidRPr="00866040">
        <w:rPr>
          <w:sz w:val="28"/>
          <w:szCs w:val="28"/>
          <w:lang w:bidi="ar-SA"/>
        </w:rPr>
        <w:t xml:space="preserve">Домарев В. В. Безопасность информационных технологий. Системный подход </w:t>
      </w:r>
      <w:r>
        <w:rPr>
          <w:sz w:val="28"/>
          <w:szCs w:val="28"/>
          <w:lang w:bidi="ar-SA"/>
        </w:rPr>
        <w:t>–</w:t>
      </w:r>
      <w:r w:rsidRPr="00866040">
        <w:rPr>
          <w:sz w:val="28"/>
          <w:szCs w:val="28"/>
          <w:lang w:bidi="ar-SA"/>
        </w:rPr>
        <w:t xml:space="preserve"> К.: ООО ТИД Диа Софт, 201</w:t>
      </w:r>
      <w:r>
        <w:rPr>
          <w:sz w:val="28"/>
          <w:szCs w:val="28"/>
          <w:lang w:bidi="ar-SA"/>
        </w:rPr>
        <w:t>6</w:t>
      </w:r>
      <w:r w:rsidRPr="00866040">
        <w:rPr>
          <w:sz w:val="28"/>
          <w:szCs w:val="28"/>
          <w:lang w:bidi="ar-SA"/>
        </w:rPr>
        <w:t xml:space="preserve">. </w:t>
      </w:r>
      <w:r>
        <w:rPr>
          <w:sz w:val="28"/>
          <w:szCs w:val="28"/>
          <w:lang w:bidi="ar-SA"/>
        </w:rPr>
        <w:t>–</w:t>
      </w:r>
      <w:r w:rsidRPr="00866040">
        <w:rPr>
          <w:sz w:val="28"/>
          <w:szCs w:val="28"/>
          <w:lang w:bidi="ar-SA"/>
        </w:rPr>
        <w:t xml:space="preserve"> 992 с.</w:t>
      </w:r>
    </w:p>
    <w:p w14:paraId="711DDC16" w14:textId="20705DB7" w:rsidR="000D742F" w:rsidRPr="003441F6" w:rsidRDefault="000D742F" w:rsidP="00BF5DE6">
      <w:pPr>
        <w:widowControl/>
        <w:numPr>
          <w:ilvl w:val="0"/>
          <w:numId w:val="1"/>
        </w:numPr>
        <w:shd w:val="clear" w:color="auto" w:fill="FFFFFF" w:themeFill="background1"/>
        <w:autoSpaceDE/>
        <w:autoSpaceDN/>
        <w:spacing w:line="360" w:lineRule="auto"/>
        <w:ind w:left="0" w:firstLine="709"/>
        <w:contextualSpacing/>
        <w:jc w:val="both"/>
        <w:rPr>
          <w:sz w:val="28"/>
          <w:szCs w:val="28"/>
          <w:lang w:bidi="ar-SA"/>
        </w:rPr>
      </w:pPr>
      <w:r w:rsidRPr="00866040">
        <w:rPr>
          <w:sz w:val="28"/>
          <w:szCs w:val="28"/>
          <w:lang w:bidi="ar-SA"/>
        </w:rPr>
        <w:t>Партыка, Т.Л. Информационная безопасность: Учебное пособие / Т.Л. Партыка, И.И. Попов.</w:t>
      </w:r>
      <w:r w:rsidR="00F616C6">
        <w:rPr>
          <w:sz w:val="28"/>
          <w:szCs w:val="28"/>
          <w:lang w:bidi="ar-SA"/>
        </w:rPr>
        <w:t xml:space="preserve"> – </w:t>
      </w:r>
      <w:r w:rsidRPr="00866040">
        <w:rPr>
          <w:sz w:val="28"/>
          <w:szCs w:val="28"/>
          <w:lang w:bidi="ar-SA"/>
        </w:rPr>
        <w:t>М.: Форум, 2018.</w:t>
      </w:r>
      <w:r w:rsidR="00F616C6">
        <w:rPr>
          <w:sz w:val="28"/>
          <w:szCs w:val="28"/>
          <w:lang w:bidi="ar-SA"/>
        </w:rPr>
        <w:t xml:space="preserve"> – </w:t>
      </w:r>
      <w:r w:rsidRPr="00866040">
        <w:rPr>
          <w:sz w:val="28"/>
          <w:szCs w:val="28"/>
          <w:lang w:bidi="ar-SA"/>
        </w:rPr>
        <w:t>88 c.</w:t>
      </w:r>
    </w:p>
    <w:p w14:paraId="219128B0" w14:textId="5931D839" w:rsidR="000D742F" w:rsidRPr="000D742F" w:rsidRDefault="000D742F" w:rsidP="00BF5DE6">
      <w:pPr>
        <w:widowControl/>
        <w:numPr>
          <w:ilvl w:val="0"/>
          <w:numId w:val="1"/>
        </w:numPr>
        <w:shd w:val="clear" w:color="auto" w:fill="FFFFFF" w:themeFill="background1"/>
        <w:autoSpaceDE/>
        <w:autoSpaceDN/>
        <w:spacing w:line="360" w:lineRule="auto"/>
        <w:ind w:left="0" w:firstLine="709"/>
        <w:contextualSpacing/>
        <w:jc w:val="both"/>
        <w:rPr>
          <w:sz w:val="28"/>
          <w:szCs w:val="28"/>
          <w:lang w:bidi="ar-SA"/>
        </w:rPr>
      </w:pPr>
      <w:r w:rsidRPr="00467A28">
        <w:rPr>
          <w:sz w:val="28"/>
          <w:szCs w:val="28"/>
          <w:lang w:bidi="ar-SA"/>
        </w:rPr>
        <w:t>Понятие и сущность защиты информации.</w:t>
      </w:r>
      <w:r w:rsidRPr="000D742F">
        <w:rPr>
          <w:sz w:val="28"/>
          <w:szCs w:val="28"/>
          <w:lang w:bidi="ar-SA"/>
        </w:rPr>
        <w:t xml:space="preserve"> </w:t>
      </w:r>
      <w:r w:rsidRPr="00467A28">
        <w:rPr>
          <w:sz w:val="28"/>
          <w:szCs w:val="28"/>
          <w:lang w:bidi="ar-SA"/>
        </w:rPr>
        <w:t xml:space="preserve">[Электронный ресурс] </w:t>
      </w:r>
      <w:r w:rsidRPr="000D742F">
        <w:rPr>
          <w:sz w:val="28"/>
          <w:szCs w:val="28"/>
          <w:lang w:bidi="ar-SA"/>
        </w:rPr>
        <w:t xml:space="preserve">URL: https://lektsii.com/1-51066.html </w:t>
      </w:r>
    </w:p>
    <w:p w14:paraId="58D2A29B" w14:textId="6840EC94" w:rsidR="000D742F" w:rsidRPr="000D742F" w:rsidRDefault="000D742F" w:rsidP="00BF5DE6">
      <w:pPr>
        <w:widowControl/>
        <w:numPr>
          <w:ilvl w:val="0"/>
          <w:numId w:val="1"/>
        </w:numPr>
        <w:shd w:val="clear" w:color="auto" w:fill="FFFFFF" w:themeFill="background1"/>
        <w:autoSpaceDE/>
        <w:autoSpaceDN/>
        <w:spacing w:line="360" w:lineRule="auto"/>
        <w:ind w:left="0" w:firstLine="709"/>
        <w:contextualSpacing/>
        <w:jc w:val="both"/>
        <w:rPr>
          <w:sz w:val="28"/>
          <w:szCs w:val="28"/>
          <w:lang w:bidi="ar-SA"/>
        </w:rPr>
      </w:pPr>
      <w:r w:rsidRPr="00467A28">
        <w:rPr>
          <w:sz w:val="28"/>
          <w:szCs w:val="28"/>
          <w:lang w:bidi="ar-SA"/>
        </w:rPr>
        <w:t xml:space="preserve">Понятие, сущность, цели и значение защиты информации.  [Электронный ресурс] URL: http://sec4all.net/infoprot-gl1.html </w:t>
      </w:r>
    </w:p>
    <w:p w14:paraId="23B4F6C4" w14:textId="3AF20CD9" w:rsidR="000D742F" w:rsidRPr="00EE4855" w:rsidRDefault="000D742F" w:rsidP="00BF5DE6">
      <w:pPr>
        <w:widowControl/>
        <w:numPr>
          <w:ilvl w:val="0"/>
          <w:numId w:val="1"/>
        </w:numPr>
        <w:shd w:val="clear" w:color="auto" w:fill="FFFFFF" w:themeFill="background1"/>
        <w:autoSpaceDE/>
        <w:autoSpaceDN/>
        <w:spacing w:line="360" w:lineRule="auto"/>
        <w:ind w:left="0" w:firstLine="709"/>
        <w:contextualSpacing/>
        <w:jc w:val="both"/>
        <w:rPr>
          <w:sz w:val="28"/>
          <w:szCs w:val="28"/>
          <w:lang w:bidi="ar-SA"/>
        </w:rPr>
      </w:pPr>
      <w:r w:rsidRPr="00EE4855">
        <w:rPr>
          <w:sz w:val="28"/>
          <w:szCs w:val="28"/>
          <w:lang w:bidi="ar-SA"/>
        </w:rPr>
        <w:t>Хоффман, Л. Дж. Современные методы защиты информации / Л.Дж. Хоффман.</w:t>
      </w:r>
      <w:r w:rsidR="00F616C6">
        <w:rPr>
          <w:sz w:val="28"/>
          <w:szCs w:val="28"/>
          <w:lang w:bidi="ar-SA"/>
        </w:rPr>
        <w:t xml:space="preserve"> – </w:t>
      </w:r>
      <w:r w:rsidRPr="00EE4855">
        <w:rPr>
          <w:sz w:val="28"/>
          <w:szCs w:val="28"/>
          <w:lang w:bidi="ar-SA"/>
        </w:rPr>
        <w:t>Москва: СПб. [и др.]: Питер, 201</w:t>
      </w:r>
      <w:r>
        <w:rPr>
          <w:sz w:val="28"/>
          <w:szCs w:val="28"/>
          <w:lang w:bidi="ar-SA"/>
        </w:rPr>
        <w:t>8</w:t>
      </w:r>
      <w:r w:rsidRPr="00EE4855">
        <w:rPr>
          <w:sz w:val="28"/>
          <w:szCs w:val="28"/>
          <w:lang w:bidi="ar-SA"/>
        </w:rPr>
        <w:t>.</w:t>
      </w:r>
      <w:r w:rsidR="00F616C6">
        <w:rPr>
          <w:sz w:val="28"/>
          <w:szCs w:val="28"/>
          <w:lang w:bidi="ar-SA"/>
        </w:rPr>
        <w:t xml:space="preserve"> – </w:t>
      </w:r>
      <w:r w:rsidRPr="00EE4855">
        <w:rPr>
          <w:sz w:val="28"/>
          <w:szCs w:val="28"/>
          <w:lang w:bidi="ar-SA"/>
        </w:rPr>
        <w:t>264 c.</w:t>
      </w:r>
    </w:p>
    <w:p w14:paraId="706B8A9A" w14:textId="77777777" w:rsidR="000D742F" w:rsidRDefault="000D742F" w:rsidP="00BF5DE6">
      <w:pPr>
        <w:widowControl/>
        <w:numPr>
          <w:ilvl w:val="0"/>
          <w:numId w:val="1"/>
        </w:numPr>
        <w:shd w:val="clear" w:color="auto" w:fill="FFFFFF" w:themeFill="background1"/>
        <w:autoSpaceDE/>
        <w:autoSpaceDN/>
        <w:spacing w:line="360" w:lineRule="auto"/>
        <w:ind w:left="0" w:firstLine="709"/>
        <w:contextualSpacing/>
        <w:jc w:val="both"/>
        <w:rPr>
          <w:sz w:val="28"/>
          <w:szCs w:val="28"/>
          <w:lang w:bidi="ar-SA"/>
        </w:rPr>
      </w:pPr>
      <w:r w:rsidRPr="00D237E4">
        <w:rPr>
          <w:sz w:val="28"/>
          <w:szCs w:val="28"/>
          <w:lang w:bidi="ar-SA"/>
        </w:rPr>
        <w:t>Шаньгин В.Ф. Защита информации в компьютерных системах и сетях. – Москва: ДМК Пресс, 2015. – 593 с.</w:t>
      </w:r>
    </w:p>
    <w:p w14:paraId="68B12822" w14:textId="6BABA92D" w:rsidR="000D742F" w:rsidRDefault="000D742F" w:rsidP="00BF5DE6">
      <w:pPr>
        <w:widowControl/>
        <w:numPr>
          <w:ilvl w:val="0"/>
          <w:numId w:val="1"/>
        </w:numPr>
        <w:shd w:val="clear" w:color="auto" w:fill="FFFFFF" w:themeFill="background1"/>
        <w:autoSpaceDE/>
        <w:autoSpaceDN/>
        <w:spacing w:line="360" w:lineRule="auto"/>
        <w:ind w:left="0" w:firstLine="709"/>
        <w:contextualSpacing/>
        <w:jc w:val="both"/>
        <w:rPr>
          <w:sz w:val="28"/>
          <w:szCs w:val="28"/>
          <w:lang w:bidi="ar-SA"/>
        </w:rPr>
      </w:pPr>
      <w:r w:rsidRPr="00BF5DE6">
        <w:rPr>
          <w:sz w:val="28"/>
          <w:szCs w:val="28"/>
          <w:lang w:bidi="ar-SA"/>
        </w:rPr>
        <w:t>Шаньгин, В.Ф. Информационная безопасность компьютерных систем и сетей: Учебное пособие / В.Ф. Шаньгин.</w:t>
      </w:r>
      <w:r w:rsidR="00F616C6">
        <w:rPr>
          <w:sz w:val="28"/>
          <w:szCs w:val="28"/>
          <w:lang w:bidi="ar-SA"/>
        </w:rPr>
        <w:t xml:space="preserve"> – </w:t>
      </w:r>
      <w:r w:rsidRPr="00BF5DE6">
        <w:rPr>
          <w:sz w:val="28"/>
          <w:szCs w:val="28"/>
          <w:lang w:bidi="ar-SA"/>
        </w:rPr>
        <w:t>М.: Форум, 2018.</w:t>
      </w:r>
      <w:r w:rsidR="00F616C6">
        <w:rPr>
          <w:sz w:val="28"/>
          <w:szCs w:val="28"/>
          <w:lang w:bidi="ar-SA"/>
        </w:rPr>
        <w:t xml:space="preserve"> – </w:t>
      </w:r>
      <w:r w:rsidRPr="00BF5DE6">
        <w:rPr>
          <w:sz w:val="28"/>
          <w:szCs w:val="28"/>
          <w:lang w:bidi="ar-SA"/>
        </w:rPr>
        <w:t>256 c.</w:t>
      </w:r>
    </w:p>
    <w:sectPr w:rsidR="000D742F" w:rsidSect="00D237E4">
      <w:footerReference w:type="even" r:id="rId10"/>
      <w:footerReference w:type="default" r:id="rId11"/>
      <w:type w:val="nextColumn"/>
      <w:pgSz w:w="11900" w:h="16840"/>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6FB0" w14:textId="77777777" w:rsidR="00161653" w:rsidRDefault="00161653" w:rsidP="004864B1">
      <w:r>
        <w:separator/>
      </w:r>
    </w:p>
  </w:endnote>
  <w:endnote w:type="continuationSeparator" w:id="0">
    <w:p w14:paraId="115CDD32" w14:textId="77777777" w:rsidR="00161653" w:rsidRDefault="00161653" w:rsidP="0048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53B1" w14:textId="77777777" w:rsidR="009512F2" w:rsidRDefault="009512F2" w:rsidP="00D23292">
    <w:pPr>
      <w:pStyle w:val="ac"/>
      <w:framePr w:wrap="none"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96DA2DD" w14:textId="77777777" w:rsidR="009512F2" w:rsidRDefault="009512F2">
    <w:pPr>
      <w:pStyle w:val="ac"/>
    </w:pPr>
  </w:p>
  <w:p w14:paraId="5E0DD1F9" w14:textId="77777777" w:rsidR="009512F2" w:rsidRDefault="009512F2"/>
  <w:p w14:paraId="533D278E" w14:textId="77777777" w:rsidR="009512F2" w:rsidRDefault="009512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83457"/>
      <w:docPartObj>
        <w:docPartGallery w:val="Page Numbers (Bottom of Page)"/>
        <w:docPartUnique/>
      </w:docPartObj>
    </w:sdtPr>
    <w:sdtEndPr>
      <w:rPr>
        <w:sz w:val="24"/>
        <w:szCs w:val="28"/>
      </w:rPr>
    </w:sdtEndPr>
    <w:sdtContent>
      <w:p w14:paraId="570A526D" w14:textId="5FC5A503" w:rsidR="00947BA4" w:rsidRPr="00BF5DE6" w:rsidRDefault="00947BA4">
        <w:pPr>
          <w:pStyle w:val="ac"/>
          <w:contextualSpacing/>
          <w:jc w:val="center"/>
          <w:rPr>
            <w:sz w:val="24"/>
            <w:szCs w:val="28"/>
          </w:rPr>
        </w:pPr>
        <w:r w:rsidRPr="00BF5DE6">
          <w:rPr>
            <w:sz w:val="24"/>
            <w:szCs w:val="28"/>
          </w:rPr>
          <w:fldChar w:fldCharType="begin"/>
        </w:r>
        <w:r w:rsidRPr="00BF5DE6">
          <w:rPr>
            <w:sz w:val="24"/>
            <w:szCs w:val="28"/>
          </w:rPr>
          <w:instrText>PAGE   \* MERGEFORMAT</w:instrText>
        </w:r>
        <w:r w:rsidRPr="00BF5DE6">
          <w:rPr>
            <w:sz w:val="24"/>
            <w:szCs w:val="28"/>
          </w:rPr>
          <w:fldChar w:fldCharType="separate"/>
        </w:r>
        <w:r w:rsidR="007C3304">
          <w:rPr>
            <w:noProof/>
            <w:sz w:val="24"/>
            <w:szCs w:val="28"/>
          </w:rPr>
          <w:t>2</w:t>
        </w:r>
        <w:r w:rsidRPr="00BF5DE6">
          <w:rPr>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996D" w14:textId="77777777" w:rsidR="00161653" w:rsidRDefault="00161653" w:rsidP="004864B1">
      <w:r>
        <w:separator/>
      </w:r>
    </w:p>
  </w:footnote>
  <w:footnote w:type="continuationSeparator" w:id="0">
    <w:p w14:paraId="0E55B886" w14:textId="77777777" w:rsidR="00161653" w:rsidRDefault="00161653" w:rsidP="004864B1">
      <w:r>
        <w:continuationSeparator/>
      </w:r>
    </w:p>
  </w:footnote>
  <w:footnote w:id="1">
    <w:p w14:paraId="3317D9EA" w14:textId="3C706593" w:rsidR="000D742F" w:rsidRPr="000D742F" w:rsidRDefault="000D742F" w:rsidP="000D742F">
      <w:pPr>
        <w:widowControl/>
        <w:shd w:val="clear" w:color="auto" w:fill="FFFFFF" w:themeFill="background1"/>
        <w:autoSpaceDE/>
        <w:autoSpaceDN/>
        <w:rPr>
          <w:sz w:val="24"/>
          <w:szCs w:val="24"/>
          <w:lang w:bidi="ar-SA"/>
        </w:rPr>
      </w:pPr>
      <w:r w:rsidRPr="000D742F">
        <w:rPr>
          <w:rStyle w:val="af1"/>
          <w:sz w:val="24"/>
          <w:szCs w:val="24"/>
        </w:rPr>
        <w:footnoteRef/>
      </w:r>
      <w:r w:rsidRPr="000D742F">
        <w:rPr>
          <w:sz w:val="24"/>
          <w:szCs w:val="24"/>
        </w:rPr>
        <w:t xml:space="preserve"> </w:t>
      </w:r>
      <w:r w:rsidRPr="000D742F">
        <w:rPr>
          <w:sz w:val="24"/>
          <w:szCs w:val="24"/>
          <w:lang w:bidi="ar-SA"/>
        </w:rPr>
        <w:t>Шаньгин, В.Ф. Информационная безопасность компьютерных систем и сетей: Учебное пособие / В.Ф. Шаньгин.</w:t>
      </w:r>
      <w:r w:rsidR="00F616C6">
        <w:rPr>
          <w:sz w:val="24"/>
          <w:szCs w:val="24"/>
          <w:lang w:bidi="ar-SA"/>
        </w:rPr>
        <w:t xml:space="preserve"> – </w:t>
      </w:r>
      <w:r w:rsidRPr="000D742F">
        <w:rPr>
          <w:sz w:val="24"/>
          <w:szCs w:val="24"/>
          <w:lang w:bidi="ar-SA"/>
        </w:rPr>
        <w:t>М.: Форум, 2018. – С. 132.</w:t>
      </w:r>
    </w:p>
  </w:footnote>
  <w:footnote w:id="2">
    <w:p w14:paraId="5A52352A" w14:textId="6B322623" w:rsidR="000D742F" w:rsidRPr="000D742F" w:rsidRDefault="000D742F" w:rsidP="000D742F">
      <w:pPr>
        <w:widowControl/>
        <w:shd w:val="clear" w:color="auto" w:fill="FFFFFF" w:themeFill="background1"/>
        <w:autoSpaceDE/>
        <w:autoSpaceDN/>
        <w:rPr>
          <w:sz w:val="24"/>
          <w:szCs w:val="24"/>
          <w:lang w:bidi="ar-SA"/>
        </w:rPr>
      </w:pPr>
      <w:r w:rsidRPr="000D742F">
        <w:rPr>
          <w:rStyle w:val="af1"/>
          <w:sz w:val="24"/>
          <w:szCs w:val="24"/>
        </w:rPr>
        <w:footnoteRef/>
      </w:r>
      <w:r w:rsidRPr="000D742F">
        <w:rPr>
          <w:sz w:val="24"/>
          <w:szCs w:val="24"/>
        </w:rPr>
        <w:t xml:space="preserve"> </w:t>
      </w:r>
      <w:r w:rsidRPr="000D742F">
        <w:rPr>
          <w:sz w:val="24"/>
          <w:szCs w:val="24"/>
          <w:lang w:bidi="ar-SA"/>
        </w:rPr>
        <w:t> Баранова, Е.К. Информационная безопасность и защита информации: Учебное пособие / Е.К. Баранова, А.В. Бабаш.</w:t>
      </w:r>
      <w:r w:rsidR="00F616C6">
        <w:rPr>
          <w:sz w:val="24"/>
          <w:szCs w:val="24"/>
          <w:lang w:bidi="ar-SA"/>
        </w:rPr>
        <w:t xml:space="preserve"> – </w:t>
      </w:r>
      <w:r w:rsidRPr="000D742F">
        <w:rPr>
          <w:sz w:val="24"/>
          <w:szCs w:val="24"/>
          <w:lang w:bidi="ar-SA"/>
        </w:rPr>
        <w:t>М.: Риор, 2017. – С. 102.</w:t>
      </w:r>
    </w:p>
  </w:footnote>
  <w:footnote w:id="3">
    <w:p w14:paraId="3C4F9304" w14:textId="01C7B3CA" w:rsidR="000D742F" w:rsidRPr="000D742F" w:rsidRDefault="000D742F" w:rsidP="000D742F">
      <w:pPr>
        <w:widowControl/>
        <w:shd w:val="clear" w:color="auto" w:fill="FFFFFF" w:themeFill="background1"/>
        <w:autoSpaceDE/>
        <w:autoSpaceDN/>
        <w:rPr>
          <w:sz w:val="24"/>
          <w:szCs w:val="24"/>
          <w:lang w:bidi="ar-SA"/>
        </w:rPr>
      </w:pPr>
      <w:r w:rsidRPr="000D742F">
        <w:rPr>
          <w:rStyle w:val="af1"/>
          <w:sz w:val="24"/>
          <w:szCs w:val="24"/>
        </w:rPr>
        <w:footnoteRef/>
      </w:r>
      <w:r w:rsidRPr="000D742F">
        <w:rPr>
          <w:sz w:val="24"/>
          <w:szCs w:val="24"/>
        </w:rPr>
        <w:t xml:space="preserve"> </w:t>
      </w:r>
      <w:r w:rsidRPr="000D742F">
        <w:rPr>
          <w:sz w:val="24"/>
          <w:szCs w:val="24"/>
          <w:lang w:bidi="ar-SA"/>
        </w:rPr>
        <w:t>Шаньгин В.Ф. Защита информации в компьютерных системах и сетях. – Москва: ДМК Пресс, 2015. – С. 179.</w:t>
      </w:r>
    </w:p>
  </w:footnote>
  <w:footnote w:id="4">
    <w:p w14:paraId="67016F38" w14:textId="2A9488BA" w:rsidR="000D742F" w:rsidRDefault="000D742F">
      <w:pPr>
        <w:pStyle w:val="af"/>
      </w:pPr>
      <w:r>
        <w:rPr>
          <w:rStyle w:val="af1"/>
        </w:rPr>
        <w:footnoteRef/>
      </w:r>
      <w:r>
        <w:t xml:space="preserve"> </w:t>
      </w:r>
      <w:r w:rsidRPr="000D742F">
        <w:rPr>
          <w:sz w:val="24"/>
          <w:szCs w:val="24"/>
          <w:lang w:bidi="ar-SA"/>
        </w:rPr>
        <w:t>Домарев В. В. Безопасность информационных технологий. Системный подход – К.: ООО ТИД Диа Софт, 2016. – С. 311.</w:t>
      </w:r>
    </w:p>
  </w:footnote>
  <w:footnote w:id="5">
    <w:p w14:paraId="29359B64" w14:textId="2DB224E1" w:rsidR="000D742F" w:rsidRPr="000D742F" w:rsidRDefault="000D742F" w:rsidP="000D742F">
      <w:pPr>
        <w:widowControl/>
        <w:shd w:val="clear" w:color="auto" w:fill="FFFFFF" w:themeFill="background1"/>
        <w:autoSpaceDE/>
        <w:autoSpaceDN/>
        <w:rPr>
          <w:sz w:val="24"/>
          <w:szCs w:val="24"/>
          <w:lang w:bidi="ar-SA"/>
        </w:rPr>
      </w:pPr>
      <w:r w:rsidRPr="000D742F">
        <w:rPr>
          <w:rStyle w:val="af1"/>
          <w:sz w:val="24"/>
          <w:szCs w:val="24"/>
        </w:rPr>
        <w:footnoteRef/>
      </w:r>
      <w:r w:rsidRPr="000D742F">
        <w:rPr>
          <w:sz w:val="24"/>
          <w:szCs w:val="24"/>
        </w:rPr>
        <w:t xml:space="preserve"> </w:t>
      </w:r>
      <w:r w:rsidRPr="000D742F">
        <w:rPr>
          <w:sz w:val="24"/>
          <w:szCs w:val="24"/>
          <w:lang w:bidi="ar-SA"/>
        </w:rPr>
        <w:t>Партыка, Т.Л. Информационная безопасность: Учебное пособие / Т.Л. Партыка, И.И. Попов.</w:t>
      </w:r>
      <w:r w:rsidR="00F616C6">
        <w:rPr>
          <w:sz w:val="24"/>
          <w:szCs w:val="24"/>
          <w:lang w:bidi="ar-SA"/>
        </w:rPr>
        <w:t xml:space="preserve"> – </w:t>
      </w:r>
      <w:r w:rsidRPr="000D742F">
        <w:rPr>
          <w:sz w:val="24"/>
          <w:szCs w:val="24"/>
          <w:lang w:bidi="ar-SA"/>
        </w:rPr>
        <w:t>М.: Форум, 2018. – С. 42.</w:t>
      </w:r>
    </w:p>
  </w:footnote>
  <w:footnote w:id="6">
    <w:p w14:paraId="00FD5E5D" w14:textId="2423062B" w:rsidR="000D742F" w:rsidRPr="000D742F" w:rsidRDefault="000D742F" w:rsidP="000D742F">
      <w:pPr>
        <w:widowControl/>
        <w:shd w:val="clear" w:color="auto" w:fill="FFFFFF" w:themeFill="background1"/>
        <w:autoSpaceDE/>
        <w:autoSpaceDN/>
        <w:rPr>
          <w:sz w:val="24"/>
          <w:szCs w:val="24"/>
          <w:lang w:bidi="ar-SA"/>
        </w:rPr>
      </w:pPr>
      <w:r w:rsidRPr="000D742F">
        <w:rPr>
          <w:rStyle w:val="af1"/>
          <w:sz w:val="24"/>
          <w:szCs w:val="24"/>
        </w:rPr>
        <w:footnoteRef/>
      </w:r>
      <w:r w:rsidRPr="000D742F">
        <w:rPr>
          <w:sz w:val="24"/>
          <w:szCs w:val="24"/>
        </w:rPr>
        <w:t xml:space="preserve"> </w:t>
      </w:r>
      <w:r w:rsidRPr="000D742F">
        <w:rPr>
          <w:sz w:val="24"/>
          <w:szCs w:val="24"/>
          <w:lang w:bidi="ar-SA"/>
        </w:rPr>
        <w:t>Хоффман, Л. Дж. Современные методы защиты информации / Л.Дж. Хоффман.</w:t>
      </w:r>
      <w:r w:rsidR="00F616C6">
        <w:rPr>
          <w:sz w:val="24"/>
          <w:szCs w:val="24"/>
          <w:lang w:bidi="ar-SA"/>
        </w:rPr>
        <w:t xml:space="preserve"> – </w:t>
      </w:r>
      <w:r w:rsidRPr="000D742F">
        <w:rPr>
          <w:sz w:val="24"/>
          <w:szCs w:val="24"/>
          <w:lang w:bidi="ar-SA"/>
        </w:rPr>
        <w:t>Москва: СПб. [и др.]: Питер, 2018. – С. 155.</w:t>
      </w:r>
    </w:p>
  </w:footnote>
  <w:footnote w:id="7">
    <w:p w14:paraId="76E6DD11" w14:textId="210F0B51" w:rsidR="0010130A" w:rsidRPr="00140F20" w:rsidRDefault="0010130A" w:rsidP="0010130A">
      <w:pPr>
        <w:widowControl/>
        <w:shd w:val="clear" w:color="auto" w:fill="FFFFFF" w:themeFill="background1"/>
        <w:autoSpaceDE/>
        <w:autoSpaceDN/>
        <w:rPr>
          <w:color w:val="000000" w:themeColor="text1"/>
          <w:sz w:val="24"/>
          <w:szCs w:val="24"/>
          <w:lang w:bidi="ar-SA"/>
        </w:rPr>
      </w:pPr>
      <w:r w:rsidRPr="00140F20">
        <w:rPr>
          <w:rStyle w:val="af1"/>
          <w:sz w:val="24"/>
          <w:szCs w:val="24"/>
        </w:rPr>
        <w:footnoteRef/>
      </w:r>
      <w:r w:rsidRPr="00140F20">
        <w:rPr>
          <w:sz w:val="24"/>
          <w:szCs w:val="24"/>
        </w:rPr>
        <w:t xml:space="preserve"> </w:t>
      </w:r>
      <w:r w:rsidRPr="00140F20">
        <w:rPr>
          <w:color w:val="000000" w:themeColor="text1"/>
          <w:sz w:val="24"/>
          <w:szCs w:val="24"/>
          <w:lang w:bidi="ar-SA"/>
        </w:rPr>
        <w:t xml:space="preserve">Понятие, сущность, цели и значение защиты информации.  [Электронный ресурс] URL: http://sec4all.net/infoprot-gl1.html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748"/>
    <w:multiLevelType w:val="hybridMultilevel"/>
    <w:tmpl w:val="2A60EED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5ED4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92248D"/>
    <w:multiLevelType w:val="multilevel"/>
    <w:tmpl w:val="ED5C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3C0B24"/>
    <w:multiLevelType w:val="hybridMultilevel"/>
    <w:tmpl w:val="450C58B6"/>
    <w:lvl w:ilvl="0" w:tplc="94C4C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CF568A"/>
    <w:multiLevelType w:val="multilevel"/>
    <w:tmpl w:val="0F963C6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F2EE6"/>
    <w:multiLevelType w:val="multilevel"/>
    <w:tmpl w:val="ECA4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6317E"/>
    <w:multiLevelType w:val="multilevel"/>
    <w:tmpl w:val="BD4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97684"/>
    <w:multiLevelType w:val="multilevel"/>
    <w:tmpl w:val="14CC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20EE0"/>
    <w:multiLevelType w:val="hybridMultilevel"/>
    <w:tmpl w:val="D98A438A"/>
    <w:lvl w:ilvl="0" w:tplc="94C4C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EE19D5"/>
    <w:multiLevelType w:val="hybridMultilevel"/>
    <w:tmpl w:val="59AEE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D14F1A"/>
    <w:multiLevelType w:val="multilevel"/>
    <w:tmpl w:val="CEEA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E550A"/>
    <w:multiLevelType w:val="multilevel"/>
    <w:tmpl w:val="68C8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8581F"/>
    <w:multiLevelType w:val="hybridMultilevel"/>
    <w:tmpl w:val="3B7EDAEE"/>
    <w:lvl w:ilvl="0" w:tplc="8F8A2926">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BF65ED"/>
    <w:multiLevelType w:val="hybridMultilevel"/>
    <w:tmpl w:val="59F6C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D73E55"/>
    <w:multiLevelType w:val="multilevel"/>
    <w:tmpl w:val="AD4CA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174AB1"/>
    <w:multiLevelType w:val="multilevel"/>
    <w:tmpl w:val="37D2C8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7DFB65C5"/>
    <w:multiLevelType w:val="multilevel"/>
    <w:tmpl w:val="1EF02F8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num w:numId="1" w16cid:durableId="77673206">
    <w:abstractNumId w:val="9"/>
  </w:num>
  <w:num w:numId="2" w16cid:durableId="52580033">
    <w:abstractNumId w:val="14"/>
  </w:num>
  <w:num w:numId="3" w16cid:durableId="930119505">
    <w:abstractNumId w:val="2"/>
  </w:num>
  <w:num w:numId="4" w16cid:durableId="313487980">
    <w:abstractNumId w:val="5"/>
  </w:num>
  <w:num w:numId="5" w16cid:durableId="563182586">
    <w:abstractNumId w:val="4"/>
  </w:num>
  <w:num w:numId="6" w16cid:durableId="877861089">
    <w:abstractNumId w:val="12"/>
  </w:num>
  <w:num w:numId="7" w16cid:durableId="529495258">
    <w:abstractNumId w:val="15"/>
  </w:num>
  <w:num w:numId="8" w16cid:durableId="2118332147">
    <w:abstractNumId w:val="8"/>
  </w:num>
  <w:num w:numId="9" w16cid:durableId="2004355838">
    <w:abstractNumId w:val="3"/>
  </w:num>
  <w:num w:numId="10" w16cid:durableId="1770736998">
    <w:abstractNumId w:val="16"/>
  </w:num>
  <w:num w:numId="11" w16cid:durableId="648561664">
    <w:abstractNumId w:val="1"/>
  </w:num>
  <w:num w:numId="12" w16cid:durableId="2101675573">
    <w:abstractNumId w:val="13"/>
  </w:num>
  <w:num w:numId="13" w16cid:durableId="1814367486">
    <w:abstractNumId w:val="10"/>
  </w:num>
  <w:num w:numId="14" w16cid:durableId="1306200106">
    <w:abstractNumId w:val="7"/>
  </w:num>
  <w:num w:numId="15" w16cid:durableId="196283516">
    <w:abstractNumId w:val="6"/>
  </w:num>
  <w:num w:numId="16" w16cid:durableId="1910266582">
    <w:abstractNumId w:val="11"/>
  </w:num>
  <w:num w:numId="17" w16cid:durableId="173443102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68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4B1"/>
    <w:rsid w:val="00001A0F"/>
    <w:rsid w:val="00075F06"/>
    <w:rsid w:val="000A2ACD"/>
    <w:rsid w:val="000B163A"/>
    <w:rsid w:val="000B2EB1"/>
    <w:rsid w:val="000D742F"/>
    <w:rsid w:val="000E7CF3"/>
    <w:rsid w:val="0010130A"/>
    <w:rsid w:val="00116969"/>
    <w:rsid w:val="001227A0"/>
    <w:rsid w:val="0012529C"/>
    <w:rsid w:val="00161653"/>
    <w:rsid w:val="001764D5"/>
    <w:rsid w:val="001E468D"/>
    <w:rsid w:val="001E733B"/>
    <w:rsid w:val="001F44C0"/>
    <w:rsid w:val="0022666E"/>
    <w:rsid w:val="002321D3"/>
    <w:rsid w:val="002657B7"/>
    <w:rsid w:val="002A260B"/>
    <w:rsid w:val="002F0899"/>
    <w:rsid w:val="002F0B59"/>
    <w:rsid w:val="002F77C0"/>
    <w:rsid w:val="00322C87"/>
    <w:rsid w:val="0033093A"/>
    <w:rsid w:val="0033241E"/>
    <w:rsid w:val="003441F6"/>
    <w:rsid w:val="00377D7C"/>
    <w:rsid w:val="003805CD"/>
    <w:rsid w:val="0038633B"/>
    <w:rsid w:val="003930A5"/>
    <w:rsid w:val="003F4126"/>
    <w:rsid w:val="00406B22"/>
    <w:rsid w:val="00413A1C"/>
    <w:rsid w:val="00413B50"/>
    <w:rsid w:val="0045473B"/>
    <w:rsid w:val="004668F5"/>
    <w:rsid w:val="004864B1"/>
    <w:rsid w:val="004E7B1D"/>
    <w:rsid w:val="00534E60"/>
    <w:rsid w:val="00546A59"/>
    <w:rsid w:val="00563977"/>
    <w:rsid w:val="00591402"/>
    <w:rsid w:val="005A0595"/>
    <w:rsid w:val="005B0B22"/>
    <w:rsid w:val="005C0B14"/>
    <w:rsid w:val="00611D2B"/>
    <w:rsid w:val="00633D24"/>
    <w:rsid w:val="00646428"/>
    <w:rsid w:val="00646EB0"/>
    <w:rsid w:val="0069708D"/>
    <w:rsid w:val="006B134C"/>
    <w:rsid w:val="00716746"/>
    <w:rsid w:val="007321B5"/>
    <w:rsid w:val="007637FF"/>
    <w:rsid w:val="0077000A"/>
    <w:rsid w:val="007C0376"/>
    <w:rsid w:val="007C3304"/>
    <w:rsid w:val="007D6E23"/>
    <w:rsid w:val="007E5E72"/>
    <w:rsid w:val="007F44BF"/>
    <w:rsid w:val="00831EA9"/>
    <w:rsid w:val="008632DD"/>
    <w:rsid w:val="008641D7"/>
    <w:rsid w:val="00866040"/>
    <w:rsid w:val="00883FA8"/>
    <w:rsid w:val="008A226C"/>
    <w:rsid w:val="008B2DDC"/>
    <w:rsid w:val="008D6AB7"/>
    <w:rsid w:val="008D7280"/>
    <w:rsid w:val="008F5AAD"/>
    <w:rsid w:val="00904704"/>
    <w:rsid w:val="009347AF"/>
    <w:rsid w:val="00947BA4"/>
    <w:rsid w:val="009512F2"/>
    <w:rsid w:val="00960E4D"/>
    <w:rsid w:val="00994D04"/>
    <w:rsid w:val="009D0EDC"/>
    <w:rsid w:val="009F2415"/>
    <w:rsid w:val="009F29E5"/>
    <w:rsid w:val="00A41C79"/>
    <w:rsid w:val="00A66DED"/>
    <w:rsid w:val="00A76654"/>
    <w:rsid w:val="00A811D2"/>
    <w:rsid w:val="00A90837"/>
    <w:rsid w:val="00A9769D"/>
    <w:rsid w:val="00AA5819"/>
    <w:rsid w:val="00AF39C6"/>
    <w:rsid w:val="00B05B42"/>
    <w:rsid w:val="00B05FA7"/>
    <w:rsid w:val="00B87CF9"/>
    <w:rsid w:val="00BC6F99"/>
    <w:rsid w:val="00BD525F"/>
    <w:rsid w:val="00BE531A"/>
    <w:rsid w:val="00BF1DF8"/>
    <w:rsid w:val="00BF563A"/>
    <w:rsid w:val="00BF5DE6"/>
    <w:rsid w:val="00C2708C"/>
    <w:rsid w:val="00C45140"/>
    <w:rsid w:val="00C767E4"/>
    <w:rsid w:val="00D23292"/>
    <w:rsid w:val="00D237E4"/>
    <w:rsid w:val="00D45F42"/>
    <w:rsid w:val="00D908FF"/>
    <w:rsid w:val="00DB20E0"/>
    <w:rsid w:val="00DC5211"/>
    <w:rsid w:val="00DC52FA"/>
    <w:rsid w:val="00DC7D75"/>
    <w:rsid w:val="00E53DB2"/>
    <w:rsid w:val="00E60F62"/>
    <w:rsid w:val="00E6788F"/>
    <w:rsid w:val="00EB7307"/>
    <w:rsid w:val="00EE4855"/>
    <w:rsid w:val="00EE5044"/>
    <w:rsid w:val="00F26B0A"/>
    <w:rsid w:val="00F4614E"/>
    <w:rsid w:val="00F56AF1"/>
    <w:rsid w:val="00F616C6"/>
    <w:rsid w:val="00F6435F"/>
    <w:rsid w:val="00F7044F"/>
    <w:rsid w:val="00F75388"/>
    <w:rsid w:val="00F82166"/>
    <w:rsid w:val="00FB5253"/>
    <w:rsid w:val="00FE3FE7"/>
    <w:rsid w:val="00FE5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F6912"/>
  <w15:docId w15:val="{0C19BC00-FEDC-46D4-9813-9EA33B46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864B1"/>
    <w:rPr>
      <w:rFonts w:ascii="Times New Roman" w:eastAsia="Times New Roman" w:hAnsi="Times New Roman" w:cs="Times New Roman"/>
      <w:lang w:val="ru-RU" w:eastAsia="ru-RU" w:bidi="ru-RU"/>
    </w:rPr>
  </w:style>
  <w:style w:type="paragraph" w:styleId="1">
    <w:name w:val="heading 1"/>
    <w:basedOn w:val="a"/>
    <w:next w:val="a"/>
    <w:link w:val="10"/>
    <w:uiPriority w:val="9"/>
    <w:qFormat/>
    <w:rsid w:val="009D0E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637FF"/>
    <w:pPr>
      <w:widowControl/>
      <w:autoSpaceDE/>
      <w:autoSpaceDN/>
      <w:spacing w:before="100" w:beforeAutospacing="1" w:after="100" w:afterAutospacing="1"/>
      <w:outlineLvl w:val="1"/>
    </w:pPr>
    <w:rPr>
      <w:b/>
      <w:bCs/>
      <w:sz w:val="36"/>
      <w:szCs w:val="36"/>
      <w:lang w:bidi="ar-SA"/>
    </w:rPr>
  </w:style>
  <w:style w:type="paragraph" w:styleId="3">
    <w:name w:val="heading 3"/>
    <w:basedOn w:val="a"/>
    <w:next w:val="a"/>
    <w:link w:val="30"/>
    <w:uiPriority w:val="9"/>
    <w:semiHidden/>
    <w:unhideWhenUsed/>
    <w:qFormat/>
    <w:rsid w:val="0045473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309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864B1"/>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4864B1"/>
    <w:pPr>
      <w:spacing w:before="128"/>
      <w:ind w:left="102"/>
    </w:pPr>
    <w:rPr>
      <w:sz w:val="24"/>
      <w:szCs w:val="24"/>
    </w:rPr>
  </w:style>
  <w:style w:type="paragraph" w:customStyle="1" w:styleId="21">
    <w:name w:val="Оглавление 21"/>
    <w:basedOn w:val="a"/>
    <w:uiPriority w:val="1"/>
    <w:qFormat/>
    <w:rsid w:val="004864B1"/>
    <w:pPr>
      <w:spacing w:before="129"/>
      <w:ind w:left="810" w:hanging="348"/>
    </w:pPr>
    <w:rPr>
      <w:sz w:val="24"/>
      <w:szCs w:val="24"/>
    </w:rPr>
  </w:style>
  <w:style w:type="paragraph" w:styleId="a3">
    <w:name w:val="Body Text"/>
    <w:basedOn w:val="a"/>
    <w:uiPriority w:val="1"/>
    <w:qFormat/>
    <w:rsid w:val="004864B1"/>
    <w:rPr>
      <w:sz w:val="24"/>
      <w:szCs w:val="24"/>
    </w:rPr>
  </w:style>
  <w:style w:type="paragraph" w:customStyle="1" w:styleId="110">
    <w:name w:val="Заголовок 11"/>
    <w:basedOn w:val="a"/>
    <w:uiPriority w:val="1"/>
    <w:qFormat/>
    <w:rsid w:val="004864B1"/>
    <w:pPr>
      <w:spacing w:before="74"/>
      <w:ind w:left="102"/>
      <w:outlineLvl w:val="1"/>
    </w:pPr>
    <w:rPr>
      <w:b/>
      <w:bCs/>
      <w:sz w:val="26"/>
      <w:szCs w:val="26"/>
    </w:rPr>
  </w:style>
  <w:style w:type="paragraph" w:customStyle="1" w:styleId="210">
    <w:name w:val="Заголовок 21"/>
    <w:basedOn w:val="a"/>
    <w:uiPriority w:val="1"/>
    <w:qFormat/>
    <w:rsid w:val="004864B1"/>
    <w:pPr>
      <w:ind w:left="4276"/>
      <w:outlineLvl w:val="2"/>
    </w:pPr>
    <w:rPr>
      <w:b/>
      <w:bCs/>
      <w:sz w:val="24"/>
      <w:szCs w:val="24"/>
    </w:rPr>
  </w:style>
  <w:style w:type="paragraph" w:styleId="a4">
    <w:name w:val="List Paragraph"/>
    <w:basedOn w:val="a"/>
    <w:uiPriority w:val="1"/>
    <w:qFormat/>
    <w:rsid w:val="004864B1"/>
    <w:pPr>
      <w:ind w:left="822" w:hanging="360"/>
    </w:pPr>
  </w:style>
  <w:style w:type="paragraph" w:customStyle="1" w:styleId="TableParagraph">
    <w:name w:val="Table Paragraph"/>
    <w:basedOn w:val="a"/>
    <w:uiPriority w:val="1"/>
    <w:qFormat/>
    <w:rsid w:val="004864B1"/>
  </w:style>
  <w:style w:type="paragraph" w:styleId="a5">
    <w:name w:val="Balloon Text"/>
    <w:basedOn w:val="a"/>
    <w:link w:val="a6"/>
    <w:uiPriority w:val="99"/>
    <w:semiHidden/>
    <w:unhideWhenUsed/>
    <w:rsid w:val="0038633B"/>
    <w:rPr>
      <w:rFonts w:ascii="Tahoma" w:hAnsi="Tahoma" w:cs="Tahoma"/>
      <w:sz w:val="16"/>
      <w:szCs w:val="16"/>
    </w:rPr>
  </w:style>
  <w:style w:type="character" w:customStyle="1" w:styleId="a6">
    <w:name w:val="Текст выноски Знак"/>
    <w:basedOn w:val="a0"/>
    <w:link w:val="a5"/>
    <w:uiPriority w:val="99"/>
    <w:semiHidden/>
    <w:rsid w:val="0038633B"/>
    <w:rPr>
      <w:rFonts w:ascii="Tahoma" w:eastAsia="Times New Roman" w:hAnsi="Tahoma" w:cs="Tahoma"/>
      <w:sz w:val="16"/>
      <w:szCs w:val="16"/>
      <w:lang w:val="ru-RU" w:eastAsia="ru-RU" w:bidi="ru-RU"/>
    </w:rPr>
  </w:style>
  <w:style w:type="paragraph" w:styleId="a7">
    <w:name w:val="Normal (Web)"/>
    <w:basedOn w:val="a"/>
    <w:uiPriority w:val="99"/>
    <w:unhideWhenUsed/>
    <w:rsid w:val="0038633B"/>
    <w:pPr>
      <w:widowControl/>
      <w:autoSpaceDE/>
      <w:autoSpaceDN/>
      <w:spacing w:before="100" w:beforeAutospacing="1" w:after="100" w:afterAutospacing="1" w:line="276" w:lineRule="auto"/>
    </w:pPr>
    <w:rPr>
      <w:noProof/>
      <w:color w:val="000000" w:themeColor="text1"/>
      <w:sz w:val="24"/>
      <w:szCs w:val="24"/>
      <w:lang w:bidi="ar-SA"/>
    </w:rPr>
  </w:style>
  <w:style w:type="character" w:styleId="a8">
    <w:name w:val="Hyperlink"/>
    <w:basedOn w:val="a0"/>
    <w:uiPriority w:val="99"/>
    <w:unhideWhenUsed/>
    <w:rsid w:val="0038633B"/>
    <w:rPr>
      <w:color w:val="0000FF"/>
      <w:u w:val="single"/>
    </w:rPr>
  </w:style>
  <w:style w:type="character" w:customStyle="1" w:styleId="20">
    <w:name w:val="Заголовок 2 Знак"/>
    <w:basedOn w:val="a0"/>
    <w:link w:val="2"/>
    <w:uiPriority w:val="9"/>
    <w:rsid w:val="007637FF"/>
    <w:rPr>
      <w:rFonts w:ascii="Times New Roman" w:eastAsia="Times New Roman" w:hAnsi="Times New Roman" w:cs="Times New Roman"/>
      <w:b/>
      <w:bCs/>
      <w:sz w:val="36"/>
      <w:szCs w:val="36"/>
      <w:lang w:val="ru-RU" w:eastAsia="ru-RU"/>
    </w:rPr>
  </w:style>
  <w:style w:type="character" w:styleId="a9">
    <w:name w:val="Strong"/>
    <w:basedOn w:val="a0"/>
    <w:uiPriority w:val="22"/>
    <w:qFormat/>
    <w:rsid w:val="007637FF"/>
    <w:rPr>
      <w:b/>
      <w:bCs/>
    </w:rPr>
  </w:style>
  <w:style w:type="character" w:customStyle="1" w:styleId="10">
    <w:name w:val="Заголовок 1 Знак"/>
    <w:basedOn w:val="a0"/>
    <w:link w:val="1"/>
    <w:uiPriority w:val="9"/>
    <w:rsid w:val="009D0EDC"/>
    <w:rPr>
      <w:rFonts w:asciiTheme="majorHAnsi" w:eastAsiaTheme="majorEastAsia" w:hAnsiTheme="majorHAnsi" w:cstheme="majorBidi"/>
      <w:b/>
      <w:bCs/>
      <w:color w:val="365F91" w:themeColor="accent1" w:themeShade="BF"/>
      <w:sz w:val="28"/>
      <w:szCs w:val="28"/>
      <w:lang w:val="ru-RU" w:eastAsia="ru-RU" w:bidi="ru-RU"/>
    </w:rPr>
  </w:style>
  <w:style w:type="character" w:styleId="HTML">
    <w:name w:val="HTML Cite"/>
    <w:basedOn w:val="a0"/>
    <w:uiPriority w:val="99"/>
    <w:semiHidden/>
    <w:unhideWhenUsed/>
    <w:rsid w:val="009D0EDC"/>
    <w:rPr>
      <w:i/>
      <w:iCs/>
    </w:rPr>
  </w:style>
  <w:style w:type="character" w:customStyle="1" w:styleId="citation">
    <w:name w:val="citation"/>
    <w:basedOn w:val="a0"/>
    <w:rsid w:val="009D0EDC"/>
  </w:style>
  <w:style w:type="character" w:customStyle="1" w:styleId="nowrap">
    <w:name w:val="nowrap"/>
    <w:basedOn w:val="a0"/>
    <w:rsid w:val="009D0EDC"/>
  </w:style>
  <w:style w:type="character" w:customStyle="1" w:styleId="mw-cite-backlink">
    <w:name w:val="mw-cite-backlink"/>
    <w:basedOn w:val="a0"/>
    <w:rsid w:val="009D0EDC"/>
  </w:style>
  <w:style w:type="character" w:customStyle="1" w:styleId="cite-accessibility-label">
    <w:name w:val="cite-accessibility-label"/>
    <w:basedOn w:val="a0"/>
    <w:rsid w:val="009D0EDC"/>
  </w:style>
  <w:style w:type="paragraph" w:styleId="aa">
    <w:name w:val="header"/>
    <w:basedOn w:val="a"/>
    <w:link w:val="ab"/>
    <w:uiPriority w:val="99"/>
    <w:unhideWhenUsed/>
    <w:rsid w:val="009D0EDC"/>
    <w:pPr>
      <w:tabs>
        <w:tab w:val="center" w:pos="4677"/>
        <w:tab w:val="right" w:pos="9355"/>
      </w:tabs>
    </w:pPr>
  </w:style>
  <w:style w:type="character" w:customStyle="1" w:styleId="ab">
    <w:name w:val="Верхний колонтитул Знак"/>
    <w:basedOn w:val="a0"/>
    <w:link w:val="aa"/>
    <w:uiPriority w:val="99"/>
    <w:rsid w:val="009D0EDC"/>
    <w:rPr>
      <w:rFonts w:ascii="Times New Roman" w:eastAsia="Times New Roman" w:hAnsi="Times New Roman" w:cs="Times New Roman"/>
      <w:lang w:val="ru-RU" w:eastAsia="ru-RU" w:bidi="ru-RU"/>
    </w:rPr>
  </w:style>
  <w:style w:type="paragraph" w:styleId="ac">
    <w:name w:val="footer"/>
    <w:basedOn w:val="a"/>
    <w:link w:val="ad"/>
    <w:uiPriority w:val="99"/>
    <w:unhideWhenUsed/>
    <w:rsid w:val="009D0EDC"/>
    <w:pPr>
      <w:tabs>
        <w:tab w:val="center" w:pos="4677"/>
        <w:tab w:val="right" w:pos="9355"/>
      </w:tabs>
    </w:pPr>
  </w:style>
  <w:style w:type="character" w:customStyle="1" w:styleId="ad">
    <w:name w:val="Нижний колонтитул Знак"/>
    <w:basedOn w:val="a0"/>
    <w:link w:val="ac"/>
    <w:uiPriority w:val="99"/>
    <w:rsid w:val="009D0EDC"/>
    <w:rPr>
      <w:rFonts w:ascii="Times New Roman" w:eastAsia="Times New Roman" w:hAnsi="Times New Roman" w:cs="Times New Roman"/>
      <w:lang w:val="ru-RU" w:eastAsia="ru-RU" w:bidi="ru-RU"/>
    </w:rPr>
  </w:style>
  <w:style w:type="paragraph" w:styleId="ae">
    <w:name w:val="TOC Heading"/>
    <w:basedOn w:val="1"/>
    <w:next w:val="a"/>
    <w:uiPriority w:val="39"/>
    <w:unhideWhenUsed/>
    <w:qFormat/>
    <w:rsid w:val="0077000A"/>
    <w:pPr>
      <w:widowControl/>
      <w:autoSpaceDE/>
      <w:autoSpaceDN/>
      <w:spacing w:line="276" w:lineRule="auto"/>
      <w:outlineLvl w:val="9"/>
    </w:pPr>
    <w:rPr>
      <w:lang w:eastAsia="en-US" w:bidi="ar-SA"/>
    </w:rPr>
  </w:style>
  <w:style w:type="paragraph" w:styleId="12">
    <w:name w:val="toc 1"/>
    <w:basedOn w:val="a"/>
    <w:next w:val="a"/>
    <w:autoRedefine/>
    <w:uiPriority w:val="39"/>
    <w:unhideWhenUsed/>
    <w:rsid w:val="0077000A"/>
    <w:pPr>
      <w:spacing w:after="100"/>
    </w:pPr>
  </w:style>
  <w:style w:type="paragraph" w:styleId="22">
    <w:name w:val="toc 2"/>
    <w:basedOn w:val="a"/>
    <w:next w:val="a"/>
    <w:autoRedefine/>
    <w:uiPriority w:val="39"/>
    <w:unhideWhenUsed/>
    <w:rsid w:val="00D23292"/>
    <w:pPr>
      <w:tabs>
        <w:tab w:val="left" w:pos="880"/>
        <w:tab w:val="right" w:leader="dot" w:pos="9560"/>
      </w:tabs>
      <w:spacing w:line="360" w:lineRule="auto"/>
    </w:pPr>
  </w:style>
  <w:style w:type="paragraph" w:styleId="af">
    <w:name w:val="footnote text"/>
    <w:basedOn w:val="a"/>
    <w:link w:val="af0"/>
    <w:uiPriority w:val="99"/>
    <w:semiHidden/>
    <w:unhideWhenUsed/>
    <w:rsid w:val="002657B7"/>
    <w:rPr>
      <w:sz w:val="20"/>
      <w:szCs w:val="20"/>
    </w:rPr>
  </w:style>
  <w:style w:type="character" w:customStyle="1" w:styleId="af0">
    <w:name w:val="Текст сноски Знак"/>
    <w:basedOn w:val="a0"/>
    <w:link w:val="af"/>
    <w:uiPriority w:val="99"/>
    <w:semiHidden/>
    <w:rsid w:val="002657B7"/>
    <w:rPr>
      <w:rFonts w:ascii="Times New Roman" w:eastAsia="Times New Roman" w:hAnsi="Times New Roman" w:cs="Times New Roman"/>
      <w:sz w:val="20"/>
      <w:szCs w:val="20"/>
      <w:lang w:val="ru-RU" w:eastAsia="ru-RU" w:bidi="ru-RU"/>
    </w:rPr>
  </w:style>
  <w:style w:type="character" w:styleId="af1">
    <w:name w:val="footnote reference"/>
    <w:basedOn w:val="a0"/>
    <w:uiPriority w:val="99"/>
    <w:semiHidden/>
    <w:unhideWhenUsed/>
    <w:rsid w:val="002657B7"/>
    <w:rPr>
      <w:vertAlign w:val="superscript"/>
    </w:rPr>
  </w:style>
  <w:style w:type="character" w:customStyle="1" w:styleId="40">
    <w:name w:val="Заголовок 4 Знак"/>
    <w:basedOn w:val="a0"/>
    <w:link w:val="4"/>
    <w:uiPriority w:val="9"/>
    <w:semiHidden/>
    <w:rsid w:val="0033093A"/>
    <w:rPr>
      <w:rFonts w:asciiTheme="majorHAnsi" w:eastAsiaTheme="majorEastAsia" w:hAnsiTheme="majorHAnsi" w:cstheme="majorBidi"/>
      <w:b/>
      <w:bCs/>
      <w:i/>
      <w:iCs/>
      <w:color w:val="4F81BD" w:themeColor="accent1"/>
      <w:lang w:val="ru-RU" w:eastAsia="ru-RU" w:bidi="ru-RU"/>
    </w:rPr>
  </w:style>
  <w:style w:type="character" w:customStyle="1" w:styleId="commentscountercountvalue">
    <w:name w:val="comments_counter__count__value"/>
    <w:basedOn w:val="a0"/>
    <w:rsid w:val="0033093A"/>
  </w:style>
  <w:style w:type="character" w:customStyle="1" w:styleId="commentscountercountunit">
    <w:name w:val="comments_counter__count__unit"/>
    <w:basedOn w:val="a0"/>
    <w:rsid w:val="0033093A"/>
  </w:style>
  <w:style w:type="character" w:customStyle="1" w:styleId="cdx-marked-text">
    <w:name w:val="cdx-marked-text"/>
    <w:basedOn w:val="a0"/>
    <w:rsid w:val="0033093A"/>
  </w:style>
  <w:style w:type="paragraph" w:customStyle="1" w:styleId="text-justify">
    <w:name w:val="text-justify"/>
    <w:basedOn w:val="a"/>
    <w:rsid w:val="001F44C0"/>
    <w:pPr>
      <w:widowControl/>
      <w:autoSpaceDE/>
      <w:autoSpaceDN/>
      <w:spacing w:before="100" w:beforeAutospacing="1" w:after="100" w:afterAutospacing="1"/>
    </w:pPr>
    <w:rPr>
      <w:sz w:val="24"/>
      <w:szCs w:val="24"/>
      <w:lang w:bidi="ar-SA"/>
    </w:rPr>
  </w:style>
  <w:style w:type="character" w:customStyle="1" w:styleId="30">
    <w:name w:val="Заголовок 3 Знак"/>
    <w:basedOn w:val="a0"/>
    <w:link w:val="3"/>
    <w:uiPriority w:val="9"/>
    <w:semiHidden/>
    <w:rsid w:val="0045473B"/>
    <w:rPr>
      <w:rFonts w:asciiTheme="majorHAnsi" w:eastAsiaTheme="majorEastAsia" w:hAnsiTheme="majorHAnsi" w:cstheme="majorBidi"/>
      <w:b/>
      <w:bCs/>
      <w:color w:val="4F81BD" w:themeColor="accent1"/>
      <w:lang w:val="ru-RU" w:eastAsia="ru-RU" w:bidi="ru-RU"/>
    </w:rPr>
  </w:style>
  <w:style w:type="character" w:styleId="af2">
    <w:name w:val="Emphasis"/>
    <w:basedOn w:val="a0"/>
    <w:uiPriority w:val="20"/>
    <w:qFormat/>
    <w:rsid w:val="0045473B"/>
    <w:rPr>
      <w:i/>
      <w:iCs/>
    </w:rPr>
  </w:style>
  <w:style w:type="character" w:styleId="af3">
    <w:name w:val="page number"/>
    <w:basedOn w:val="a0"/>
    <w:uiPriority w:val="99"/>
    <w:semiHidden/>
    <w:unhideWhenUsed/>
    <w:rsid w:val="00C2708C"/>
  </w:style>
  <w:style w:type="paragraph" w:customStyle="1" w:styleId="bodytxt">
    <w:name w:val="bodytxt"/>
    <w:basedOn w:val="a"/>
    <w:rsid w:val="00C2708C"/>
    <w:pPr>
      <w:widowControl/>
      <w:autoSpaceDE/>
      <w:autoSpaceDN/>
      <w:spacing w:before="100" w:beforeAutospacing="1" w:after="100" w:afterAutospacing="1"/>
    </w:pPr>
    <w:rPr>
      <w:sz w:val="24"/>
      <w:szCs w:val="24"/>
      <w:lang w:bidi="ar-SA"/>
    </w:rPr>
  </w:style>
  <w:style w:type="character" w:customStyle="1" w:styleId="review-h5">
    <w:name w:val="review-h5"/>
    <w:basedOn w:val="a0"/>
    <w:rsid w:val="000B163A"/>
  </w:style>
  <w:style w:type="paragraph" w:customStyle="1" w:styleId="selectionshareable">
    <w:name w:val="selectionshareable"/>
    <w:basedOn w:val="a"/>
    <w:rsid w:val="0033241E"/>
    <w:pPr>
      <w:widowControl/>
      <w:autoSpaceDE/>
      <w:autoSpaceDN/>
      <w:spacing w:before="100" w:beforeAutospacing="1" w:after="100" w:afterAutospacing="1"/>
    </w:pPr>
    <w:rPr>
      <w:sz w:val="24"/>
      <w:szCs w:val="24"/>
      <w:lang w:bidi="ar-SA"/>
    </w:rPr>
  </w:style>
  <w:style w:type="table" w:customStyle="1" w:styleId="13">
    <w:name w:val="Сетка таблицы светлая1"/>
    <w:basedOn w:val="a1"/>
    <w:uiPriority w:val="40"/>
    <w:rsid w:val="009F24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 простая 11"/>
    <w:basedOn w:val="a1"/>
    <w:uiPriority w:val="41"/>
    <w:rsid w:val="009F24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31">
    <w:name w:val="toc 3"/>
    <w:basedOn w:val="a"/>
    <w:next w:val="a"/>
    <w:autoRedefine/>
    <w:uiPriority w:val="39"/>
    <w:unhideWhenUsed/>
    <w:rsid w:val="00563977"/>
    <w:pPr>
      <w:spacing w:after="100"/>
      <w:ind w:left="440"/>
    </w:pPr>
  </w:style>
  <w:style w:type="paragraph" w:styleId="23">
    <w:name w:val="Body Text 2"/>
    <w:basedOn w:val="a"/>
    <w:link w:val="24"/>
    <w:uiPriority w:val="99"/>
    <w:semiHidden/>
    <w:unhideWhenUsed/>
    <w:rsid w:val="001E733B"/>
    <w:pPr>
      <w:spacing w:after="120" w:line="480" w:lineRule="auto"/>
    </w:pPr>
  </w:style>
  <w:style w:type="character" w:customStyle="1" w:styleId="24">
    <w:name w:val="Основной текст 2 Знак"/>
    <w:basedOn w:val="a0"/>
    <w:link w:val="23"/>
    <w:uiPriority w:val="99"/>
    <w:semiHidden/>
    <w:rsid w:val="001E733B"/>
    <w:rPr>
      <w:rFonts w:ascii="Times New Roman" w:eastAsia="Times New Roman" w:hAnsi="Times New Roman" w:cs="Times New Roman"/>
      <w:lang w:val="ru-RU" w:eastAsia="ru-RU" w:bidi="ru-RU"/>
    </w:rPr>
  </w:style>
  <w:style w:type="table" w:styleId="af4">
    <w:name w:val="Table Grid"/>
    <w:basedOn w:val="a1"/>
    <w:uiPriority w:val="59"/>
    <w:rsid w:val="00D90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0"/>
    <w:rsid w:val="00994D04"/>
  </w:style>
  <w:style w:type="character" w:customStyle="1" w:styleId="mw-editsection">
    <w:name w:val="mw-editsection"/>
    <w:basedOn w:val="a0"/>
    <w:rsid w:val="00994D04"/>
  </w:style>
  <w:style w:type="character" w:customStyle="1" w:styleId="mw-editsection-bracket">
    <w:name w:val="mw-editsection-bracket"/>
    <w:basedOn w:val="a0"/>
    <w:rsid w:val="00994D04"/>
  </w:style>
  <w:style w:type="character" w:customStyle="1" w:styleId="mw-editsection-divider">
    <w:name w:val="mw-editsection-divider"/>
    <w:basedOn w:val="a0"/>
    <w:rsid w:val="00994D04"/>
  </w:style>
  <w:style w:type="character" w:customStyle="1" w:styleId="sep">
    <w:name w:val="sep"/>
    <w:basedOn w:val="a0"/>
    <w:rsid w:val="00BD525F"/>
  </w:style>
  <w:style w:type="character" w:customStyle="1" w:styleId="by-author">
    <w:name w:val="by-author"/>
    <w:basedOn w:val="a0"/>
    <w:rsid w:val="00BD525F"/>
  </w:style>
  <w:style w:type="character" w:customStyle="1" w:styleId="author">
    <w:name w:val="author"/>
    <w:basedOn w:val="a0"/>
    <w:rsid w:val="00BD525F"/>
  </w:style>
  <w:style w:type="paragraph" w:customStyle="1" w:styleId="menu-item">
    <w:name w:val="menu-item"/>
    <w:basedOn w:val="a"/>
    <w:rsid w:val="00BD525F"/>
    <w:pPr>
      <w:widowControl/>
      <w:autoSpaceDE/>
      <w:autoSpaceDN/>
      <w:spacing w:before="100" w:beforeAutospacing="1" w:after="100" w:afterAutospacing="1"/>
    </w:pPr>
    <w:rPr>
      <w:sz w:val="24"/>
      <w:szCs w:val="24"/>
      <w:lang w:bidi="ar-SA"/>
    </w:rPr>
  </w:style>
  <w:style w:type="paragraph" w:customStyle="1" w:styleId="paragraph">
    <w:name w:val="paragraph"/>
    <w:basedOn w:val="a"/>
    <w:rsid w:val="003441F6"/>
    <w:pPr>
      <w:widowControl/>
      <w:autoSpaceDE/>
      <w:autoSpaceDN/>
      <w:spacing w:before="100" w:beforeAutospacing="1" w:after="100" w:afterAutospacing="1"/>
    </w:pPr>
    <w:rPr>
      <w:sz w:val="24"/>
      <w:szCs w:val="24"/>
      <w:lang w:bidi="ar-SA"/>
    </w:rPr>
  </w:style>
  <w:style w:type="paragraph" w:customStyle="1" w:styleId="listitem">
    <w:name w:val="list__item"/>
    <w:basedOn w:val="a"/>
    <w:rsid w:val="003441F6"/>
    <w:pPr>
      <w:widowControl/>
      <w:autoSpaceDE/>
      <w:autoSpaceDN/>
      <w:spacing w:before="100" w:beforeAutospacing="1" w:after="100" w:afterAutospacing="1"/>
    </w:pPr>
    <w:rPr>
      <w:sz w:val="24"/>
      <w:szCs w:val="24"/>
      <w:lang w:bidi="ar-SA"/>
    </w:rPr>
  </w:style>
  <w:style w:type="paragraph" w:customStyle="1" w:styleId="formattext">
    <w:name w:val="formattext"/>
    <w:basedOn w:val="a"/>
    <w:rsid w:val="00413A1C"/>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896">
      <w:bodyDiv w:val="1"/>
      <w:marLeft w:val="0"/>
      <w:marRight w:val="0"/>
      <w:marTop w:val="0"/>
      <w:marBottom w:val="0"/>
      <w:divBdr>
        <w:top w:val="none" w:sz="0" w:space="0" w:color="auto"/>
        <w:left w:val="none" w:sz="0" w:space="0" w:color="auto"/>
        <w:bottom w:val="none" w:sz="0" w:space="0" w:color="auto"/>
        <w:right w:val="none" w:sz="0" w:space="0" w:color="auto"/>
      </w:divBdr>
    </w:div>
    <w:div w:id="35930454">
      <w:bodyDiv w:val="1"/>
      <w:marLeft w:val="0"/>
      <w:marRight w:val="0"/>
      <w:marTop w:val="0"/>
      <w:marBottom w:val="0"/>
      <w:divBdr>
        <w:top w:val="none" w:sz="0" w:space="0" w:color="auto"/>
        <w:left w:val="none" w:sz="0" w:space="0" w:color="auto"/>
        <w:bottom w:val="none" w:sz="0" w:space="0" w:color="auto"/>
        <w:right w:val="none" w:sz="0" w:space="0" w:color="auto"/>
      </w:divBdr>
    </w:div>
    <w:div w:id="47608642">
      <w:bodyDiv w:val="1"/>
      <w:marLeft w:val="0"/>
      <w:marRight w:val="0"/>
      <w:marTop w:val="0"/>
      <w:marBottom w:val="0"/>
      <w:divBdr>
        <w:top w:val="none" w:sz="0" w:space="0" w:color="auto"/>
        <w:left w:val="none" w:sz="0" w:space="0" w:color="auto"/>
        <w:bottom w:val="none" w:sz="0" w:space="0" w:color="auto"/>
        <w:right w:val="none" w:sz="0" w:space="0" w:color="auto"/>
      </w:divBdr>
    </w:div>
    <w:div w:id="50544714">
      <w:bodyDiv w:val="1"/>
      <w:marLeft w:val="0"/>
      <w:marRight w:val="0"/>
      <w:marTop w:val="0"/>
      <w:marBottom w:val="0"/>
      <w:divBdr>
        <w:top w:val="none" w:sz="0" w:space="0" w:color="auto"/>
        <w:left w:val="none" w:sz="0" w:space="0" w:color="auto"/>
        <w:bottom w:val="none" w:sz="0" w:space="0" w:color="auto"/>
        <w:right w:val="none" w:sz="0" w:space="0" w:color="auto"/>
      </w:divBdr>
    </w:div>
    <w:div w:id="61027531">
      <w:bodyDiv w:val="1"/>
      <w:marLeft w:val="0"/>
      <w:marRight w:val="0"/>
      <w:marTop w:val="0"/>
      <w:marBottom w:val="0"/>
      <w:divBdr>
        <w:top w:val="none" w:sz="0" w:space="0" w:color="auto"/>
        <w:left w:val="none" w:sz="0" w:space="0" w:color="auto"/>
        <w:bottom w:val="none" w:sz="0" w:space="0" w:color="auto"/>
        <w:right w:val="none" w:sz="0" w:space="0" w:color="auto"/>
      </w:divBdr>
    </w:div>
    <w:div w:id="71512820">
      <w:bodyDiv w:val="1"/>
      <w:marLeft w:val="0"/>
      <w:marRight w:val="0"/>
      <w:marTop w:val="0"/>
      <w:marBottom w:val="0"/>
      <w:divBdr>
        <w:top w:val="none" w:sz="0" w:space="0" w:color="auto"/>
        <w:left w:val="none" w:sz="0" w:space="0" w:color="auto"/>
        <w:bottom w:val="none" w:sz="0" w:space="0" w:color="auto"/>
        <w:right w:val="none" w:sz="0" w:space="0" w:color="auto"/>
      </w:divBdr>
      <w:divsChild>
        <w:div w:id="840700872">
          <w:marLeft w:val="0"/>
          <w:marRight w:val="0"/>
          <w:marTop w:val="0"/>
          <w:marBottom w:val="0"/>
          <w:divBdr>
            <w:top w:val="none" w:sz="0" w:space="0" w:color="auto"/>
            <w:left w:val="none" w:sz="0" w:space="0" w:color="auto"/>
            <w:bottom w:val="none" w:sz="0" w:space="0" w:color="auto"/>
            <w:right w:val="none" w:sz="0" w:space="0" w:color="auto"/>
          </w:divBdr>
          <w:divsChild>
            <w:div w:id="549074689">
              <w:marLeft w:val="0"/>
              <w:marRight w:val="0"/>
              <w:marTop w:val="0"/>
              <w:marBottom w:val="0"/>
              <w:divBdr>
                <w:top w:val="none" w:sz="0" w:space="0" w:color="auto"/>
                <w:left w:val="none" w:sz="0" w:space="0" w:color="auto"/>
                <w:bottom w:val="none" w:sz="0" w:space="0" w:color="auto"/>
                <w:right w:val="none" w:sz="0" w:space="0" w:color="auto"/>
              </w:divBdr>
            </w:div>
          </w:divsChild>
        </w:div>
        <w:div w:id="1980498346">
          <w:marLeft w:val="0"/>
          <w:marRight w:val="0"/>
          <w:marTop w:val="0"/>
          <w:marBottom w:val="0"/>
          <w:divBdr>
            <w:top w:val="none" w:sz="0" w:space="0" w:color="auto"/>
            <w:left w:val="none" w:sz="0" w:space="0" w:color="auto"/>
            <w:bottom w:val="none" w:sz="0" w:space="0" w:color="auto"/>
            <w:right w:val="none" w:sz="0" w:space="0" w:color="auto"/>
          </w:divBdr>
        </w:div>
        <w:div w:id="303707046">
          <w:marLeft w:val="0"/>
          <w:marRight w:val="0"/>
          <w:marTop w:val="0"/>
          <w:marBottom w:val="0"/>
          <w:divBdr>
            <w:top w:val="none" w:sz="0" w:space="0" w:color="auto"/>
            <w:left w:val="none" w:sz="0" w:space="0" w:color="auto"/>
            <w:bottom w:val="none" w:sz="0" w:space="0" w:color="auto"/>
            <w:right w:val="none" w:sz="0" w:space="0" w:color="auto"/>
          </w:divBdr>
          <w:divsChild>
            <w:div w:id="13555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6013">
      <w:bodyDiv w:val="1"/>
      <w:marLeft w:val="0"/>
      <w:marRight w:val="0"/>
      <w:marTop w:val="0"/>
      <w:marBottom w:val="0"/>
      <w:divBdr>
        <w:top w:val="none" w:sz="0" w:space="0" w:color="auto"/>
        <w:left w:val="none" w:sz="0" w:space="0" w:color="auto"/>
        <w:bottom w:val="none" w:sz="0" w:space="0" w:color="auto"/>
        <w:right w:val="none" w:sz="0" w:space="0" w:color="auto"/>
      </w:divBdr>
      <w:divsChild>
        <w:div w:id="370349228">
          <w:marLeft w:val="0"/>
          <w:marRight w:val="0"/>
          <w:marTop w:val="0"/>
          <w:marBottom w:val="0"/>
          <w:divBdr>
            <w:top w:val="none" w:sz="0" w:space="0" w:color="auto"/>
            <w:left w:val="none" w:sz="0" w:space="0" w:color="auto"/>
            <w:bottom w:val="none" w:sz="0" w:space="0" w:color="auto"/>
            <w:right w:val="none" w:sz="0" w:space="0" w:color="auto"/>
          </w:divBdr>
          <w:divsChild>
            <w:div w:id="271672795">
              <w:marLeft w:val="0"/>
              <w:marRight w:val="560"/>
              <w:marTop w:val="0"/>
              <w:marBottom w:val="0"/>
              <w:divBdr>
                <w:top w:val="none" w:sz="0" w:space="0" w:color="auto"/>
                <w:left w:val="none" w:sz="0" w:space="0" w:color="auto"/>
                <w:bottom w:val="none" w:sz="0" w:space="0" w:color="auto"/>
                <w:right w:val="none" w:sz="0" w:space="0" w:color="auto"/>
              </w:divBdr>
              <w:divsChild>
                <w:div w:id="541527301">
                  <w:marLeft w:val="0"/>
                  <w:marRight w:val="0"/>
                  <w:marTop w:val="0"/>
                  <w:marBottom w:val="0"/>
                  <w:divBdr>
                    <w:top w:val="none" w:sz="0" w:space="0" w:color="auto"/>
                    <w:left w:val="none" w:sz="0" w:space="0" w:color="auto"/>
                    <w:bottom w:val="none" w:sz="0" w:space="0" w:color="auto"/>
                    <w:right w:val="none" w:sz="0" w:space="0" w:color="auto"/>
                  </w:divBdr>
                </w:div>
              </w:divsChild>
            </w:div>
            <w:div w:id="1387610754">
              <w:marLeft w:val="0"/>
              <w:marRight w:val="0"/>
              <w:marTop w:val="0"/>
              <w:marBottom w:val="0"/>
              <w:divBdr>
                <w:top w:val="none" w:sz="0" w:space="0" w:color="auto"/>
                <w:left w:val="none" w:sz="0" w:space="0" w:color="auto"/>
                <w:bottom w:val="none" w:sz="0" w:space="0" w:color="auto"/>
                <w:right w:val="none" w:sz="0" w:space="0" w:color="auto"/>
              </w:divBdr>
              <w:divsChild>
                <w:div w:id="7860483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1982">
      <w:bodyDiv w:val="1"/>
      <w:marLeft w:val="0"/>
      <w:marRight w:val="0"/>
      <w:marTop w:val="0"/>
      <w:marBottom w:val="0"/>
      <w:divBdr>
        <w:top w:val="none" w:sz="0" w:space="0" w:color="auto"/>
        <w:left w:val="none" w:sz="0" w:space="0" w:color="auto"/>
        <w:bottom w:val="none" w:sz="0" w:space="0" w:color="auto"/>
        <w:right w:val="none" w:sz="0" w:space="0" w:color="auto"/>
      </w:divBdr>
    </w:div>
    <w:div w:id="117842547">
      <w:bodyDiv w:val="1"/>
      <w:marLeft w:val="0"/>
      <w:marRight w:val="0"/>
      <w:marTop w:val="0"/>
      <w:marBottom w:val="0"/>
      <w:divBdr>
        <w:top w:val="none" w:sz="0" w:space="0" w:color="auto"/>
        <w:left w:val="none" w:sz="0" w:space="0" w:color="auto"/>
        <w:bottom w:val="none" w:sz="0" w:space="0" w:color="auto"/>
        <w:right w:val="none" w:sz="0" w:space="0" w:color="auto"/>
      </w:divBdr>
    </w:div>
    <w:div w:id="126121833">
      <w:bodyDiv w:val="1"/>
      <w:marLeft w:val="0"/>
      <w:marRight w:val="0"/>
      <w:marTop w:val="0"/>
      <w:marBottom w:val="0"/>
      <w:divBdr>
        <w:top w:val="none" w:sz="0" w:space="0" w:color="auto"/>
        <w:left w:val="none" w:sz="0" w:space="0" w:color="auto"/>
        <w:bottom w:val="none" w:sz="0" w:space="0" w:color="auto"/>
        <w:right w:val="none" w:sz="0" w:space="0" w:color="auto"/>
      </w:divBdr>
    </w:div>
    <w:div w:id="134490439">
      <w:bodyDiv w:val="1"/>
      <w:marLeft w:val="0"/>
      <w:marRight w:val="0"/>
      <w:marTop w:val="0"/>
      <w:marBottom w:val="0"/>
      <w:divBdr>
        <w:top w:val="none" w:sz="0" w:space="0" w:color="auto"/>
        <w:left w:val="none" w:sz="0" w:space="0" w:color="auto"/>
        <w:bottom w:val="none" w:sz="0" w:space="0" w:color="auto"/>
        <w:right w:val="none" w:sz="0" w:space="0" w:color="auto"/>
      </w:divBdr>
    </w:div>
    <w:div w:id="137113214">
      <w:bodyDiv w:val="1"/>
      <w:marLeft w:val="0"/>
      <w:marRight w:val="0"/>
      <w:marTop w:val="0"/>
      <w:marBottom w:val="0"/>
      <w:divBdr>
        <w:top w:val="none" w:sz="0" w:space="0" w:color="auto"/>
        <w:left w:val="none" w:sz="0" w:space="0" w:color="auto"/>
        <w:bottom w:val="none" w:sz="0" w:space="0" w:color="auto"/>
        <w:right w:val="none" w:sz="0" w:space="0" w:color="auto"/>
      </w:divBdr>
    </w:div>
    <w:div w:id="140465512">
      <w:bodyDiv w:val="1"/>
      <w:marLeft w:val="0"/>
      <w:marRight w:val="0"/>
      <w:marTop w:val="0"/>
      <w:marBottom w:val="0"/>
      <w:divBdr>
        <w:top w:val="none" w:sz="0" w:space="0" w:color="auto"/>
        <w:left w:val="none" w:sz="0" w:space="0" w:color="auto"/>
        <w:bottom w:val="none" w:sz="0" w:space="0" w:color="auto"/>
        <w:right w:val="none" w:sz="0" w:space="0" w:color="auto"/>
      </w:divBdr>
    </w:div>
    <w:div w:id="157767302">
      <w:bodyDiv w:val="1"/>
      <w:marLeft w:val="0"/>
      <w:marRight w:val="0"/>
      <w:marTop w:val="0"/>
      <w:marBottom w:val="0"/>
      <w:divBdr>
        <w:top w:val="none" w:sz="0" w:space="0" w:color="auto"/>
        <w:left w:val="none" w:sz="0" w:space="0" w:color="auto"/>
        <w:bottom w:val="none" w:sz="0" w:space="0" w:color="auto"/>
        <w:right w:val="none" w:sz="0" w:space="0" w:color="auto"/>
      </w:divBdr>
    </w:div>
    <w:div w:id="245071219">
      <w:bodyDiv w:val="1"/>
      <w:marLeft w:val="0"/>
      <w:marRight w:val="0"/>
      <w:marTop w:val="0"/>
      <w:marBottom w:val="0"/>
      <w:divBdr>
        <w:top w:val="none" w:sz="0" w:space="0" w:color="auto"/>
        <w:left w:val="none" w:sz="0" w:space="0" w:color="auto"/>
        <w:bottom w:val="none" w:sz="0" w:space="0" w:color="auto"/>
        <w:right w:val="none" w:sz="0" w:space="0" w:color="auto"/>
      </w:divBdr>
    </w:div>
    <w:div w:id="261572022">
      <w:bodyDiv w:val="1"/>
      <w:marLeft w:val="0"/>
      <w:marRight w:val="0"/>
      <w:marTop w:val="0"/>
      <w:marBottom w:val="0"/>
      <w:divBdr>
        <w:top w:val="none" w:sz="0" w:space="0" w:color="auto"/>
        <w:left w:val="none" w:sz="0" w:space="0" w:color="auto"/>
        <w:bottom w:val="none" w:sz="0" w:space="0" w:color="auto"/>
        <w:right w:val="none" w:sz="0" w:space="0" w:color="auto"/>
      </w:divBdr>
    </w:div>
    <w:div w:id="272902673">
      <w:bodyDiv w:val="1"/>
      <w:marLeft w:val="0"/>
      <w:marRight w:val="0"/>
      <w:marTop w:val="0"/>
      <w:marBottom w:val="0"/>
      <w:divBdr>
        <w:top w:val="none" w:sz="0" w:space="0" w:color="auto"/>
        <w:left w:val="none" w:sz="0" w:space="0" w:color="auto"/>
        <w:bottom w:val="none" w:sz="0" w:space="0" w:color="auto"/>
        <w:right w:val="none" w:sz="0" w:space="0" w:color="auto"/>
      </w:divBdr>
      <w:divsChild>
        <w:div w:id="427820942">
          <w:blockQuote w:val="1"/>
          <w:marLeft w:val="0"/>
          <w:marRight w:val="0"/>
          <w:marTop w:val="140"/>
          <w:marBottom w:val="140"/>
          <w:divBdr>
            <w:top w:val="single" w:sz="8" w:space="0" w:color="DDDDDD"/>
            <w:left w:val="single" w:sz="8" w:space="20" w:color="DDDDDD"/>
            <w:bottom w:val="single" w:sz="8" w:space="5" w:color="DDDDDD"/>
            <w:right w:val="single" w:sz="8" w:space="5" w:color="DDDDDD"/>
          </w:divBdr>
        </w:div>
      </w:divsChild>
    </w:div>
    <w:div w:id="297491985">
      <w:bodyDiv w:val="1"/>
      <w:marLeft w:val="0"/>
      <w:marRight w:val="0"/>
      <w:marTop w:val="0"/>
      <w:marBottom w:val="0"/>
      <w:divBdr>
        <w:top w:val="none" w:sz="0" w:space="0" w:color="auto"/>
        <w:left w:val="none" w:sz="0" w:space="0" w:color="auto"/>
        <w:bottom w:val="none" w:sz="0" w:space="0" w:color="auto"/>
        <w:right w:val="none" w:sz="0" w:space="0" w:color="auto"/>
      </w:divBdr>
    </w:div>
    <w:div w:id="314577943">
      <w:bodyDiv w:val="1"/>
      <w:marLeft w:val="0"/>
      <w:marRight w:val="0"/>
      <w:marTop w:val="0"/>
      <w:marBottom w:val="0"/>
      <w:divBdr>
        <w:top w:val="none" w:sz="0" w:space="0" w:color="auto"/>
        <w:left w:val="none" w:sz="0" w:space="0" w:color="auto"/>
        <w:bottom w:val="none" w:sz="0" w:space="0" w:color="auto"/>
        <w:right w:val="none" w:sz="0" w:space="0" w:color="auto"/>
      </w:divBdr>
    </w:div>
    <w:div w:id="346371599">
      <w:bodyDiv w:val="1"/>
      <w:marLeft w:val="0"/>
      <w:marRight w:val="0"/>
      <w:marTop w:val="0"/>
      <w:marBottom w:val="0"/>
      <w:divBdr>
        <w:top w:val="none" w:sz="0" w:space="0" w:color="auto"/>
        <w:left w:val="none" w:sz="0" w:space="0" w:color="auto"/>
        <w:bottom w:val="none" w:sz="0" w:space="0" w:color="auto"/>
        <w:right w:val="none" w:sz="0" w:space="0" w:color="auto"/>
      </w:divBdr>
    </w:div>
    <w:div w:id="348800925">
      <w:bodyDiv w:val="1"/>
      <w:marLeft w:val="0"/>
      <w:marRight w:val="0"/>
      <w:marTop w:val="0"/>
      <w:marBottom w:val="0"/>
      <w:divBdr>
        <w:top w:val="none" w:sz="0" w:space="0" w:color="auto"/>
        <w:left w:val="none" w:sz="0" w:space="0" w:color="auto"/>
        <w:bottom w:val="none" w:sz="0" w:space="0" w:color="auto"/>
        <w:right w:val="none" w:sz="0" w:space="0" w:color="auto"/>
      </w:divBdr>
    </w:div>
    <w:div w:id="354505181">
      <w:bodyDiv w:val="1"/>
      <w:marLeft w:val="0"/>
      <w:marRight w:val="0"/>
      <w:marTop w:val="0"/>
      <w:marBottom w:val="0"/>
      <w:divBdr>
        <w:top w:val="none" w:sz="0" w:space="0" w:color="auto"/>
        <w:left w:val="none" w:sz="0" w:space="0" w:color="auto"/>
        <w:bottom w:val="none" w:sz="0" w:space="0" w:color="auto"/>
        <w:right w:val="none" w:sz="0" w:space="0" w:color="auto"/>
      </w:divBdr>
      <w:divsChild>
        <w:div w:id="1841039950">
          <w:marLeft w:val="0"/>
          <w:marRight w:val="0"/>
          <w:marTop w:val="0"/>
          <w:marBottom w:val="0"/>
          <w:divBdr>
            <w:top w:val="none" w:sz="0" w:space="0" w:color="auto"/>
            <w:left w:val="none" w:sz="0" w:space="0" w:color="auto"/>
            <w:bottom w:val="none" w:sz="0" w:space="0" w:color="auto"/>
            <w:right w:val="none" w:sz="0" w:space="0" w:color="auto"/>
          </w:divBdr>
        </w:div>
        <w:div w:id="20516265">
          <w:marLeft w:val="225"/>
          <w:marRight w:val="0"/>
          <w:marTop w:val="0"/>
          <w:marBottom w:val="0"/>
          <w:divBdr>
            <w:top w:val="none" w:sz="0" w:space="0" w:color="auto"/>
            <w:left w:val="none" w:sz="0" w:space="0" w:color="auto"/>
            <w:bottom w:val="none" w:sz="0" w:space="0" w:color="auto"/>
            <w:right w:val="none" w:sz="0" w:space="0" w:color="auto"/>
          </w:divBdr>
          <w:divsChild>
            <w:div w:id="583877178">
              <w:marLeft w:val="0"/>
              <w:marRight w:val="0"/>
              <w:marTop w:val="0"/>
              <w:marBottom w:val="360"/>
              <w:divBdr>
                <w:top w:val="single" w:sz="6" w:space="0" w:color="CCCCCC"/>
                <w:left w:val="single" w:sz="6" w:space="0" w:color="CCCCCC"/>
                <w:bottom w:val="single" w:sz="6" w:space="0" w:color="CCCCCC"/>
                <w:right w:val="single" w:sz="6" w:space="0" w:color="CCCCCC"/>
              </w:divBdr>
              <w:divsChild>
                <w:div w:id="1422675966">
                  <w:marLeft w:val="0"/>
                  <w:marRight w:val="0"/>
                  <w:marTop w:val="0"/>
                  <w:marBottom w:val="0"/>
                  <w:divBdr>
                    <w:top w:val="none" w:sz="0" w:space="0" w:color="auto"/>
                    <w:left w:val="none" w:sz="0" w:space="0" w:color="auto"/>
                    <w:bottom w:val="none" w:sz="0" w:space="0" w:color="auto"/>
                    <w:right w:val="none" w:sz="0" w:space="0" w:color="auto"/>
                  </w:divBdr>
                </w:div>
                <w:div w:id="297148272">
                  <w:marLeft w:val="0"/>
                  <w:marRight w:val="0"/>
                  <w:marTop w:val="0"/>
                  <w:marBottom w:val="0"/>
                  <w:divBdr>
                    <w:top w:val="none" w:sz="0" w:space="0" w:color="auto"/>
                    <w:left w:val="none" w:sz="0" w:space="0" w:color="auto"/>
                    <w:bottom w:val="none" w:sz="0" w:space="0" w:color="auto"/>
                    <w:right w:val="none" w:sz="0" w:space="0" w:color="auto"/>
                  </w:divBdr>
                </w:div>
              </w:divsChild>
            </w:div>
            <w:div w:id="8623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6560">
      <w:bodyDiv w:val="1"/>
      <w:marLeft w:val="0"/>
      <w:marRight w:val="0"/>
      <w:marTop w:val="0"/>
      <w:marBottom w:val="0"/>
      <w:divBdr>
        <w:top w:val="none" w:sz="0" w:space="0" w:color="auto"/>
        <w:left w:val="none" w:sz="0" w:space="0" w:color="auto"/>
        <w:bottom w:val="none" w:sz="0" w:space="0" w:color="auto"/>
        <w:right w:val="none" w:sz="0" w:space="0" w:color="auto"/>
      </w:divBdr>
    </w:div>
    <w:div w:id="370302100">
      <w:bodyDiv w:val="1"/>
      <w:marLeft w:val="0"/>
      <w:marRight w:val="0"/>
      <w:marTop w:val="0"/>
      <w:marBottom w:val="0"/>
      <w:divBdr>
        <w:top w:val="none" w:sz="0" w:space="0" w:color="auto"/>
        <w:left w:val="none" w:sz="0" w:space="0" w:color="auto"/>
        <w:bottom w:val="none" w:sz="0" w:space="0" w:color="auto"/>
        <w:right w:val="none" w:sz="0" w:space="0" w:color="auto"/>
      </w:divBdr>
    </w:div>
    <w:div w:id="424882029">
      <w:bodyDiv w:val="1"/>
      <w:marLeft w:val="0"/>
      <w:marRight w:val="0"/>
      <w:marTop w:val="0"/>
      <w:marBottom w:val="0"/>
      <w:divBdr>
        <w:top w:val="none" w:sz="0" w:space="0" w:color="auto"/>
        <w:left w:val="none" w:sz="0" w:space="0" w:color="auto"/>
        <w:bottom w:val="none" w:sz="0" w:space="0" w:color="auto"/>
        <w:right w:val="none" w:sz="0" w:space="0" w:color="auto"/>
      </w:divBdr>
    </w:div>
    <w:div w:id="464587243">
      <w:bodyDiv w:val="1"/>
      <w:marLeft w:val="0"/>
      <w:marRight w:val="0"/>
      <w:marTop w:val="0"/>
      <w:marBottom w:val="0"/>
      <w:divBdr>
        <w:top w:val="none" w:sz="0" w:space="0" w:color="auto"/>
        <w:left w:val="none" w:sz="0" w:space="0" w:color="auto"/>
        <w:bottom w:val="none" w:sz="0" w:space="0" w:color="auto"/>
        <w:right w:val="none" w:sz="0" w:space="0" w:color="auto"/>
      </w:divBdr>
    </w:div>
    <w:div w:id="482502411">
      <w:bodyDiv w:val="1"/>
      <w:marLeft w:val="0"/>
      <w:marRight w:val="0"/>
      <w:marTop w:val="0"/>
      <w:marBottom w:val="0"/>
      <w:divBdr>
        <w:top w:val="none" w:sz="0" w:space="0" w:color="auto"/>
        <w:left w:val="none" w:sz="0" w:space="0" w:color="auto"/>
        <w:bottom w:val="none" w:sz="0" w:space="0" w:color="auto"/>
        <w:right w:val="none" w:sz="0" w:space="0" w:color="auto"/>
      </w:divBdr>
    </w:div>
    <w:div w:id="490221100">
      <w:bodyDiv w:val="1"/>
      <w:marLeft w:val="0"/>
      <w:marRight w:val="0"/>
      <w:marTop w:val="0"/>
      <w:marBottom w:val="0"/>
      <w:divBdr>
        <w:top w:val="none" w:sz="0" w:space="0" w:color="auto"/>
        <w:left w:val="none" w:sz="0" w:space="0" w:color="auto"/>
        <w:bottom w:val="none" w:sz="0" w:space="0" w:color="auto"/>
        <w:right w:val="none" w:sz="0" w:space="0" w:color="auto"/>
      </w:divBdr>
    </w:div>
    <w:div w:id="539978419">
      <w:bodyDiv w:val="1"/>
      <w:marLeft w:val="0"/>
      <w:marRight w:val="0"/>
      <w:marTop w:val="0"/>
      <w:marBottom w:val="0"/>
      <w:divBdr>
        <w:top w:val="none" w:sz="0" w:space="0" w:color="auto"/>
        <w:left w:val="none" w:sz="0" w:space="0" w:color="auto"/>
        <w:bottom w:val="none" w:sz="0" w:space="0" w:color="auto"/>
        <w:right w:val="none" w:sz="0" w:space="0" w:color="auto"/>
      </w:divBdr>
      <w:divsChild>
        <w:div w:id="1872110425">
          <w:marLeft w:val="0"/>
          <w:marRight w:val="0"/>
          <w:marTop w:val="0"/>
          <w:marBottom w:val="160"/>
          <w:divBdr>
            <w:top w:val="none" w:sz="0" w:space="0" w:color="auto"/>
            <w:left w:val="none" w:sz="0" w:space="0" w:color="auto"/>
            <w:bottom w:val="none" w:sz="0" w:space="0" w:color="auto"/>
            <w:right w:val="none" w:sz="0" w:space="0" w:color="auto"/>
          </w:divBdr>
        </w:div>
        <w:div w:id="1162239867">
          <w:marLeft w:val="-6400"/>
          <w:marRight w:val="0"/>
          <w:marTop w:val="0"/>
          <w:marBottom w:val="0"/>
          <w:divBdr>
            <w:top w:val="none" w:sz="0" w:space="0" w:color="auto"/>
            <w:left w:val="none" w:sz="0" w:space="0" w:color="auto"/>
            <w:bottom w:val="none" w:sz="0" w:space="0" w:color="auto"/>
            <w:right w:val="none" w:sz="0" w:space="0" w:color="auto"/>
          </w:divBdr>
          <w:divsChild>
            <w:div w:id="7976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41070">
      <w:bodyDiv w:val="1"/>
      <w:marLeft w:val="0"/>
      <w:marRight w:val="0"/>
      <w:marTop w:val="0"/>
      <w:marBottom w:val="0"/>
      <w:divBdr>
        <w:top w:val="none" w:sz="0" w:space="0" w:color="auto"/>
        <w:left w:val="none" w:sz="0" w:space="0" w:color="auto"/>
        <w:bottom w:val="none" w:sz="0" w:space="0" w:color="auto"/>
        <w:right w:val="none" w:sz="0" w:space="0" w:color="auto"/>
      </w:divBdr>
    </w:div>
    <w:div w:id="586303651">
      <w:bodyDiv w:val="1"/>
      <w:marLeft w:val="0"/>
      <w:marRight w:val="0"/>
      <w:marTop w:val="0"/>
      <w:marBottom w:val="0"/>
      <w:divBdr>
        <w:top w:val="none" w:sz="0" w:space="0" w:color="auto"/>
        <w:left w:val="none" w:sz="0" w:space="0" w:color="auto"/>
        <w:bottom w:val="none" w:sz="0" w:space="0" w:color="auto"/>
        <w:right w:val="none" w:sz="0" w:space="0" w:color="auto"/>
      </w:divBdr>
    </w:div>
    <w:div w:id="595358762">
      <w:bodyDiv w:val="1"/>
      <w:marLeft w:val="0"/>
      <w:marRight w:val="0"/>
      <w:marTop w:val="0"/>
      <w:marBottom w:val="0"/>
      <w:divBdr>
        <w:top w:val="none" w:sz="0" w:space="0" w:color="auto"/>
        <w:left w:val="none" w:sz="0" w:space="0" w:color="auto"/>
        <w:bottom w:val="none" w:sz="0" w:space="0" w:color="auto"/>
        <w:right w:val="none" w:sz="0" w:space="0" w:color="auto"/>
      </w:divBdr>
    </w:div>
    <w:div w:id="598103043">
      <w:bodyDiv w:val="1"/>
      <w:marLeft w:val="0"/>
      <w:marRight w:val="0"/>
      <w:marTop w:val="0"/>
      <w:marBottom w:val="0"/>
      <w:divBdr>
        <w:top w:val="none" w:sz="0" w:space="0" w:color="auto"/>
        <w:left w:val="none" w:sz="0" w:space="0" w:color="auto"/>
        <w:bottom w:val="none" w:sz="0" w:space="0" w:color="auto"/>
        <w:right w:val="none" w:sz="0" w:space="0" w:color="auto"/>
      </w:divBdr>
    </w:div>
    <w:div w:id="648482149">
      <w:bodyDiv w:val="1"/>
      <w:marLeft w:val="0"/>
      <w:marRight w:val="0"/>
      <w:marTop w:val="0"/>
      <w:marBottom w:val="0"/>
      <w:divBdr>
        <w:top w:val="none" w:sz="0" w:space="0" w:color="auto"/>
        <w:left w:val="none" w:sz="0" w:space="0" w:color="auto"/>
        <w:bottom w:val="none" w:sz="0" w:space="0" w:color="auto"/>
        <w:right w:val="none" w:sz="0" w:space="0" w:color="auto"/>
      </w:divBdr>
    </w:div>
    <w:div w:id="710542631">
      <w:bodyDiv w:val="1"/>
      <w:marLeft w:val="0"/>
      <w:marRight w:val="0"/>
      <w:marTop w:val="0"/>
      <w:marBottom w:val="0"/>
      <w:divBdr>
        <w:top w:val="none" w:sz="0" w:space="0" w:color="auto"/>
        <w:left w:val="none" w:sz="0" w:space="0" w:color="auto"/>
        <w:bottom w:val="none" w:sz="0" w:space="0" w:color="auto"/>
        <w:right w:val="none" w:sz="0" w:space="0" w:color="auto"/>
      </w:divBdr>
    </w:div>
    <w:div w:id="755052989">
      <w:bodyDiv w:val="1"/>
      <w:marLeft w:val="0"/>
      <w:marRight w:val="0"/>
      <w:marTop w:val="0"/>
      <w:marBottom w:val="0"/>
      <w:divBdr>
        <w:top w:val="none" w:sz="0" w:space="0" w:color="auto"/>
        <w:left w:val="none" w:sz="0" w:space="0" w:color="auto"/>
        <w:bottom w:val="none" w:sz="0" w:space="0" w:color="auto"/>
        <w:right w:val="none" w:sz="0" w:space="0" w:color="auto"/>
      </w:divBdr>
    </w:div>
    <w:div w:id="758871388">
      <w:bodyDiv w:val="1"/>
      <w:marLeft w:val="0"/>
      <w:marRight w:val="0"/>
      <w:marTop w:val="0"/>
      <w:marBottom w:val="0"/>
      <w:divBdr>
        <w:top w:val="none" w:sz="0" w:space="0" w:color="auto"/>
        <w:left w:val="none" w:sz="0" w:space="0" w:color="auto"/>
        <w:bottom w:val="none" w:sz="0" w:space="0" w:color="auto"/>
        <w:right w:val="none" w:sz="0" w:space="0" w:color="auto"/>
      </w:divBdr>
    </w:div>
    <w:div w:id="763644451">
      <w:bodyDiv w:val="1"/>
      <w:marLeft w:val="0"/>
      <w:marRight w:val="0"/>
      <w:marTop w:val="0"/>
      <w:marBottom w:val="0"/>
      <w:divBdr>
        <w:top w:val="none" w:sz="0" w:space="0" w:color="auto"/>
        <w:left w:val="none" w:sz="0" w:space="0" w:color="auto"/>
        <w:bottom w:val="none" w:sz="0" w:space="0" w:color="auto"/>
        <w:right w:val="none" w:sz="0" w:space="0" w:color="auto"/>
      </w:divBdr>
    </w:div>
    <w:div w:id="772436807">
      <w:bodyDiv w:val="1"/>
      <w:marLeft w:val="0"/>
      <w:marRight w:val="0"/>
      <w:marTop w:val="0"/>
      <w:marBottom w:val="0"/>
      <w:divBdr>
        <w:top w:val="none" w:sz="0" w:space="0" w:color="auto"/>
        <w:left w:val="none" w:sz="0" w:space="0" w:color="auto"/>
        <w:bottom w:val="none" w:sz="0" w:space="0" w:color="auto"/>
        <w:right w:val="none" w:sz="0" w:space="0" w:color="auto"/>
      </w:divBdr>
    </w:div>
    <w:div w:id="772630367">
      <w:bodyDiv w:val="1"/>
      <w:marLeft w:val="0"/>
      <w:marRight w:val="0"/>
      <w:marTop w:val="0"/>
      <w:marBottom w:val="0"/>
      <w:divBdr>
        <w:top w:val="none" w:sz="0" w:space="0" w:color="auto"/>
        <w:left w:val="none" w:sz="0" w:space="0" w:color="auto"/>
        <w:bottom w:val="none" w:sz="0" w:space="0" w:color="auto"/>
        <w:right w:val="none" w:sz="0" w:space="0" w:color="auto"/>
      </w:divBdr>
    </w:div>
    <w:div w:id="774591202">
      <w:bodyDiv w:val="1"/>
      <w:marLeft w:val="0"/>
      <w:marRight w:val="0"/>
      <w:marTop w:val="0"/>
      <w:marBottom w:val="0"/>
      <w:divBdr>
        <w:top w:val="none" w:sz="0" w:space="0" w:color="auto"/>
        <w:left w:val="none" w:sz="0" w:space="0" w:color="auto"/>
        <w:bottom w:val="none" w:sz="0" w:space="0" w:color="auto"/>
        <w:right w:val="none" w:sz="0" w:space="0" w:color="auto"/>
      </w:divBdr>
    </w:div>
    <w:div w:id="817765827">
      <w:bodyDiv w:val="1"/>
      <w:marLeft w:val="0"/>
      <w:marRight w:val="0"/>
      <w:marTop w:val="0"/>
      <w:marBottom w:val="0"/>
      <w:divBdr>
        <w:top w:val="none" w:sz="0" w:space="0" w:color="auto"/>
        <w:left w:val="none" w:sz="0" w:space="0" w:color="auto"/>
        <w:bottom w:val="none" w:sz="0" w:space="0" w:color="auto"/>
        <w:right w:val="none" w:sz="0" w:space="0" w:color="auto"/>
      </w:divBdr>
    </w:div>
    <w:div w:id="824278792">
      <w:bodyDiv w:val="1"/>
      <w:marLeft w:val="0"/>
      <w:marRight w:val="0"/>
      <w:marTop w:val="0"/>
      <w:marBottom w:val="0"/>
      <w:divBdr>
        <w:top w:val="none" w:sz="0" w:space="0" w:color="auto"/>
        <w:left w:val="none" w:sz="0" w:space="0" w:color="auto"/>
        <w:bottom w:val="none" w:sz="0" w:space="0" w:color="auto"/>
        <w:right w:val="none" w:sz="0" w:space="0" w:color="auto"/>
      </w:divBdr>
    </w:div>
    <w:div w:id="843083950">
      <w:bodyDiv w:val="1"/>
      <w:marLeft w:val="0"/>
      <w:marRight w:val="0"/>
      <w:marTop w:val="0"/>
      <w:marBottom w:val="0"/>
      <w:divBdr>
        <w:top w:val="none" w:sz="0" w:space="0" w:color="auto"/>
        <w:left w:val="none" w:sz="0" w:space="0" w:color="auto"/>
        <w:bottom w:val="none" w:sz="0" w:space="0" w:color="auto"/>
        <w:right w:val="none" w:sz="0" w:space="0" w:color="auto"/>
      </w:divBdr>
    </w:div>
    <w:div w:id="954021408">
      <w:bodyDiv w:val="1"/>
      <w:marLeft w:val="0"/>
      <w:marRight w:val="0"/>
      <w:marTop w:val="0"/>
      <w:marBottom w:val="0"/>
      <w:divBdr>
        <w:top w:val="none" w:sz="0" w:space="0" w:color="auto"/>
        <w:left w:val="none" w:sz="0" w:space="0" w:color="auto"/>
        <w:bottom w:val="none" w:sz="0" w:space="0" w:color="auto"/>
        <w:right w:val="none" w:sz="0" w:space="0" w:color="auto"/>
      </w:divBdr>
    </w:div>
    <w:div w:id="966929646">
      <w:bodyDiv w:val="1"/>
      <w:marLeft w:val="0"/>
      <w:marRight w:val="0"/>
      <w:marTop w:val="0"/>
      <w:marBottom w:val="0"/>
      <w:divBdr>
        <w:top w:val="none" w:sz="0" w:space="0" w:color="auto"/>
        <w:left w:val="none" w:sz="0" w:space="0" w:color="auto"/>
        <w:bottom w:val="none" w:sz="0" w:space="0" w:color="auto"/>
        <w:right w:val="none" w:sz="0" w:space="0" w:color="auto"/>
      </w:divBdr>
    </w:div>
    <w:div w:id="1059323954">
      <w:bodyDiv w:val="1"/>
      <w:marLeft w:val="0"/>
      <w:marRight w:val="0"/>
      <w:marTop w:val="0"/>
      <w:marBottom w:val="0"/>
      <w:divBdr>
        <w:top w:val="none" w:sz="0" w:space="0" w:color="auto"/>
        <w:left w:val="none" w:sz="0" w:space="0" w:color="auto"/>
        <w:bottom w:val="none" w:sz="0" w:space="0" w:color="auto"/>
        <w:right w:val="none" w:sz="0" w:space="0" w:color="auto"/>
      </w:divBdr>
    </w:div>
    <w:div w:id="1096634540">
      <w:bodyDiv w:val="1"/>
      <w:marLeft w:val="0"/>
      <w:marRight w:val="0"/>
      <w:marTop w:val="0"/>
      <w:marBottom w:val="0"/>
      <w:divBdr>
        <w:top w:val="none" w:sz="0" w:space="0" w:color="auto"/>
        <w:left w:val="none" w:sz="0" w:space="0" w:color="auto"/>
        <w:bottom w:val="none" w:sz="0" w:space="0" w:color="auto"/>
        <w:right w:val="none" w:sz="0" w:space="0" w:color="auto"/>
      </w:divBdr>
    </w:div>
    <w:div w:id="1135029747">
      <w:bodyDiv w:val="1"/>
      <w:marLeft w:val="0"/>
      <w:marRight w:val="0"/>
      <w:marTop w:val="0"/>
      <w:marBottom w:val="0"/>
      <w:divBdr>
        <w:top w:val="none" w:sz="0" w:space="0" w:color="auto"/>
        <w:left w:val="none" w:sz="0" w:space="0" w:color="auto"/>
        <w:bottom w:val="none" w:sz="0" w:space="0" w:color="auto"/>
        <w:right w:val="none" w:sz="0" w:space="0" w:color="auto"/>
      </w:divBdr>
    </w:div>
    <w:div w:id="1171601031">
      <w:bodyDiv w:val="1"/>
      <w:marLeft w:val="0"/>
      <w:marRight w:val="0"/>
      <w:marTop w:val="0"/>
      <w:marBottom w:val="0"/>
      <w:divBdr>
        <w:top w:val="none" w:sz="0" w:space="0" w:color="auto"/>
        <w:left w:val="none" w:sz="0" w:space="0" w:color="auto"/>
        <w:bottom w:val="none" w:sz="0" w:space="0" w:color="auto"/>
        <w:right w:val="none" w:sz="0" w:space="0" w:color="auto"/>
      </w:divBdr>
    </w:div>
    <w:div w:id="1176925596">
      <w:bodyDiv w:val="1"/>
      <w:marLeft w:val="0"/>
      <w:marRight w:val="0"/>
      <w:marTop w:val="0"/>
      <w:marBottom w:val="0"/>
      <w:divBdr>
        <w:top w:val="none" w:sz="0" w:space="0" w:color="auto"/>
        <w:left w:val="none" w:sz="0" w:space="0" w:color="auto"/>
        <w:bottom w:val="none" w:sz="0" w:space="0" w:color="auto"/>
        <w:right w:val="none" w:sz="0" w:space="0" w:color="auto"/>
      </w:divBdr>
    </w:div>
    <w:div w:id="1185097602">
      <w:bodyDiv w:val="1"/>
      <w:marLeft w:val="0"/>
      <w:marRight w:val="0"/>
      <w:marTop w:val="0"/>
      <w:marBottom w:val="0"/>
      <w:divBdr>
        <w:top w:val="none" w:sz="0" w:space="0" w:color="auto"/>
        <w:left w:val="none" w:sz="0" w:space="0" w:color="auto"/>
        <w:bottom w:val="none" w:sz="0" w:space="0" w:color="auto"/>
        <w:right w:val="none" w:sz="0" w:space="0" w:color="auto"/>
      </w:divBdr>
      <w:divsChild>
        <w:div w:id="432865954">
          <w:marLeft w:val="0"/>
          <w:marRight w:val="0"/>
          <w:marTop w:val="360"/>
          <w:marBottom w:val="0"/>
          <w:divBdr>
            <w:top w:val="none" w:sz="0" w:space="0" w:color="auto"/>
            <w:left w:val="none" w:sz="0" w:space="0" w:color="auto"/>
            <w:bottom w:val="none" w:sz="0" w:space="0" w:color="auto"/>
            <w:right w:val="none" w:sz="0" w:space="0" w:color="auto"/>
          </w:divBdr>
          <w:divsChild>
            <w:div w:id="12961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76177">
      <w:bodyDiv w:val="1"/>
      <w:marLeft w:val="0"/>
      <w:marRight w:val="0"/>
      <w:marTop w:val="0"/>
      <w:marBottom w:val="0"/>
      <w:divBdr>
        <w:top w:val="none" w:sz="0" w:space="0" w:color="auto"/>
        <w:left w:val="none" w:sz="0" w:space="0" w:color="auto"/>
        <w:bottom w:val="none" w:sz="0" w:space="0" w:color="auto"/>
        <w:right w:val="none" w:sz="0" w:space="0" w:color="auto"/>
      </w:divBdr>
    </w:div>
    <w:div w:id="1195192971">
      <w:bodyDiv w:val="1"/>
      <w:marLeft w:val="0"/>
      <w:marRight w:val="0"/>
      <w:marTop w:val="0"/>
      <w:marBottom w:val="0"/>
      <w:divBdr>
        <w:top w:val="none" w:sz="0" w:space="0" w:color="auto"/>
        <w:left w:val="none" w:sz="0" w:space="0" w:color="auto"/>
        <w:bottom w:val="none" w:sz="0" w:space="0" w:color="auto"/>
        <w:right w:val="none" w:sz="0" w:space="0" w:color="auto"/>
      </w:divBdr>
    </w:div>
    <w:div w:id="1197430285">
      <w:bodyDiv w:val="1"/>
      <w:marLeft w:val="0"/>
      <w:marRight w:val="0"/>
      <w:marTop w:val="0"/>
      <w:marBottom w:val="0"/>
      <w:divBdr>
        <w:top w:val="none" w:sz="0" w:space="0" w:color="auto"/>
        <w:left w:val="none" w:sz="0" w:space="0" w:color="auto"/>
        <w:bottom w:val="none" w:sz="0" w:space="0" w:color="auto"/>
        <w:right w:val="none" w:sz="0" w:space="0" w:color="auto"/>
      </w:divBdr>
    </w:div>
    <w:div w:id="1205750092">
      <w:bodyDiv w:val="1"/>
      <w:marLeft w:val="0"/>
      <w:marRight w:val="0"/>
      <w:marTop w:val="0"/>
      <w:marBottom w:val="0"/>
      <w:divBdr>
        <w:top w:val="none" w:sz="0" w:space="0" w:color="auto"/>
        <w:left w:val="none" w:sz="0" w:space="0" w:color="auto"/>
        <w:bottom w:val="none" w:sz="0" w:space="0" w:color="auto"/>
        <w:right w:val="none" w:sz="0" w:space="0" w:color="auto"/>
      </w:divBdr>
    </w:div>
    <w:div w:id="1217738446">
      <w:bodyDiv w:val="1"/>
      <w:marLeft w:val="0"/>
      <w:marRight w:val="0"/>
      <w:marTop w:val="0"/>
      <w:marBottom w:val="0"/>
      <w:divBdr>
        <w:top w:val="none" w:sz="0" w:space="0" w:color="auto"/>
        <w:left w:val="none" w:sz="0" w:space="0" w:color="auto"/>
        <w:bottom w:val="none" w:sz="0" w:space="0" w:color="auto"/>
        <w:right w:val="none" w:sz="0" w:space="0" w:color="auto"/>
      </w:divBdr>
    </w:div>
    <w:div w:id="1228611302">
      <w:bodyDiv w:val="1"/>
      <w:marLeft w:val="0"/>
      <w:marRight w:val="0"/>
      <w:marTop w:val="0"/>
      <w:marBottom w:val="0"/>
      <w:divBdr>
        <w:top w:val="none" w:sz="0" w:space="0" w:color="auto"/>
        <w:left w:val="none" w:sz="0" w:space="0" w:color="auto"/>
        <w:bottom w:val="none" w:sz="0" w:space="0" w:color="auto"/>
        <w:right w:val="none" w:sz="0" w:space="0" w:color="auto"/>
      </w:divBdr>
    </w:div>
    <w:div w:id="1250967530">
      <w:bodyDiv w:val="1"/>
      <w:marLeft w:val="0"/>
      <w:marRight w:val="0"/>
      <w:marTop w:val="0"/>
      <w:marBottom w:val="0"/>
      <w:divBdr>
        <w:top w:val="none" w:sz="0" w:space="0" w:color="auto"/>
        <w:left w:val="none" w:sz="0" w:space="0" w:color="auto"/>
        <w:bottom w:val="none" w:sz="0" w:space="0" w:color="auto"/>
        <w:right w:val="none" w:sz="0" w:space="0" w:color="auto"/>
      </w:divBdr>
    </w:div>
    <w:div w:id="1254584107">
      <w:bodyDiv w:val="1"/>
      <w:marLeft w:val="0"/>
      <w:marRight w:val="0"/>
      <w:marTop w:val="0"/>
      <w:marBottom w:val="0"/>
      <w:divBdr>
        <w:top w:val="none" w:sz="0" w:space="0" w:color="auto"/>
        <w:left w:val="none" w:sz="0" w:space="0" w:color="auto"/>
        <w:bottom w:val="none" w:sz="0" w:space="0" w:color="auto"/>
        <w:right w:val="none" w:sz="0" w:space="0" w:color="auto"/>
      </w:divBdr>
    </w:div>
    <w:div w:id="1261522318">
      <w:bodyDiv w:val="1"/>
      <w:marLeft w:val="0"/>
      <w:marRight w:val="0"/>
      <w:marTop w:val="0"/>
      <w:marBottom w:val="0"/>
      <w:divBdr>
        <w:top w:val="none" w:sz="0" w:space="0" w:color="auto"/>
        <w:left w:val="none" w:sz="0" w:space="0" w:color="auto"/>
        <w:bottom w:val="none" w:sz="0" w:space="0" w:color="auto"/>
        <w:right w:val="none" w:sz="0" w:space="0" w:color="auto"/>
      </w:divBdr>
    </w:div>
    <w:div w:id="1283927094">
      <w:bodyDiv w:val="1"/>
      <w:marLeft w:val="0"/>
      <w:marRight w:val="0"/>
      <w:marTop w:val="0"/>
      <w:marBottom w:val="0"/>
      <w:divBdr>
        <w:top w:val="none" w:sz="0" w:space="0" w:color="auto"/>
        <w:left w:val="none" w:sz="0" w:space="0" w:color="auto"/>
        <w:bottom w:val="none" w:sz="0" w:space="0" w:color="auto"/>
        <w:right w:val="none" w:sz="0" w:space="0" w:color="auto"/>
      </w:divBdr>
    </w:div>
    <w:div w:id="1294822347">
      <w:bodyDiv w:val="1"/>
      <w:marLeft w:val="0"/>
      <w:marRight w:val="0"/>
      <w:marTop w:val="0"/>
      <w:marBottom w:val="0"/>
      <w:divBdr>
        <w:top w:val="none" w:sz="0" w:space="0" w:color="auto"/>
        <w:left w:val="none" w:sz="0" w:space="0" w:color="auto"/>
        <w:bottom w:val="none" w:sz="0" w:space="0" w:color="auto"/>
        <w:right w:val="none" w:sz="0" w:space="0" w:color="auto"/>
      </w:divBdr>
    </w:div>
    <w:div w:id="1320692079">
      <w:bodyDiv w:val="1"/>
      <w:marLeft w:val="0"/>
      <w:marRight w:val="0"/>
      <w:marTop w:val="0"/>
      <w:marBottom w:val="0"/>
      <w:divBdr>
        <w:top w:val="none" w:sz="0" w:space="0" w:color="auto"/>
        <w:left w:val="none" w:sz="0" w:space="0" w:color="auto"/>
        <w:bottom w:val="none" w:sz="0" w:space="0" w:color="auto"/>
        <w:right w:val="none" w:sz="0" w:space="0" w:color="auto"/>
      </w:divBdr>
    </w:div>
    <w:div w:id="1347706623">
      <w:bodyDiv w:val="1"/>
      <w:marLeft w:val="0"/>
      <w:marRight w:val="0"/>
      <w:marTop w:val="0"/>
      <w:marBottom w:val="0"/>
      <w:divBdr>
        <w:top w:val="none" w:sz="0" w:space="0" w:color="auto"/>
        <w:left w:val="none" w:sz="0" w:space="0" w:color="auto"/>
        <w:bottom w:val="none" w:sz="0" w:space="0" w:color="auto"/>
        <w:right w:val="none" w:sz="0" w:space="0" w:color="auto"/>
      </w:divBdr>
    </w:div>
    <w:div w:id="1364866548">
      <w:bodyDiv w:val="1"/>
      <w:marLeft w:val="0"/>
      <w:marRight w:val="0"/>
      <w:marTop w:val="0"/>
      <w:marBottom w:val="0"/>
      <w:divBdr>
        <w:top w:val="none" w:sz="0" w:space="0" w:color="auto"/>
        <w:left w:val="none" w:sz="0" w:space="0" w:color="auto"/>
        <w:bottom w:val="none" w:sz="0" w:space="0" w:color="auto"/>
        <w:right w:val="none" w:sz="0" w:space="0" w:color="auto"/>
      </w:divBdr>
    </w:div>
    <w:div w:id="1366757890">
      <w:bodyDiv w:val="1"/>
      <w:marLeft w:val="0"/>
      <w:marRight w:val="0"/>
      <w:marTop w:val="0"/>
      <w:marBottom w:val="0"/>
      <w:divBdr>
        <w:top w:val="none" w:sz="0" w:space="0" w:color="auto"/>
        <w:left w:val="none" w:sz="0" w:space="0" w:color="auto"/>
        <w:bottom w:val="none" w:sz="0" w:space="0" w:color="auto"/>
        <w:right w:val="none" w:sz="0" w:space="0" w:color="auto"/>
      </w:divBdr>
      <w:divsChild>
        <w:div w:id="2013413717">
          <w:marLeft w:val="-600"/>
          <w:marRight w:val="-600"/>
          <w:marTop w:val="600"/>
          <w:marBottom w:val="600"/>
          <w:divBdr>
            <w:top w:val="none" w:sz="0" w:space="0" w:color="auto"/>
            <w:left w:val="none" w:sz="0" w:space="0" w:color="auto"/>
            <w:bottom w:val="none" w:sz="0" w:space="0" w:color="auto"/>
            <w:right w:val="none" w:sz="0" w:space="0" w:color="auto"/>
          </w:divBdr>
          <w:divsChild>
            <w:div w:id="164132715">
              <w:marLeft w:val="0"/>
              <w:marRight w:val="0"/>
              <w:marTop w:val="0"/>
              <w:marBottom w:val="0"/>
              <w:divBdr>
                <w:top w:val="none" w:sz="0" w:space="0" w:color="auto"/>
                <w:left w:val="none" w:sz="0" w:space="0" w:color="auto"/>
                <w:bottom w:val="none" w:sz="0" w:space="0" w:color="auto"/>
                <w:right w:val="none" w:sz="0" w:space="0" w:color="auto"/>
              </w:divBdr>
              <w:divsChild>
                <w:div w:id="11769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6729">
          <w:marLeft w:val="-600"/>
          <w:marRight w:val="-600"/>
          <w:marTop w:val="600"/>
          <w:marBottom w:val="600"/>
          <w:divBdr>
            <w:top w:val="none" w:sz="0" w:space="0" w:color="auto"/>
            <w:left w:val="none" w:sz="0" w:space="0" w:color="auto"/>
            <w:bottom w:val="none" w:sz="0" w:space="0" w:color="auto"/>
            <w:right w:val="none" w:sz="0" w:space="0" w:color="auto"/>
          </w:divBdr>
          <w:divsChild>
            <w:div w:id="1776562364">
              <w:marLeft w:val="0"/>
              <w:marRight w:val="0"/>
              <w:marTop w:val="0"/>
              <w:marBottom w:val="0"/>
              <w:divBdr>
                <w:top w:val="none" w:sz="0" w:space="0" w:color="auto"/>
                <w:left w:val="none" w:sz="0" w:space="0" w:color="auto"/>
                <w:bottom w:val="none" w:sz="0" w:space="0" w:color="auto"/>
                <w:right w:val="none" w:sz="0" w:space="0" w:color="auto"/>
              </w:divBdr>
              <w:divsChild>
                <w:div w:id="19276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0006">
          <w:marLeft w:val="-600"/>
          <w:marRight w:val="-600"/>
          <w:marTop w:val="600"/>
          <w:marBottom w:val="600"/>
          <w:divBdr>
            <w:top w:val="none" w:sz="0" w:space="0" w:color="auto"/>
            <w:left w:val="none" w:sz="0" w:space="0" w:color="auto"/>
            <w:bottom w:val="none" w:sz="0" w:space="0" w:color="auto"/>
            <w:right w:val="none" w:sz="0" w:space="0" w:color="auto"/>
          </w:divBdr>
          <w:divsChild>
            <w:div w:id="2066563216">
              <w:marLeft w:val="0"/>
              <w:marRight w:val="0"/>
              <w:marTop w:val="0"/>
              <w:marBottom w:val="0"/>
              <w:divBdr>
                <w:top w:val="none" w:sz="0" w:space="0" w:color="auto"/>
                <w:left w:val="none" w:sz="0" w:space="0" w:color="auto"/>
                <w:bottom w:val="none" w:sz="0" w:space="0" w:color="auto"/>
                <w:right w:val="none" w:sz="0" w:space="0" w:color="auto"/>
              </w:divBdr>
              <w:divsChild>
                <w:div w:id="4738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9992">
          <w:marLeft w:val="-600"/>
          <w:marRight w:val="-600"/>
          <w:marTop w:val="600"/>
          <w:marBottom w:val="600"/>
          <w:divBdr>
            <w:top w:val="none" w:sz="0" w:space="0" w:color="auto"/>
            <w:left w:val="none" w:sz="0" w:space="0" w:color="auto"/>
            <w:bottom w:val="none" w:sz="0" w:space="0" w:color="auto"/>
            <w:right w:val="none" w:sz="0" w:space="0" w:color="auto"/>
          </w:divBdr>
          <w:divsChild>
            <w:div w:id="102313348">
              <w:marLeft w:val="0"/>
              <w:marRight w:val="0"/>
              <w:marTop w:val="0"/>
              <w:marBottom w:val="0"/>
              <w:divBdr>
                <w:top w:val="none" w:sz="0" w:space="0" w:color="auto"/>
                <w:left w:val="none" w:sz="0" w:space="0" w:color="auto"/>
                <w:bottom w:val="none" w:sz="0" w:space="0" w:color="auto"/>
                <w:right w:val="none" w:sz="0" w:space="0" w:color="auto"/>
              </w:divBdr>
              <w:divsChild>
                <w:div w:id="1560941106">
                  <w:marLeft w:val="0"/>
                  <w:marRight w:val="0"/>
                  <w:marTop w:val="0"/>
                  <w:marBottom w:val="0"/>
                  <w:divBdr>
                    <w:top w:val="none" w:sz="0" w:space="0" w:color="auto"/>
                    <w:left w:val="none" w:sz="0" w:space="0" w:color="auto"/>
                    <w:bottom w:val="none" w:sz="0" w:space="0" w:color="auto"/>
                    <w:right w:val="none" w:sz="0" w:space="0" w:color="auto"/>
                  </w:divBdr>
                </w:div>
                <w:div w:id="661933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01840379">
          <w:marLeft w:val="-600"/>
          <w:marRight w:val="-600"/>
          <w:marTop w:val="600"/>
          <w:marBottom w:val="600"/>
          <w:divBdr>
            <w:top w:val="none" w:sz="0" w:space="0" w:color="auto"/>
            <w:left w:val="none" w:sz="0" w:space="0" w:color="auto"/>
            <w:bottom w:val="none" w:sz="0" w:space="0" w:color="auto"/>
            <w:right w:val="none" w:sz="0" w:space="0" w:color="auto"/>
          </w:divBdr>
          <w:divsChild>
            <w:div w:id="337343609">
              <w:marLeft w:val="0"/>
              <w:marRight w:val="0"/>
              <w:marTop w:val="0"/>
              <w:marBottom w:val="0"/>
              <w:divBdr>
                <w:top w:val="none" w:sz="0" w:space="0" w:color="auto"/>
                <w:left w:val="none" w:sz="0" w:space="0" w:color="auto"/>
                <w:bottom w:val="none" w:sz="0" w:space="0" w:color="auto"/>
                <w:right w:val="none" w:sz="0" w:space="0" w:color="auto"/>
              </w:divBdr>
              <w:divsChild>
                <w:div w:id="1408990373">
                  <w:marLeft w:val="0"/>
                  <w:marRight w:val="0"/>
                  <w:marTop w:val="0"/>
                  <w:marBottom w:val="0"/>
                  <w:divBdr>
                    <w:top w:val="none" w:sz="0" w:space="0" w:color="auto"/>
                    <w:left w:val="none" w:sz="0" w:space="0" w:color="auto"/>
                    <w:bottom w:val="none" w:sz="0" w:space="0" w:color="auto"/>
                    <w:right w:val="none" w:sz="0" w:space="0" w:color="auto"/>
                  </w:divBdr>
                </w:div>
                <w:div w:id="21448047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81905830">
      <w:bodyDiv w:val="1"/>
      <w:marLeft w:val="0"/>
      <w:marRight w:val="0"/>
      <w:marTop w:val="0"/>
      <w:marBottom w:val="0"/>
      <w:divBdr>
        <w:top w:val="none" w:sz="0" w:space="0" w:color="auto"/>
        <w:left w:val="none" w:sz="0" w:space="0" w:color="auto"/>
        <w:bottom w:val="none" w:sz="0" w:space="0" w:color="auto"/>
        <w:right w:val="none" w:sz="0" w:space="0" w:color="auto"/>
      </w:divBdr>
    </w:div>
    <w:div w:id="1383596757">
      <w:bodyDiv w:val="1"/>
      <w:marLeft w:val="0"/>
      <w:marRight w:val="0"/>
      <w:marTop w:val="0"/>
      <w:marBottom w:val="0"/>
      <w:divBdr>
        <w:top w:val="none" w:sz="0" w:space="0" w:color="auto"/>
        <w:left w:val="none" w:sz="0" w:space="0" w:color="auto"/>
        <w:bottom w:val="none" w:sz="0" w:space="0" w:color="auto"/>
        <w:right w:val="none" w:sz="0" w:space="0" w:color="auto"/>
      </w:divBdr>
    </w:div>
    <w:div w:id="1397780364">
      <w:bodyDiv w:val="1"/>
      <w:marLeft w:val="0"/>
      <w:marRight w:val="0"/>
      <w:marTop w:val="0"/>
      <w:marBottom w:val="0"/>
      <w:divBdr>
        <w:top w:val="none" w:sz="0" w:space="0" w:color="auto"/>
        <w:left w:val="none" w:sz="0" w:space="0" w:color="auto"/>
        <w:bottom w:val="none" w:sz="0" w:space="0" w:color="auto"/>
        <w:right w:val="none" w:sz="0" w:space="0" w:color="auto"/>
      </w:divBdr>
    </w:div>
    <w:div w:id="1401292789">
      <w:bodyDiv w:val="1"/>
      <w:marLeft w:val="0"/>
      <w:marRight w:val="0"/>
      <w:marTop w:val="0"/>
      <w:marBottom w:val="0"/>
      <w:divBdr>
        <w:top w:val="none" w:sz="0" w:space="0" w:color="auto"/>
        <w:left w:val="none" w:sz="0" w:space="0" w:color="auto"/>
        <w:bottom w:val="none" w:sz="0" w:space="0" w:color="auto"/>
        <w:right w:val="none" w:sz="0" w:space="0" w:color="auto"/>
      </w:divBdr>
    </w:div>
    <w:div w:id="1401824397">
      <w:bodyDiv w:val="1"/>
      <w:marLeft w:val="0"/>
      <w:marRight w:val="0"/>
      <w:marTop w:val="0"/>
      <w:marBottom w:val="0"/>
      <w:divBdr>
        <w:top w:val="none" w:sz="0" w:space="0" w:color="auto"/>
        <w:left w:val="none" w:sz="0" w:space="0" w:color="auto"/>
        <w:bottom w:val="none" w:sz="0" w:space="0" w:color="auto"/>
        <w:right w:val="none" w:sz="0" w:space="0" w:color="auto"/>
      </w:divBdr>
    </w:div>
    <w:div w:id="1427849214">
      <w:bodyDiv w:val="1"/>
      <w:marLeft w:val="0"/>
      <w:marRight w:val="0"/>
      <w:marTop w:val="0"/>
      <w:marBottom w:val="0"/>
      <w:divBdr>
        <w:top w:val="none" w:sz="0" w:space="0" w:color="auto"/>
        <w:left w:val="none" w:sz="0" w:space="0" w:color="auto"/>
        <w:bottom w:val="none" w:sz="0" w:space="0" w:color="auto"/>
        <w:right w:val="none" w:sz="0" w:space="0" w:color="auto"/>
      </w:divBdr>
    </w:div>
    <w:div w:id="1472089490">
      <w:bodyDiv w:val="1"/>
      <w:marLeft w:val="0"/>
      <w:marRight w:val="0"/>
      <w:marTop w:val="0"/>
      <w:marBottom w:val="0"/>
      <w:divBdr>
        <w:top w:val="none" w:sz="0" w:space="0" w:color="auto"/>
        <w:left w:val="none" w:sz="0" w:space="0" w:color="auto"/>
        <w:bottom w:val="none" w:sz="0" w:space="0" w:color="auto"/>
        <w:right w:val="none" w:sz="0" w:space="0" w:color="auto"/>
      </w:divBdr>
    </w:div>
    <w:div w:id="1473717541">
      <w:bodyDiv w:val="1"/>
      <w:marLeft w:val="0"/>
      <w:marRight w:val="0"/>
      <w:marTop w:val="0"/>
      <w:marBottom w:val="0"/>
      <w:divBdr>
        <w:top w:val="none" w:sz="0" w:space="0" w:color="auto"/>
        <w:left w:val="none" w:sz="0" w:space="0" w:color="auto"/>
        <w:bottom w:val="none" w:sz="0" w:space="0" w:color="auto"/>
        <w:right w:val="none" w:sz="0" w:space="0" w:color="auto"/>
      </w:divBdr>
    </w:div>
    <w:div w:id="1478766522">
      <w:bodyDiv w:val="1"/>
      <w:marLeft w:val="0"/>
      <w:marRight w:val="0"/>
      <w:marTop w:val="0"/>
      <w:marBottom w:val="0"/>
      <w:divBdr>
        <w:top w:val="none" w:sz="0" w:space="0" w:color="auto"/>
        <w:left w:val="none" w:sz="0" w:space="0" w:color="auto"/>
        <w:bottom w:val="none" w:sz="0" w:space="0" w:color="auto"/>
        <w:right w:val="none" w:sz="0" w:space="0" w:color="auto"/>
      </w:divBdr>
    </w:div>
    <w:div w:id="1497769343">
      <w:bodyDiv w:val="1"/>
      <w:marLeft w:val="0"/>
      <w:marRight w:val="0"/>
      <w:marTop w:val="0"/>
      <w:marBottom w:val="0"/>
      <w:divBdr>
        <w:top w:val="none" w:sz="0" w:space="0" w:color="auto"/>
        <w:left w:val="none" w:sz="0" w:space="0" w:color="auto"/>
        <w:bottom w:val="none" w:sz="0" w:space="0" w:color="auto"/>
        <w:right w:val="none" w:sz="0" w:space="0" w:color="auto"/>
      </w:divBdr>
    </w:div>
    <w:div w:id="1497960494">
      <w:bodyDiv w:val="1"/>
      <w:marLeft w:val="0"/>
      <w:marRight w:val="0"/>
      <w:marTop w:val="0"/>
      <w:marBottom w:val="0"/>
      <w:divBdr>
        <w:top w:val="none" w:sz="0" w:space="0" w:color="auto"/>
        <w:left w:val="none" w:sz="0" w:space="0" w:color="auto"/>
        <w:bottom w:val="none" w:sz="0" w:space="0" w:color="auto"/>
        <w:right w:val="none" w:sz="0" w:space="0" w:color="auto"/>
      </w:divBdr>
    </w:div>
    <w:div w:id="1507793957">
      <w:bodyDiv w:val="1"/>
      <w:marLeft w:val="0"/>
      <w:marRight w:val="0"/>
      <w:marTop w:val="0"/>
      <w:marBottom w:val="0"/>
      <w:divBdr>
        <w:top w:val="none" w:sz="0" w:space="0" w:color="auto"/>
        <w:left w:val="none" w:sz="0" w:space="0" w:color="auto"/>
        <w:bottom w:val="none" w:sz="0" w:space="0" w:color="auto"/>
        <w:right w:val="none" w:sz="0" w:space="0" w:color="auto"/>
      </w:divBdr>
    </w:div>
    <w:div w:id="1511915680">
      <w:bodyDiv w:val="1"/>
      <w:marLeft w:val="0"/>
      <w:marRight w:val="0"/>
      <w:marTop w:val="0"/>
      <w:marBottom w:val="0"/>
      <w:divBdr>
        <w:top w:val="none" w:sz="0" w:space="0" w:color="auto"/>
        <w:left w:val="none" w:sz="0" w:space="0" w:color="auto"/>
        <w:bottom w:val="none" w:sz="0" w:space="0" w:color="auto"/>
        <w:right w:val="none" w:sz="0" w:space="0" w:color="auto"/>
      </w:divBdr>
    </w:div>
    <w:div w:id="1553345429">
      <w:bodyDiv w:val="1"/>
      <w:marLeft w:val="0"/>
      <w:marRight w:val="0"/>
      <w:marTop w:val="0"/>
      <w:marBottom w:val="0"/>
      <w:divBdr>
        <w:top w:val="none" w:sz="0" w:space="0" w:color="auto"/>
        <w:left w:val="none" w:sz="0" w:space="0" w:color="auto"/>
        <w:bottom w:val="none" w:sz="0" w:space="0" w:color="auto"/>
        <w:right w:val="none" w:sz="0" w:space="0" w:color="auto"/>
      </w:divBdr>
    </w:div>
    <w:div w:id="1572232602">
      <w:bodyDiv w:val="1"/>
      <w:marLeft w:val="0"/>
      <w:marRight w:val="0"/>
      <w:marTop w:val="0"/>
      <w:marBottom w:val="0"/>
      <w:divBdr>
        <w:top w:val="none" w:sz="0" w:space="0" w:color="auto"/>
        <w:left w:val="none" w:sz="0" w:space="0" w:color="auto"/>
        <w:bottom w:val="none" w:sz="0" w:space="0" w:color="auto"/>
        <w:right w:val="none" w:sz="0" w:space="0" w:color="auto"/>
      </w:divBdr>
    </w:div>
    <w:div w:id="1605651157">
      <w:bodyDiv w:val="1"/>
      <w:marLeft w:val="0"/>
      <w:marRight w:val="0"/>
      <w:marTop w:val="0"/>
      <w:marBottom w:val="0"/>
      <w:divBdr>
        <w:top w:val="none" w:sz="0" w:space="0" w:color="auto"/>
        <w:left w:val="none" w:sz="0" w:space="0" w:color="auto"/>
        <w:bottom w:val="none" w:sz="0" w:space="0" w:color="auto"/>
        <w:right w:val="none" w:sz="0" w:space="0" w:color="auto"/>
      </w:divBdr>
    </w:div>
    <w:div w:id="1662462389">
      <w:bodyDiv w:val="1"/>
      <w:marLeft w:val="0"/>
      <w:marRight w:val="0"/>
      <w:marTop w:val="0"/>
      <w:marBottom w:val="0"/>
      <w:divBdr>
        <w:top w:val="none" w:sz="0" w:space="0" w:color="auto"/>
        <w:left w:val="none" w:sz="0" w:space="0" w:color="auto"/>
        <w:bottom w:val="none" w:sz="0" w:space="0" w:color="auto"/>
        <w:right w:val="none" w:sz="0" w:space="0" w:color="auto"/>
      </w:divBdr>
    </w:div>
    <w:div w:id="1761438834">
      <w:bodyDiv w:val="1"/>
      <w:marLeft w:val="0"/>
      <w:marRight w:val="0"/>
      <w:marTop w:val="0"/>
      <w:marBottom w:val="0"/>
      <w:divBdr>
        <w:top w:val="none" w:sz="0" w:space="0" w:color="auto"/>
        <w:left w:val="none" w:sz="0" w:space="0" w:color="auto"/>
        <w:bottom w:val="none" w:sz="0" w:space="0" w:color="auto"/>
        <w:right w:val="none" w:sz="0" w:space="0" w:color="auto"/>
      </w:divBdr>
      <w:divsChild>
        <w:div w:id="344283759">
          <w:marLeft w:val="0"/>
          <w:marRight w:val="0"/>
          <w:marTop w:val="0"/>
          <w:marBottom w:val="0"/>
          <w:divBdr>
            <w:top w:val="none" w:sz="0" w:space="0" w:color="auto"/>
            <w:left w:val="none" w:sz="0" w:space="0" w:color="auto"/>
            <w:bottom w:val="none" w:sz="0" w:space="0" w:color="auto"/>
            <w:right w:val="none" w:sz="0" w:space="0" w:color="auto"/>
          </w:divBdr>
        </w:div>
      </w:divsChild>
    </w:div>
    <w:div w:id="1789810927">
      <w:bodyDiv w:val="1"/>
      <w:marLeft w:val="0"/>
      <w:marRight w:val="0"/>
      <w:marTop w:val="0"/>
      <w:marBottom w:val="0"/>
      <w:divBdr>
        <w:top w:val="none" w:sz="0" w:space="0" w:color="auto"/>
        <w:left w:val="none" w:sz="0" w:space="0" w:color="auto"/>
        <w:bottom w:val="none" w:sz="0" w:space="0" w:color="auto"/>
        <w:right w:val="none" w:sz="0" w:space="0" w:color="auto"/>
      </w:divBdr>
    </w:div>
    <w:div w:id="1817870273">
      <w:bodyDiv w:val="1"/>
      <w:marLeft w:val="0"/>
      <w:marRight w:val="0"/>
      <w:marTop w:val="0"/>
      <w:marBottom w:val="0"/>
      <w:divBdr>
        <w:top w:val="none" w:sz="0" w:space="0" w:color="auto"/>
        <w:left w:val="none" w:sz="0" w:space="0" w:color="auto"/>
        <w:bottom w:val="none" w:sz="0" w:space="0" w:color="auto"/>
        <w:right w:val="none" w:sz="0" w:space="0" w:color="auto"/>
      </w:divBdr>
    </w:div>
    <w:div w:id="1825048830">
      <w:bodyDiv w:val="1"/>
      <w:marLeft w:val="0"/>
      <w:marRight w:val="0"/>
      <w:marTop w:val="0"/>
      <w:marBottom w:val="0"/>
      <w:divBdr>
        <w:top w:val="none" w:sz="0" w:space="0" w:color="auto"/>
        <w:left w:val="none" w:sz="0" w:space="0" w:color="auto"/>
        <w:bottom w:val="none" w:sz="0" w:space="0" w:color="auto"/>
        <w:right w:val="none" w:sz="0" w:space="0" w:color="auto"/>
      </w:divBdr>
    </w:div>
    <w:div w:id="1877547254">
      <w:bodyDiv w:val="1"/>
      <w:marLeft w:val="0"/>
      <w:marRight w:val="0"/>
      <w:marTop w:val="0"/>
      <w:marBottom w:val="0"/>
      <w:divBdr>
        <w:top w:val="none" w:sz="0" w:space="0" w:color="auto"/>
        <w:left w:val="none" w:sz="0" w:space="0" w:color="auto"/>
        <w:bottom w:val="none" w:sz="0" w:space="0" w:color="auto"/>
        <w:right w:val="none" w:sz="0" w:space="0" w:color="auto"/>
      </w:divBdr>
    </w:div>
    <w:div w:id="1912157345">
      <w:bodyDiv w:val="1"/>
      <w:marLeft w:val="0"/>
      <w:marRight w:val="0"/>
      <w:marTop w:val="0"/>
      <w:marBottom w:val="0"/>
      <w:divBdr>
        <w:top w:val="none" w:sz="0" w:space="0" w:color="auto"/>
        <w:left w:val="none" w:sz="0" w:space="0" w:color="auto"/>
        <w:bottom w:val="none" w:sz="0" w:space="0" w:color="auto"/>
        <w:right w:val="none" w:sz="0" w:space="0" w:color="auto"/>
      </w:divBdr>
    </w:div>
    <w:div w:id="1948344159">
      <w:bodyDiv w:val="1"/>
      <w:marLeft w:val="0"/>
      <w:marRight w:val="0"/>
      <w:marTop w:val="0"/>
      <w:marBottom w:val="0"/>
      <w:divBdr>
        <w:top w:val="none" w:sz="0" w:space="0" w:color="auto"/>
        <w:left w:val="none" w:sz="0" w:space="0" w:color="auto"/>
        <w:bottom w:val="none" w:sz="0" w:space="0" w:color="auto"/>
        <w:right w:val="none" w:sz="0" w:space="0" w:color="auto"/>
      </w:divBdr>
    </w:div>
    <w:div w:id="1984501505">
      <w:bodyDiv w:val="1"/>
      <w:marLeft w:val="0"/>
      <w:marRight w:val="0"/>
      <w:marTop w:val="0"/>
      <w:marBottom w:val="0"/>
      <w:divBdr>
        <w:top w:val="none" w:sz="0" w:space="0" w:color="auto"/>
        <w:left w:val="none" w:sz="0" w:space="0" w:color="auto"/>
        <w:bottom w:val="none" w:sz="0" w:space="0" w:color="auto"/>
        <w:right w:val="none" w:sz="0" w:space="0" w:color="auto"/>
      </w:divBdr>
    </w:div>
    <w:div w:id="1992560490">
      <w:bodyDiv w:val="1"/>
      <w:marLeft w:val="0"/>
      <w:marRight w:val="0"/>
      <w:marTop w:val="0"/>
      <w:marBottom w:val="0"/>
      <w:divBdr>
        <w:top w:val="none" w:sz="0" w:space="0" w:color="auto"/>
        <w:left w:val="none" w:sz="0" w:space="0" w:color="auto"/>
        <w:bottom w:val="none" w:sz="0" w:space="0" w:color="auto"/>
        <w:right w:val="none" w:sz="0" w:space="0" w:color="auto"/>
      </w:divBdr>
    </w:div>
    <w:div w:id="2030332548">
      <w:bodyDiv w:val="1"/>
      <w:marLeft w:val="0"/>
      <w:marRight w:val="0"/>
      <w:marTop w:val="0"/>
      <w:marBottom w:val="0"/>
      <w:divBdr>
        <w:top w:val="none" w:sz="0" w:space="0" w:color="auto"/>
        <w:left w:val="none" w:sz="0" w:space="0" w:color="auto"/>
        <w:bottom w:val="none" w:sz="0" w:space="0" w:color="auto"/>
        <w:right w:val="none" w:sz="0" w:space="0" w:color="auto"/>
      </w:divBdr>
    </w:div>
    <w:div w:id="2035569554">
      <w:bodyDiv w:val="1"/>
      <w:marLeft w:val="0"/>
      <w:marRight w:val="0"/>
      <w:marTop w:val="0"/>
      <w:marBottom w:val="0"/>
      <w:divBdr>
        <w:top w:val="none" w:sz="0" w:space="0" w:color="auto"/>
        <w:left w:val="none" w:sz="0" w:space="0" w:color="auto"/>
        <w:bottom w:val="none" w:sz="0" w:space="0" w:color="auto"/>
        <w:right w:val="none" w:sz="0" w:space="0" w:color="auto"/>
      </w:divBdr>
    </w:div>
    <w:div w:id="2038696164">
      <w:bodyDiv w:val="1"/>
      <w:marLeft w:val="0"/>
      <w:marRight w:val="0"/>
      <w:marTop w:val="0"/>
      <w:marBottom w:val="0"/>
      <w:divBdr>
        <w:top w:val="none" w:sz="0" w:space="0" w:color="auto"/>
        <w:left w:val="none" w:sz="0" w:space="0" w:color="auto"/>
        <w:bottom w:val="none" w:sz="0" w:space="0" w:color="auto"/>
        <w:right w:val="none" w:sz="0" w:space="0" w:color="auto"/>
      </w:divBdr>
    </w:div>
    <w:div w:id="2063870892">
      <w:bodyDiv w:val="1"/>
      <w:marLeft w:val="0"/>
      <w:marRight w:val="0"/>
      <w:marTop w:val="0"/>
      <w:marBottom w:val="0"/>
      <w:divBdr>
        <w:top w:val="none" w:sz="0" w:space="0" w:color="auto"/>
        <w:left w:val="none" w:sz="0" w:space="0" w:color="auto"/>
        <w:bottom w:val="none" w:sz="0" w:space="0" w:color="auto"/>
        <w:right w:val="none" w:sz="0" w:space="0" w:color="auto"/>
      </w:divBdr>
    </w:div>
    <w:div w:id="2077389791">
      <w:bodyDiv w:val="1"/>
      <w:marLeft w:val="0"/>
      <w:marRight w:val="0"/>
      <w:marTop w:val="0"/>
      <w:marBottom w:val="0"/>
      <w:divBdr>
        <w:top w:val="none" w:sz="0" w:space="0" w:color="auto"/>
        <w:left w:val="none" w:sz="0" w:space="0" w:color="auto"/>
        <w:bottom w:val="none" w:sz="0" w:space="0" w:color="auto"/>
        <w:right w:val="none" w:sz="0" w:space="0" w:color="auto"/>
      </w:divBdr>
    </w:div>
    <w:div w:id="2110614427">
      <w:bodyDiv w:val="1"/>
      <w:marLeft w:val="0"/>
      <w:marRight w:val="0"/>
      <w:marTop w:val="0"/>
      <w:marBottom w:val="0"/>
      <w:divBdr>
        <w:top w:val="none" w:sz="0" w:space="0" w:color="auto"/>
        <w:left w:val="none" w:sz="0" w:space="0" w:color="auto"/>
        <w:bottom w:val="none" w:sz="0" w:space="0" w:color="auto"/>
        <w:right w:val="none" w:sz="0" w:space="0" w:color="auto"/>
      </w:divBdr>
    </w:div>
    <w:div w:id="211852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F41DC-35F5-4301-8EC4-30C68ACC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6109</Words>
  <Characters>34823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4</cp:revision>
  <dcterms:created xsi:type="dcterms:W3CDTF">2024-05-01T19:07:00Z</dcterms:created>
  <dcterms:modified xsi:type="dcterms:W3CDTF">2026-04-11T07:40:00Z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2015-11-14T00:00:00Z</vt:filetime>
  </property>
  <property fmtid="{D5CDD505-2E9C-101B-9397-08002B2CF9AE}" pid="3" name="Creator">
    <vt:lpwstr>Microsoft® Word 2010</vt:lpwstr>
  </property>
  <property fmtid="{D5CDD505-2E9C-101B-9397-08002B2CF9AE}" pid="4" name="LastSaved">
    <vt:filetime>2018-03-02T00:00:00Z</vt:filetime>
  </property>
</Properties>
</file>