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ABF97" w14:textId="529EFDAB" w:rsidR="00777386" w:rsidRPr="008D7BE2" w:rsidRDefault="00777386" w:rsidP="00CF41D9">
      <w:pPr>
        <w:pStyle w:val="af"/>
        <w:spacing w:line="360" w:lineRule="auto"/>
        <w:ind w:firstLine="709"/>
        <w:jc w:val="center"/>
        <w:rPr>
          <w:sz w:val="28"/>
          <w:szCs w:val="28"/>
        </w:rPr>
      </w:pPr>
    </w:p>
    <w:p w14:paraId="712ABF98" w14:textId="77777777" w:rsidR="00777386" w:rsidRPr="008D7BE2" w:rsidRDefault="00777386" w:rsidP="00CF41D9">
      <w:pPr>
        <w:pStyle w:val="af"/>
        <w:spacing w:line="360" w:lineRule="auto"/>
        <w:ind w:firstLine="709"/>
        <w:jc w:val="center"/>
        <w:rPr>
          <w:sz w:val="28"/>
          <w:szCs w:val="28"/>
        </w:rPr>
      </w:pPr>
      <w:r w:rsidRPr="008D7BE2">
        <w:rPr>
          <w:sz w:val="28"/>
          <w:szCs w:val="28"/>
        </w:rPr>
        <w:t xml:space="preserve">Министерство цифрового развития, связи и </w:t>
      </w:r>
      <w:r w:rsidRPr="008D7BE2">
        <w:rPr>
          <w:sz w:val="28"/>
          <w:szCs w:val="28"/>
        </w:rPr>
        <w:br/>
        <w:t>массовых коммуникаций Российской Федерации</w:t>
      </w:r>
    </w:p>
    <w:p w14:paraId="712ABF99" w14:textId="77777777" w:rsidR="00777386" w:rsidRPr="008D7BE2" w:rsidRDefault="00777386" w:rsidP="00CF41D9">
      <w:pPr>
        <w:pStyle w:val="style3"/>
        <w:spacing w:beforeAutospacing="0" w:afterAutospacing="0"/>
        <w:ind w:firstLine="709"/>
        <w:contextualSpacing/>
        <w:jc w:val="center"/>
        <w:rPr>
          <w:sz w:val="28"/>
          <w:szCs w:val="28"/>
        </w:rPr>
      </w:pPr>
      <w:r w:rsidRPr="008D7BE2">
        <w:rPr>
          <w:sz w:val="28"/>
          <w:szCs w:val="28"/>
        </w:rPr>
        <w:t xml:space="preserve">Сибирский государственный университет телекоммуникаций и информатики </w:t>
      </w:r>
    </w:p>
    <w:p w14:paraId="712ABF9B" w14:textId="77777777" w:rsidR="00777386" w:rsidRPr="008D7BE2" w:rsidRDefault="00777386" w:rsidP="00CF41D9">
      <w:pPr>
        <w:spacing w:line="360" w:lineRule="auto"/>
        <w:ind w:firstLine="709"/>
        <w:jc w:val="center"/>
        <w:rPr>
          <w:rFonts w:ascii="Times New Roman" w:hAnsi="Times New Roman" w:cs="Times New Roman"/>
          <w:sz w:val="28"/>
          <w:szCs w:val="28"/>
        </w:rPr>
      </w:pPr>
    </w:p>
    <w:p w14:paraId="712ABF9C" w14:textId="77777777" w:rsidR="00777386" w:rsidRPr="008D7BE2" w:rsidRDefault="00777386" w:rsidP="00CF41D9">
      <w:pPr>
        <w:spacing w:line="360" w:lineRule="auto"/>
        <w:ind w:firstLine="709"/>
        <w:jc w:val="center"/>
        <w:rPr>
          <w:rFonts w:ascii="Times New Roman" w:hAnsi="Times New Roman" w:cs="Times New Roman"/>
          <w:sz w:val="28"/>
          <w:szCs w:val="28"/>
        </w:rPr>
      </w:pPr>
    </w:p>
    <w:p w14:paraId="712ABF9D" w14:textId="3A1267F1" w:rsidR="00777386" w:rsidRPr="008D7BE2" w:rsidRDefault="00C365E0" w:rsidP="00CF41D9">
      <w:pPr>
        <w:spacing w:line="360" w:lineRule="auto"/>
        <w:ind w:firstLine="709"/>
        <w:jc w:val="center"/>
        <w:rPr>
          <w:rFonts w:ascii="Times New Roman" w:hAnsi="Times New Roman" w:cs="Times New Roman"/>
          <w:sz w:val="28"/>
          <w:szCs w:val="28"/>
        </w:rPr>
      </w:pPr>
      <w:r>
        <w:rPr>
          <w:rFonts w:ascii="Helvetica Neue" w:hAnsi="Helvetica Neue"/>
          <w:color w:val="333333"/>
          <w:sz w:val="21"/>
          <w:szCs w:val="21"/>
          <w:shd w:val="clear" w:color="auto" w:fill="FFFFFF"/>
        </w:rPr>
        <w:t> 1. Стр. 4: если п.1 и 2 согласен, то с 3 - нет, 4 - частично. Мобильная - тоже беспроводная среда. Работа написана в 2023 году, возможно и не вами. Видны блоки (разделами) косвенно к теме относящегося текста</w:t>
      </w:r>
    </w:p>
    <w:p w14:paraId="712ABF9E" w14:textId="77777777" w:rsidR="00777386" w:rsidRPr="008D7BE2" w:rsidRDefault="00777386" w:rsidP="00CF41D9">
      <w:pPr>
        <w:spacing w:line="360" w:lineRule="auto"/>
        <w:ind w:firstLine="709"/>
        <w:jc w:val="center"/>
        <w:rPr>
          <w:rFonts w:ascii="Times New Roman" w:hAnsi="Times New Roman" w:cs="Times New Roman"/>
          <w:sz w:val="28"/>
          <w:szCs w:val="28"/>
        </w:rPr>
      </w:pPr>
    </w:p>
    <w:p w14:paraId="712ABF9F" w14:textId="77777777" w:rsidR="00777386" w:rsidRPr="008D7BE2" w:rsidRDefault="00777386" w:rsidP="00CF41D9">
      <w:pPr>
        <w:pStyle w:val="1"/>
        <w:spacing w:line="360" w:lineRule="auto"/>
        <w:ind w:firstLine="709"/>
        <w:jc w:val="center"/>
        <w:rPr>
          <w:sz w:val="28"/>
          <w:szCs w:val="28"/>
        </w:rPr>
      </w:pPr>
      <w:bookmarkStart w:id="0" w:name="_Toc135863128"/>
      <w:bookmarkStart w:id="1" w:name="_Toc136723373"/>
      <w:r w:rsidRPr="008D7BE2">
        <w:rPr>
          <w:sz w:val="28"/>
          <w:szCs w:val="28"/>
        </w:rPr>
        <w:t>Контрольная работа</w:t>
      </w:r>
      <w:bookmarkEnd w:id="0"/>
      <w:bookmarkEnd w:id="1"/>
    </w:p>
    <w:p w14:paraId="712ABFA0" w14:textId="5374BE19" w:rsidR="00777386" w:rsidRPr="008D7BE2" w:rsidRDefault="00777386" w:rsidP="00CF41D9">
      <w:pPr>
        <w:pStyle w:val="1"/>
        <w:spacing w:line="360" w:lineRule="auto"/>
        <w:ind w:firstLine="709"/>
        <w:jc w:val="center"/>
        <w:rPr>
          <w:sz w:val="28"/>
          <w:szCs w:val="28"/>
        </w:rPr>
      </w:pPr>
      <w:bookmarkStart w:id="2" w:name="_Toc135863129"/>
      <w:bookmarkStart w:id="3" w:name="_Toc136723374"/>
      <w:r w:rsidRPr="008D7BE2">
        <w:rPr>
          <w:sz w:val="28"/>
          <w:szCs w:val="28"/>
        </w:rPr>
        <w:t>по дисциплине</w:t>
      </w:r>
      <w:bookmarkEnd w:id="2"/>
      <w:bookmarkEnd w:id="3"/>
      <w:r w:rsidR="008216EE" w:rsidRPr="008216EE">
        <w:rPr>
          <w:sz w:val="28"/>
          <w:szCs w:val="28"/>
        </w:rPr>
        <w:t>:</w:t>
      </w:r>
      <w:r w:rsidR="00D64A55">
        <w:rPr>
          <w:sz w:val="28"/>
          <w:szCs w:val="28"/>
        </w:rPr>
        <w:t xml:space="preserve"> </w:t>
      </w:r>
      <w:r w:rsidR="008216EE" w:rsidRPr="008216EE">
        <w:rPr>
          <w:sz w:val="28"/>
          <w:szCs w:val="28"/>
        </w:rPr>
        <w:t xml:space="preserve">Основы информационной </w:t>
      </w:r>
      <w:proofErr w:type="gramStart"/>
      <w:r w:rsidR="008216EE" w:rsidRPr="008216EE">
        <w:rPr>
          <w:sz w:val="28"/>
          <w:szCs w:val="28"/>
        </w:rPr>
        <w:t>безопасности )</w:t>
      </w:r>
      <w:proofErr w:type="gramEnd"/>
    </w:p>
    <w:p w14:paraId="712ABFA1" w14:textId="77777777" w:rsidR="00777386" w:rsidRPr="008D7BE2" w:rsidRDefault="00777386" w:rsidP="003E7FC4">
      <w:pPr>
        <w:spacing w:line="360" w:lineRule="auto"/>
        <w:ind w:firstLine="709"/>
        <w:jc w:val="right"/>
        <w:rPr>
          <w:rFonts w:ascii="Times New Roman" w:hAnsi="Times New Roman" w:cs="Times New Roman"/>
          <w:sz w:val="28"/>
          <w:szCs w:val="28"/>
        </w:rPr>
      </w:pPr>
    </w:p>
    <w:p w14:paraId="712ABFA2" w14:textId="5E195A57" w:rsidR="00777386" w:rsidRPr="008D7BE2" w:rsidRDefault="00777386" w:rsidP="003E7FC4">
      <w:pPr>
        <w:spacing w:line="360" w:lineRule="auto"/>
        <w:ind w:firstLine="709"/>
        <w:jc w:val="right"/>
        <w:rPr>
          <w:rFonts w:ascii="Times New Roman" w:hAnsi="Times New Roman" w:cs="Times New Roman"/>
          <w:sz w:val="28"/>
          <w:szCs w:val="28"/>
        </w:rPr>
      </w:pPr>
      <w:r w:rsidRPr="008D7BE2">
        <w:rPr>
          <w:rFonts w:ascii="Times New Roman" w:hAnsi="Times New Roman" w:cs="Times New Roman"/>
          <w:sz w:val="28"/>
          <w:szCs w:val="28"/>
        </w:rPr>
        <w:t>Выполнил</w:t>
      </w:r>
      <w:r w:rsidR="00D64A55">
        <w:rPr>
          <w:rFonts w:ascii="Times New Roman" w:hAnsi="Times New Roman" w:cs="Times New Roman"/>
          <w:sz w:val="28"/>
          <w:szCs w:val="28"/>
        </w:rPr>
        <w:t>а</w:t>
      </w:r>
      <w:r w:rsidRPr="008D7BE2">
        <w:rPr>
          <w:rFonts w:ascii="Times New Roman" w:hAnsi="Times New Roman" w:cs="Times New Roman"/>
          <w:sz w:val="28"/>
          <w:szCs w:val="28"/>
        </w:rPr>
        <w:t xml:space="preserve">: </w:t>
      </w:r>
      <w:r w:rsidR="00D64A55">
        <w:rPr>
          <w:rFonts w:ascii="Times New Roman" w:hAnsi="Times New Roman" w:cs="Times New Roman"/>
          <w:sz w:val="28"/>
          <w:szCs w:val="28"/>
        </w:rPr>
        <w:t>Судакова Г.Ю.</w:t>
      </w:r>
    </w:p>
    <w:p w14:paraId="712ABFA3" w14:textId="4B01F17F" w:rsidR="00777386" w:rsidRPr="008D7BE2" w:rsidRDefault="00777386" w:rsidP="003E7FC4">
      <w:pPr>
        <w:spacing w:line="360" w:lineRule="auto"/>
        <w:ind w:firstLine="709"/>
        <w:jc w:val="right"/>
        <w:rPr>
          <w:rFonts w:ascii="Times New Roman" w:hAnsi="Times New Roman" w:cs="Times New Roman"/>
          <w:sz w:val="28"/>
          <w:szCs w:val="28"/>
        </w:rPr>
      </w:pPr>
      <w:r w:rsidRPr="008D7BE2">
        <w:rPr>
          <w:rFonts w:ascii="Times New Roman" w:hAnsi="Times New Roman" w:cs="Times New Roman"/>
          <w:sz w:val="28"/>
          <w:szCs w:val="28"/>
        </w:rPr>
        <w:t xml:space="preserve">Группа: </w:t>
      </w:r>
      <w:r w:rsidR="00D64A55">
        <w:rPr>
          <w:rFonts w:ascii="Times New Roman" w:hAnsi="Times New Roman" w:cs="Times New Roman"/>
          <w:sz w:val="28"/>
          <w:szCs w:val="28"/>
        </w:rPr>
        <w:t>ДИС-33</w:t>
      </w:r>
    </w:p>
    <w:p w14:paraId="712ABFA4" w14:textId="77777777" w:rsidR="00777386" w:rsidRPr="008D7BE2" w:rsidRDefault="00777386" w:rsidP="003E7FC4">
      <w:pPr>
        <w:spacing w:line="360" w:lineRule="auto"/>
        <w:ind w:firstLine="709"/>
        <w:jc w:val="right"/>
        <w:rPr>
          <w:rFonts w:ascii="Times New Roman" w:hAnsi="Times New Roman" w:cs="Times New Roman"/>
          <w:sz w:val="28"/>
          <w:szCs w:val="28"/>
        </w:rPr>
      </w:pPr>
      <w:r w:rsidRPr="008D7BE2">
        <w:rPr>
          <w:rFonts w:ascii="Times New Roman" w:hAnsi="Times New Roman" w:cs="Times New Roman"/>
          <w:sz w:val="28"/>
          <w:szCs w:val="28"/>
        </w:rPr>
        <w:t>Тема: 12</w:t>
      </w:r>
    </w:p>
    <w:p w14:paraId="712ABFA5" w14:textId="77777777" w:rsidR="00777386" w:rsidRPr="008D7BE2" w:rsidRDefault="00777386" w:rsidP="003E7FC4">
      <w:pPr>
        <w:spacing w:line="360" w:lineRule="auto"/>
        <w:ind w:firstLine="709"/>
        <w:jc w:val="right"/>
        <w:rPr>
          <w:rFonts w:ascii="Times New Roman" w:hAnsi="Times New Roman" w:cs="Times New Roman"/>
          <w:sz w:val="28"/>
          <w:szCs w:val="28"/>
        </w:rPr>
      </w:pPr>
      <w:r w:rsidRPr="008D7BE2">
        <w:rPr>
          <w:rFonts w:ascii="Times New Roman" w:hAnsi="Times New Roman" w:cs="Times New Roman"/>
          <w:sz w:val="28"/>
          <w:szCs w:val="28"/>
        </w:rPr>
        <w:t xml:space="preserve">     </w:t>
      </w:r>
    </w:p>
    <w:p w14:paraId="712ABFA6" w14:textId="77777777" w:rsidR="00777386" w:rsidRPr="008D7BE2" w:rsidRDefault="00777386" w:rsidP="003E7FC4">
      <w:pPr>
        <w:spacing w:line="360" w:lineRule="auto"/>
        <w:ind w:firstLine="709"/>
        <w:jc w:val="right"/>
        <w:rPr>
          <w:rFonts w:ascii="Times New Roman" w:hAnsi="Times New Roman" w:cs="Times New Roman"/>
          <w:sz w:val="28"/>
          <w:szCs w:val="28"/>
        </w:rPr>
      </w:pPr>
      <w:r w:rsidRPr="008D7BE2">
        <w:rPr>
          <w:rFonts w:ascii="Times New Roman" w:hAnsi="Times New Roman" w:cs="Times New Roman"/>
          <w:sz w:val="28"/>
          <w:szCs w:val="28"/>
        </w:rPr>
        <w:t>Проверил: Киселев А.А.</w:t>
      </w:r>
    </w:p>
    <w:p w14:paraId="712ABFA7" w14:textId="77777777" w:rsidR="00777386" w:rsidRPr="008D7BE2" w:rsidRDefault="00777386" w:rsidP="00CF41D9">
      <w:pPr>
        <w:spacing w:line="360" w:lineRule="auto"/>
        <w:ind w:firstLine="709"/>
        <w:rPr>
          <w:rFonts w:ascii="Times New Roman" w:hAnsi="Times New Roman" w:cs="Times New Roman"/>
          <w:sz w:val="28"/>
          <w:szCs w:val="28"/>
        </w:rPr>
      </w:pPr>
    </w:p>
    <w:p w14:paraId="712ABFA8" w14:textId="77777777" w:rsidR="00777386" w:rsidRDefault="00777386" w:rsidP="00CF41D9">
      <w:pPr>
        <w:spacing w:line="360" w:lineRule="auto"/>
        <w:ind w:firstLine="709"/>
        <w:jc w:val="center"/>
        <w:rPr>
          <w:rFonts w:ascii="Times New Roman" w:hAnsi="Times New Roman" w:cs="Times New Roman"/>
          <w:sz w:val="28"/>
          <w:szCs w:val="28"/>
        </w:rPr>
      </w:pPr>
    </w:p>
    <w:p w14:paraId="3DD77B0A" w14:textId="77777777" w:rsidR="008216EE" w:rsidRDefault="008216EE" w:rsidP="00CF41D9">
      <w:pPr>
        <w:spacing w:line="360" w:lineRule="auto"/>
        <w:ind w:firstLine="709"/>
        <w:jc w:val="center"/>
        <w:rPr>
          <w:rFonts w:ascii="Times New Roman" w:hAnsi="Times New Roman" w:cs="Times New Roman"/>
          <w:sz w:val="28"/>
          <w:szCs w:val="28"/>
        </w:rPr>
      </w:pPr>
    </w:p>
    <w:p w14:paraId="7748159F" w14:textId="77777777" w:rsidR="008216EE" w:rsidRPr="008D7BE2" w:rsidRDefault="008216EE" w:rsidP="00CF41D9">
      <w:pPr>
        <w:spacing w:line="360" w:lineRule="auto"/>
        <w:ind w:firstLine="709"/>
        <w:jc w:val="center"/>
        <w:rPr>
          <w:rFonts w:ascii="Times New Roman" w:hAnsi="Times New Roman" w:cs="Times New Roman"/>
          <w:sz w:val="28"/>
          <w:szCs w:val="28"/>
        </w:rPr>
      </w:pPr>
    </w:p>
    <w:p w14:paraId="712ABFA9" w14:textId="77777777" w:rsidR="00777386" w:rsidRPr="008D7BE2" w:rsidRDefault="00777386" w:rsidP="00CF41D9">
      <w:pPr>
        <w:spacing w:line="360" w:lineRule="auto"/>
        <w:ind w:firstLine="709"/>
        <w:jc w:val="center"/>
        <w:rPr>
          <w:rFonts w:ascii="Times New Roman" w:hAnsi="Times New Roman" w:cs="Times New Roman"/>
          <w:sz w:val="28"/>
          <w:szCs w:val="28"/>
        </w:rPr>
      </w:pPr>
    </w:p>
    <w:p w14:paraId="712ABFAA" w14:textId="5AEEC328" w:rsidR="00777386" w:rsidRPr="008D7BE2" w:rsidRDefault="00777386" w:rsidP="00CF41D9">
      <w:pPr>
        <w:tabs>
          <w:tab w:val="left" w:pos="993"/>
        </w:tabs>
        <w:spacing w:after="0" w:line="360" w:lineRule="auto"/>
        <w:ind w:firstLine="709"/>
        <w:jc w:val="center"/>
        <w:rPr>
          <w:rFonts w:ascii="Times New Roman" w:hAnsi="Times New Roman" w:cs="Times New Roman"/>
          <w:sz w:val="28"/>
          <w:szCs w:val="28"/>
        </w:rPr>
      </w:pPr>
      <w:r w:rsidRPr="008D7BE2">
        <w:rPr>
          <w:rFonts w:ascii="Times New Roman" w:hAnsi="Times New Roman" w:cs="Times New Roman"/>
          <w:sz w:val="28"/>
          <w:szCs w:val="28"/>
        </w:rPr>
        <w:lastRenderedPageBreak/>
        <w:t>Новосибирск, 202</w:t>
      </w:r>
      <w:r w:rsidR="008216EE">
        <w:rPr>
          <w:rFonts w:ascii="Times New Roman" w:hAnsi="Times New Roman" w:cs="Times New Roman"/>
          <w:sz w:val="28"/>
          <w:szCs w:val="28"/>
        </w:rPr>
        <w:t>6</w:t>
      </w:r>
      <w:r w:rsidRPr="008D7BE2">
        <w:rPr>
          <w:rFonts w:ascii="Times New Roman" w:hAnsi="Times New Roman" w:cs="Times New Roman"/>
          <w:sz w:val="28"/>
          <w:szCs w:val="28"/>
        </w:rPr>
        <w:t xml:space="preserve"> г</w:t>
      </w:r>
      <w:r w:rsidR="008216EE">
        <w:rPr>
          <w:rFonts w:ascii="Times New Roman" w:hAnsi="Times New Roman" w:cs="Times New Roman"/>
          <w:sz w:val="28"/>
          <w:szCs w:val="28"/>
        </w:rPr>
        <w:t>.</w:t>
      </w:r>
    </w:p>
    <w:p w14:paraId="712ABFAB" w14:textId="77777777" w:rsidR="00777386" w:rsidRPr="008D7BE2" w:rsidRDefault="00777386" w:rsidP="00CF41D9">
      <w:pPr>
        <w:tabs>
          <w:tab w:val="left" w:pos="993"/>
        </w:tabs>
        <w:spacing w:after="0" w:line="360" w:lineRule="auto"/>
        <w:ind w:firstLine="709"/>
        <w:jc w:val="center"/>
        <w:rPr>
          <w:rFonts w:ascii="Times New Roman" w:hAnsi="Times New Roman" w:cs="Times New Roman"/>
          <w:sz w:val="28"/>
          <w:szCs w:val="28"/>
        </w:rPr>
      </w:pPr>
    </w:p>
    <w:p w14:paraId="712ABFAC" w14:textId="77777777" w:rsidR="00ED15E0" w:rsidRPr="008D7BE2" w:rsidRDefault="00ED15E0" w:rsidP="00CF41D9">
      <w:pPr>
        <w:tabs>
          <w:tab w:val="left" w:pos="993"/>
        </w:tabs>
        <w:spacing w:after="0" w:line="360" w:lineRule="auto"/>
        <w:ind w:firstLine="709"/>
        <w:jc w:val="both"/>
        <w:rPr>
          <w:rFonts w:ascii="Times New Roman" w:hAnsi="Times New Roman" w:cs="Times New Roman"/>
          <w:sz w:val="28"/>
          <w:szCs w:val="28"/>
        </w:rPr>
      </w:pPr>
      <w:r w:rsidRPr="008D7BE2">
        <w:rPr>
          <w:rFonts w:ascii="Times New Roman" w:hAnsi="Times New Roman" w:cs="Times New Roman"/>
          <w:b/>
          <w:bCs/>
          <w:sz w:val="28"/>
          <w:szCs w:val="28"/>
        </w:rPr>
        <w:t>Особенности защиты информации в различных средах передачи</w:t>
      </w:r>
    </w:p>
    <w:p w14:paraId="712ABFAD" w14:textId="77777777" w:rsidR="00ED15E0" w:rsidRPr="008D7BE2" w:rsidRDefault="00ED15E0" w:rsidP="00CF41D9">
      <w:pPr>
        <w:tabs>
          <w:tab w:val="left" w:pos="993"/>
        </w:tabs>
        <w:spacing w:after="0" w:line="360" w:lineRule="auto"/>
        <w:ind w:firstLine="709"/>
        <w:jc w:val="both"/>
        <w:rPr>
          <w:rFonts w:ascii="Times New Roman" w:hAnsi="Times New Roman" w:cs="Times New Roman"/>
          <w:sz w:val="28"/>
          <w:szCs w:val="28"/>
        </w:rPr>
      </w:pPr>
    </w:p>
    <w:sdt>
      <w:sdtPr>
        <w:rPr>
          <w:rFonts w:asciiTheme="minorHAnsi" w:eastAsiaTheme="minorHAnsi" w:hAnsiTheme="minorHAnsi" w:cstheme="minorBidi"/>
          <w:b w:val="0"/>
          <w:bCs w:val="0"/>
          <w:color w:val="auto"/>
          <w:sz w:val="22"/>
          <w:szCs w:val="22"/>
          <w:lang w:eastAsia="en-US"/>
        </w:rPr>
        <w:id w:val="-485318381"/>
        <w:docPartObj>
          <w:docPartGallery w:val="Table of Contents"/>
          <w:docPartUnique/>
        </w:docPartObj>
      </w:sdtPr>
      <w:sdtContent>
        <w:p w14:paraId="712ABFAE" w14:textId="77777777" w:rsidR="00CF41D9" w:rsidRPr="00CF41D9" w:rsidRDefault="00CF41D9" w:rsidP="00CF41D9">
          <w:pPr>
            <w:pStyle w:val="ab"/>
            <w:ind w:firstLine="709"/>
            <w:jc w:val="center"/>
            <w:rPr>
              <w:rFonts w:ascii="Times New Roman" w:hAnsi="Times New Roman" w:cs="Times New Roman"/>
              <w:b w:val="0"/>
              <w:color w:val="auto"/>
            </w:rPr>
          </w:pPr>
          <w:r w:rsidRPr="00CF41D9">
            <w:rPr>
              <w:rFonts w:ascii="Times New Roman" w:hAnsi="Times New Roman" w:cs="Times New Roman"/>
              <w:b w:val="0"/>
              <w:color w:val="auto"/>
            </w:rPr>
            <w:t>Оглавление</w:t>
          </w:r>
        </w:p>
        <w:p w14:paraId="712ABFAF" w14:textId="77777777" w:rsidR="00CF41D9" w:rsidRPr="00CF41D9" w:rsidRDefault="00CF41D9" w:rsidP="00CF41D9">
          <w:pPr>
            <w:pStyle w:val="11"/>
            <w:tabs>
              <w:tab w:val="right" w:leader="dot" w:pos="9345"/>
            </w:tabs>
            <w:ind w:firstLine="709"/>
            <w:rPr>
              <w:rFonts w:ascii="Times New Roman" w:eastAsiaTheme="minorEastAsia" w:hAnsi="Times New Roman" w:cs="Times New Roman"/>
              <w:noProof/>
              <w:sz w:val="28"/>
              <w:szCs w:val="28"/>
              <w:lang w:eastAsia="ru-RU"/>
            </w:rPr>
          </w:pPr>
          <w:r w:rsidRPr="00CF41D9">
            <w:rPr>
              <w:rFonts w:ascii="Times New Roman" w:hAnsi="Times New Roman" w:cs="Times New Roman"/>
              <w:sz w:val="28"/>
              <w:szCs w:val="28"/>
            </w:rPr>
            <w:fldChar w:fldCharType="begin"/>
          </w:r>
          <w:r w:rsidRPr="00CF41D9">
            <w:rPr>
              <w:rFonts w:ascii="Times New Roman" w:hAnsi="Times New Roman" w:cs="Times New Roman"/>
              <w:sz w:val="28"/>
              <w:szCs w:val="28"/>
            </w:rPr>
            <w:instrText xml:space="preserve"> TOC \o "1-3" \h \z \u </w:instrText>
          </w:r>
          <w:r w:rsidRPr="00CF41D9">
            <w:rPr>
              <w:rFonts w:ascii="Times New Roman" w:hAnsi="Times New Roman" w:cs="Times New Roman"/>
              <w:sz w:val="28"/>
              <w:szCs w:val="28"/>
            </w:rPr>
            <w:fldChar w:fldCharType="separate"/>
          </w:r>
        </w:p>
        <w:p w14:paraId="712ABFB0" w14:textId="77777777" w:rsidR="00CF41D9" w:rsidRPr="00CF41D9" w:rsidRDefault="00CF41D9" w:rsidP="00CF41D9">
          <w:pPr>
            <w:pStyle w:val="11"/>
            <w:tabs>
              <w:tab w:val="right" w:leader="dot" w:pos="9345"/>
            </w:tabs>
            <w:ind w:firstLine="709"/>
            <w:rPr>
              <w:rFonts w:ascii="Times New Roman" w:eastAsiaTheme="minorEastAsia" w:hAnsi="Times New Roman" w:cs="Times New Roman"/>
              <w:noProof/>
              <w:sz w:val="28"/>
              <w:szCs w:val="28"/>
              <w:lang w:eastAsia="ru-RU"/>
            </w:rPr>
          </w:pPr>
          <w:hyperlink w:anchor="_Toc136723375" w:history="1">
            <w:r w:rsidRPr="00CF41D9">
              <w:rPr>
                <w:rStyle w:val="ac"/>
                <w:rFonts w:ascii="Times New Roman" w:hAnsi="Times New Roman" w:cs="Times New Roman"/>
                <w:noProof/>
                <w:color w:val="auto"/>
                <w:sz w:val="28"/>
                <w:szCs w:val="28"/>
              </w:rPr>
              <w:t>Введение</w:t>
            </w:r>
            <w:r w:rsidRPr="00CF41D9">
              <w:rPr>
                <w:rFonts w:ascii="Times New Roman" w:hAnsi="Times New Roman" w:cs="Times New Roman"/>
                <w:noProof/>
                <w:webHidden/>
                <w:sz w:val="28"/>
                <w:szCs w:val="28"/>
              </w:rPr>
              <w:tab/>
            </w:r>
            <w:r w:rsidRPr="00CF41D9">
              <w:rPr>
                <w:rFonts w:ascii="Times New Roman" w:hAnsi="Times New Roman" w:cs="Times New Roman"/>
                <w:noProof/>
                <w:webHidden/>
                <w:sz w:val="28"/>
                <w:szCs w:val="28"/>
              </w:rPr>
              <w:fldChar w:fldCharType="begin"/>
            </w:r>
            <w:r w:rsidRPr="00CF41D9">
              <w:rPr>
                <w:rFonts w:ascii="Times New Roman" w:hAnsi="Times New Roman" w:cs="Times New Roman"/>
                <w:noProof/>
                <w:webHidden/>
                <w:sz w:val="28"/>
                <w:szCs w:val="28"/>
              </w:rPr>
              <w:instrText xml:space="preserve"> PAGEREF _Toc136723375 \h </w:instrText>
            </w:r>
            <w:r w:rsidRPr="00CF41D9">
              <w:rPr>
                <w:rFonts w:ascii="Times New Roman" w:hAnsi="Times New Roman" w:cs="Times New Roman"/>
                <w:noProof/>
                <w:webHidden/>
                <w:sz w:val="28"/>
                <w:szCs w:val="28"/>
              </w:rPr>
            </w:r>
            <w:r w:rsidRPr="00CF41D9">
              <w:rPr>
                <w:rFonts w:ascii="Times New Roman" w:hAnsi="Times New Roman" w:cs="Times New Roman"/>
                <w:noProof/>
                <w:webHidden/>
                <w:sz w:val="28"/>
                <w:szCs w:val="28"/>
              </w:rPr>
              <w:fldChar w:fldCharType="separate"/>
            </w:r>
            <w:r w:rsidRPr="00CF41D9">
              <w:rPr>
                <w:rFonts w:ascii="Times New Roman" w:hAnsi="Times New Roman" w:cs="Times New Roman"/>
                <w:noProof/>
                <w:webHidden/>
                <w:sz w:val="28"/>
                <w:szCs w:val="28"/>
              </w:rPr>
              <w:t>2</w:t>
            </w:r>
            <w:r w:rsidRPr="00CF41D9">
              <w:rPr>
                <w:rFonts w:ascii="Times New Roman" w:hAnsi="Times New Roman" w:cs="Times New Roman"/>
                <w:noProof/>
                <w:webHidden/>
                <w:sz w:val="28"/>
                <w:szCs w:val="28"/>
              </w:rPr>
              <w:fldChar w:fldCharType="end"/>
            </w:r>
          </w:hyperlink>
        </w:p>
        <w:p w14:paraId="712ABFB1" w14:textId="77777777" w:rsidR="00CF41D9" w:rsidRPr="00CF41D9" w:rsidRDefault="00CF41D9" w:rsidP="00CF41D9">
          <w:pPr>
            <w:pStyle w:val="11"/>
            <w:tabs>
              <w:tab w:val="right" w:leader="dot" w:pos="9345"/>
            </w:tabs>
            <w:ind w:firstLine="709"/>
            <w:rPr>
              <w:rFonts w:ascii="Times New Roman" w:eastAsiaTheme="minorEastAsia" w:hAnsi="Times New Roman" w:cs="Times New Roman"/>
              <w:noProof/>
              <w:sz w:val="28"/>
              <w:szCs w:val="28"/>
              <w:lang w:eastAsia="ru-RU"/>
            </w:rPr>
          </w:pPr>
          <w:hyperlink w:anchor="_Toc136723376" w:history="1">
            <w:r w:rsidRPr="00CF41D9">
              <w:rPr>
                <w:rStyle w:val="ac"/>
                <w:rFonts w:ascii="Times New Roman" w:hAnsi="Times New Roman" w:cs="Times New Roman"/>
                <w:noProof/>
                <w:color w:val="auto"/>
                <w:sz w:val="28"/>
                <w:szCs w:val="28"/>
              </w:rPr>
              <w:t>1.Особенности защиты информации в различных средах передачи</w:t>
            </w:r>
            <w:r w:rsidRPr="00CF41D9">
              <w:rPr>
                <w:rFonts w:ascii="Times New Roman" w:hAnsi="Times New Roman" w:cs="Times New Roman"/>
                <w:noProof/>
                <w:webHidden/>
                <w:sz w:val="28"/>
                <w:szCs w:val="28"/>
              </w:rPr>
              <w:tab/>
            </w:r>
            <w:r w:rsidRPr="00CF41D9">
              <w:rPr>
                <w:rFonts w:ascii="Times New Roman" w:hAnsi="Times New Roman" w:cs="Times New Roman"/>
                <w:noProof/>
                <w:webHidden/>
                <w:sz w:val="28"/>
                <w:szCs w:val="28"/>
              </w:rPr>
              <w:fldChar w:fldCharType="begin"/>
            </w:r>
            <w:r w:rsidRPr="00CF41D9">
              <w:rPr>
                <w:rFonts w:ascii="Times New Roman" w:hAnsi="Times New Roman" w:cs="Times New Roman"/>
                <w:noProof/>
                <w:webHidden/>
                <w:sz w:val="28"/>
                <w:szCs w:val="28"/>
              </w:rPr>
              <w:instrText xml:space="preserve"> PAGEREF _Toc136723376 \h </w:instrText>
            </w:r>
            <w:r w:rsidRPr="00CF41D9">
              <w:rPr>
                <w:rFonts w:ascii="Times New Roman" w:hAnsi="Times New Roman" w:cs="Times New Roman"/>
                <w:noProof/>
                <w:webHidden/>
                <w:sz w:val="28"/>
                <w:szCs w:val="28"/>
              </w:rPr>
            </w:r>
            <w:r w:rsidRPr="00CF41D9">
              <w:rPr>
                <w:rFonts w:ascii="Times New Roman" w:hAnsi="Times New Roman" w:cs="Times New Roman"/>
                <w:noProof/>
                <w:webHidden/>
                <w:sz w:val="28"/>
                <w:szCs w:val="28"/>
              </w:rPr>
              <w:fldChar w:fldCharType="separate"/>
            </w:r>
            <w:r w:rsidRPr="00CF41D9">
              <w:rPr>
                <w:rFonts w:ascii="Times New Roman" w:hAnsi="Times New Roman" w:cs="Times New Roman"/>
                <w:noProof/>
                <w:webHidden/>
                <w:sz w:val="28"/>
                <w:szCs w:val="28"/>
              </w:rPr>
              <w:t>3</w:t>
            </w:r>
            <w:r w:rsidRPr="00CF41D9">
              <w:rPr>
                <w:rFonts w:ascii="Times New Roman" w:hAnsi="Times New Roman" w:cs="Times New Roman"/>
                <w:noProof/>
                <w:webHidden/>
                <w:sz w:val="28"/>
                <w:szCs w:val="28"/>
              </w:rPr>
              <w:fldChar w:fldCharType="end"/>
            </w:r>
          </w:hyperlink>
        </w:p>
        <w:p w14:paraId="712ABFB2" w14:textId="77777777" w:rsidR="00CF41D9" w:rsidRPr="00CF41D9" w:rsidRDefault="00CF41D9" w:rsidP="00CF41D9">
          <w:pPr>
            <w:pStyle w:val="11"/>
            <w:tabs>
              <w:tab w:val="right" w:leader="dot" w:pos="9345"/>
            </w:tabs>
            <w:ind w:firstLine="709"/>
            <w:rPr>
              <w:rFonts w:ascii="Times New Roman" w:eastAsiaTheme="minorEastAsia" w:hAnsi="Times New Roman" w:cs="Times New Roman"/>
              <w:noProof/>
              <w:sz w:val="28"/>
              <w:szCs w:val="28"/>
              <w:lang w:eastAsia="ru-RU"/>
            </w:rPr>
          </w:pPr>
          <w:hyperlink w:anchor="_Toc136723377" w:history="1">
            <w:r w:rsidRPr="00CF41D9">
              <w:rPr>
                <w:rStyle w:val="ac"/>
                <w:rFonts w:ascii="Times New Roman" w:hAnsi="Times New Roman" w:cs="Times New Roman"/>
                <w:noProof/>
                <w:color w:val="auto"/>
                <w:sz w:val="28"/>
                <w:szCs w:val="28"/>
              </w:rPr>
              <w:t>2. Защита информации при передаче данных</w:t>
            </w:r>
            <w:r w:rsidRPr="00CF41D9">
              <w:rPr>
                <w:rFonts w:ascii="Times New Roman" w:hAnsi="Times New Roman" w:cs="Times New Roman"/>
                <w:noProof/>
                <w:webHidden/>
                <w:sz w:val="28"/>
                <w:szCs w:val="28"/>
              </w:rPr>
              <w:tab/>
            </w:r>
            <w:r w:rsidRPr="00CF41D9">
              <w:rPr>
                <w:rFonts w:ascii="Times New Roman" w:hAnsi="Times New Roman" w:cs="Times New Roman"/>
                <w:noProof/>
                <w:webHidden/>
                <w:sz w:val="28"/>
                <w:szCs w:val="28"/>
              </w:rPr>
              <w:fldChar w:fldCharType="begin"/>
            </w:r>
            <w:r w:rsidRPr="00CF41D9">
              <w:rPr>
                <w:rFonts w:ascii="Times New Roman" w:hAnsi="Times New Roman" w:cs="Times New Roman"/>
                <w:noProof/>
                <w:webHidden/>
                <w:sz w:val="28"/>
                <w:szCs w:val="28"/>
              </w:rPr>
              <w:instrText xml:space="preserve"> PAGEREF _Toc136723377 \h </w:instrText>
            </w:r>
            <w:r w:rsidRPr="00CF41D9">
              <w:rPr>
                <w:rFonts w:ascii="Times New Roman" w:hAnsi="Times New Roman" w:cs="Times New Roman"/>
                <w:noProof/>
                <w:webHidden/>
                <w:sz w:val="28"/>
                <w:szCs w:val="28"/>
              </w:rPr>
            </w:r>
            <w:r w:rsidRPr="00CF41D9">
              <w:rPr>
                <w:rFonts w:ascii="Times New Roman" w:hAnsi="Times New Roman" w:cs="Times New Roman"/>
                <w:noProof/>
                <w:webHidden/>
                <w:sz w:val="28"/>
                <w:szCs w:val="28"/>
              </w:rPr>
              <w:fldChar w:fldCharType="separate"/>
            </w:r>
            <w:r w:rsidRPr="00CF41D9">
              <w:rPr>
                <w:rFonts w:ascii="Times New Roman" w:hAnsi="Times New Roman" w:cs="Times New Roman"/>
                <w:noProof/>
                <w:webHidden/>
                <w:sz w:val="28"/>
                <w:szCs w:val="28"/>
              </w:rPr>
              <w:t>10</w:t>
            </w:r>
            <w:r w:rsidRPr="00CF41D9">
              <w:rPr>
                <w:rFonts w:ascii="Times New Roman" w:hAnsi="Times New Roman" w:cs="Times New Roman"/>
                <w:noProof/>
                <w:webHidden/>
                <w:sz w:val="28"/>
                <w:szCs w:val="28"/>
              </w:rPr>
              <w:fldChar w:fldCharType="end"/>
            </w:r>
          </w:hyperlink>
        </w:p>
        <w:p w14:paraId="712ABFB3" w14:textId="77777777" w:rsidR="00CF41D9" w:rsidRPr="00CF41D9" w:rsidRDefault="00CF41D9" w:rsidP="00CF41D9">
          <w:pPr>
            <w:pStyle w:val="11"/>
            <w:tabs>
              <w:tab w:val="right" w:leader="dot" w:pos="9345"/>
            </w:tabs>
            <w:ind w:firstLine="709"/>
            <w:rPr>
              <w:rFonts w:ascii="Times New Roman" w:eastAsiaTheme="minorEastAsia" w:hAnsi="Times New Roman" w:cs="Times New Roman"/>
              <w:noProof/>
              <w:sz w:val="28"/>
              <w:szCs w:val="28"/>
              <w:lang w:eastAsia="ru-RU"/>
            </w:rPr>
          </w:pPr>
          <w:hyperlink w:anchor="_Toc136723378" w:history="1">
            <w:r w:rsidRPr="00CF41D9">
              <w:rPr>
                <w:rStyle w:val="ac"/>
                <w:rFonts w:ascii="Times New Roman" w:hAnsi="Times New Roman" w:cs="Times New Roman"/>
                <w:noProof/>
                <w:color w:val="auto"/>
                <w:sz w:val="28"/>
                <w:szCs w:val="28"/>
              </w:rPr>
              <w:t>3. Меры по обеспечению информационной безопасности</w:t>
            </w:r>
            <w:r w:rsidRPr="00CF41D9">
              <w:rPr>
                <w:rFonts w:ascii="Times New Roman" w:hAnsi="Times New Roman" w:cs="Times New Roman"/>
                <w:noProof/>
                <w:webHidden/>
                <w:sz w:val="28"/>
                <w:szCs w:val="28"/>
              </w:rPr>
              <w:tab/>
            </w:r>
            <w:r w:rsidRPr="00CF41D9">
              <w:rPr>
                <w:rFonts w:ascii="Times New Roman" w:hAnsi="Times New Roman" w:cs="Times New Roman"/>
                <w:noProof/>
                <w:webHidden/>
                <w:sz w:val="28"/>
                <w:szCs w:val="28"/>
              </w:rPr>
              <w:fldChar w:fldCharType="begin"/>
            </w:r>
            <w:r w:rsidRPr="00CF41D9">
              <w:rPr>
                <w:rFonts w:ascii="Times New Roman" w:hAnsi="Times New Roman" w:cs="Times New Roman"/>
                <w:noProof/>
                <w:webHidden/>
                <w:sz w:val="28"/>
                <w:szCs w:val="28"/>
              </w:rPr>
              <w:instrText xml:space="preserve"> PAGEREF _Toc136723378 \h </w:instrText>
            </w:r>
            <w:r w:rsidRPr="00CF41D9">
              <w:rPr>
                <w:rFonts w:ascii="Times New Roman" w:hAnsi="Times New Roman" w:cs="Times New Roman"/>
                <w:noProof/>
                <w:webHidden/>
                <w:sz w:val="28"/>
                <w:szCs w:val="28"/>
              </w:rPr>
            </w:r>
            <w:r w:rsidRPr="00CF41D9">
              <w:rPr>
                <w:rFonts w:ascii="Times New Roman" w:hAnsi="Times New Roman" w:cs="Times New Roman"/>
                <w:noProof/>
                <w:webHidden/>
                <w:sz w:val="28"/>
                <w:szCs w:val="28"/>
              </w:rPr>
              <w:fldChar w:fldCharType="separate"/>
            </w:r>
            <w:r w:rsidRPr="00CF41D9">
              <w:rPr>
                <w:rFonts w:ascii="Times New Roman" w:hAnsi="Times New Roman" w:cs="Times New Roman"/>
                <w:noProof/>
                <w:webHidden/>
                <w:sz w:val="28"/>
                <w:szCs w:val="28"/>
              </w:rPr>
              <w:t>20</w:t>
            </w:r>
            <w:r w:rsidRPr="00CF41D9">
              <w:rPr>
                <w:rFonts w:ascii="Times New Roman" w:hAnsi="Times New Roman" w:cs="Times New Roman"/>
                <w:noProof/>
                <w:webHidden/>
                <w:sz w:val="28"/>
                <w:szCs w:val="28"/>
              </w:rPr>
              <w:fldChar w:fldCharType="end"/>
            </w:r>
          </w:hyperlink>
        </w:p>
        <w:p w14:paraId="712ABFB4" w14:textId="77777777" w:rsidR="00CF41D9" w:rsidRPr="00CF41D9" w:rsidRDefault="00CF41D9" w:rsidP="00CF41D9">
          <w:pPr>
            <w:pStyle w:val="11"/>
            <w:tabs>
              <w:tab w:val="right" w:leader="dot" w:pos="9345"/>
            </w:tabs>
            <w:ind w:firstLine="709"/>
            <w:rPr>
              <w:rFonts w:ascii="Times New Roman" w:eastAsiaTheme="minorEastAsia" w:hAnsi="Times New Roman" w:cs="Times New Roman"/>
              <w:noProof/>
              <w:sz w:val="28"/>
              <w:szCs w:val="28"/>
              <w:lang w:eastAsia="ru-RU"/>
            </w:rPr>
          </w:pPr>
          <w:hyperlink w:anchor="_Toc136723379" w:history="1">
            <w:r w:rsidRPr="00CF41D9">
              <w:rPr>
                <w:rStyle w:val="ac"/>
                <w:rFonts w:ascii="Times New Roman" w:hAnsi="Times New Roman" w:cs="Times New Roman"/>
                <w:noProof/>
                <w:color w:val="auto"/>
                <w:sz w:val="28"/>
                <w:szCs w:val="28"/>
              </w:rPr>
              <w:t>Заключение</w:t>
            </w:r>
            <w:r w:rsidRPr="00CF41D9">
              <w:rPr>
                <w:rFonts w:ascii="Times New Roman" w:hAnsi="Times New Roman" w:cs="Times New Roman"/>
                <w:noProof/>
                <w:webHidden/>
                <w:sz w:val="28"/>
                <w:szCs w:val="28"/>
              </w:rPr>
              <w:tab/>
            </w:r>
            <w:r w:rsidRPr="00CF41D9">
              <w:rPr>
                <w:rFonts w:ascii="Times New Roman" w:hAnsi="Times New Roman" w:cs="Times New Roman"/>
                <w:noProof/>
                <w:webHidden/>
                <w:sz w:val="28"/>
                <w:szCs w:val="28"/>
              </w:rPr>
              <w:fldChar w:fldCharType="begin"/>
            </w:r>
            <w:r w:rsidRPr="00CF41D9">
              <w:rPr>
                <w:rFonts w:ascii="Times New Roman" w:hAnsi="Times New Roman" w:cs="Times New Roman"/>
                <w:noProof/>
                <w:webHidden/>
                <w:sz w:val="28"/>
                <w:szCs w:val="28"/>
              </w:rPr>
              <w:instrText xml:space="preserve"> PAGEREF _Toc136723379 \h </w:instrText>
            </w:r>
            <w:r w:rsidRPr="00CF41D9">
              <w:rPr>
                <w:rFonts w:ascii="Times New Roman" w:hAnsi="Times New Roman" w:cs="Times New Roman"/>
                <w:noProof/>
                <w:webHidden/>
                <w:sz w:val="28"/>
                <w:szCs w:val="28"/>
              </w:rPr>
            </w:r>
            <w:r w:rsidRPr="00CF41D9">
              <w:rPr>
                <w:rFonts w:ascii="Times New Roman" w:hAnsi="Times New Roman" w:cs="Times New Roman"/>
                <w:noProof/>
                <w:webHidden/>
                <w:sz w:val="28"/>
                <w:szCs w:val="28"/>
              </w:rPr>
              <w:fldChar w:fldCharType="separate"/>
            </w:r>
            <w:r w:rsidRPr="00CF41D9">
              <w:rPr>
                <w:rFonts w:ascii="Times New Roman" w:hAnsi="Times New Roman" w:cs="Times New Roman"/>
                <w:noProof/>
                <w:webHidden/>
                <w:sz w:val="28"/>
                <w:szCs w:val="28"/>
              </w:rPr>
              <w:t>25</w:t>
            </w:r>
            <w:r w:rsidRPr="00CF41D9">
              <w:rPr>
                <w:rFonts w:ascii="Times New Roman" w:hAnsi="Times New Roman" w:cs="Times New Roman"/>
                <w:noProof/>
                <w:webHidden/>
                <w:sz w:val="28"/>
                <w:szCs w:val="28"/>
              </w:rPr>
              <w:fldChar w:fldCharType="end"/>
            </w:r>
          </w:hyperlink>
        </w:p>
        <w:p w14:paraId="712ABFB5" w14:textId="77777777" w:rsidR="00CF41D9" w:rsidRPr="00CF41D9" w:rsidRDefault="00CF41D9" w:rsidP="00CF41D9">
          <w:pPr>
            <w:pStyle w:val="11"/>
            <w:tabs>
              <w:tab w:val="right" w:leader="dot" w:pos="9345"/>
            </w:tabs>
            <w:ind w:firstLine="709"/>
            <w:rPr>
              <w:rFonts w:ascii="Times New Roman" w:eastAsiaTheme="minorEastAsia" w:hAnsi="Times New Roman" w:cs="Times New Roman"/>
              <w:noProof/>
              <w:sz w:val="28"/>
              <w:szCs w:val="28"/>
              <w:lang w:eastAsia="ru-RU"/>
            </w:rPr>
          </w:pPr>
          <w:hyperlink w:anchor="_Toc136723380" w:history="1">
            <w:r w:rsidRPr="00CF41D9">
              <w:rPr>
                <w:rStyle w:val="ac"/>
                <w:rFonts w:ascii="Times New Roman" w:hAnsi="Times New Roman" w:cs="Times New Roman"/>
                <w:noProof/>
                <w:color w:val="auto"/>
                <w:sz w:val="28"/>
                <w:szCs w:val="28"/>
              </w:rPr>
              <w:t>Список литературы</w:t>
            </w:r>
            <w:r w:rsidRPr="00CF41D9">
              <w:rPr>
                <w:rFonts w:ascii="Times New Roman" w:hAnsi="Times New Roman" w:cs="Times New Roman"/>
                <w:noProof/>
                <w:webHidden/>
                <w:sz w:val="28"/>
                <w:szCs w:val="28"/>
              </w:rPr>
              <w:tab/>
            </w:r>
            <w:r w:rsidRPr="00CF41D9">
              <w:rPr>
                <w:rFonts w:ascii="Times New Roman" w:hAnsi="Times New Roman" w:cs="Times New Roman"/>
                <w:noProof/>
                <w:webHidden/>
                <w:sz w:val="28"/>
                <w:szCs w:val="28"/>
              </w:rPr>
              <w:fldChar w:fldCharType="begin"/>
            </w:r>
            <w:r w:rsidRPr="00CF41D9">
              <w:rPr>
                <w:rFonts w:ascii="Times New Roman" w:hAnsi="Times New Roman" w:cs="Times New Roman"/>
                <w:noProof/>
                <w:webHidden/>
                <w:sz w:val="28"/>
                <w:szCs w:val="28"/>
              </w:rPr>
              <w:instrText xml:space="preserve"> PAGEREF _Toc136723380 \h </w:instrText>
            </w:r>
            <w:r w:rsidRPr="00CF41D9">
              <w:rPr>
                <w:rFonts w:ascii="Times New Roman" w:hAnsi="Times New Roman" w:cs="Times New Roman"/>
                <w:noProof/>
                <w:webHidden/>
                <w:sz w:val="28"/>
                <w:szCs w:val="28"/>
              </w:rPr>
            </w:r>
            <w:r w:rsidRPr="00CF41D9">
              <w:rPr>
                <w:rFonts w:ascii="Times New Roman" w:hAnsi="Times New Roman" w:cs="Times New Roman"/>
                <w:noProof/>
                <w:webHidden/>
                <w:sz w:val="28"/>
                <w:szCs w:val="28"/>
              </w:rPr>
              <w:fldChar w:fldCharType="separate"/>
            </w:r>
            <w:r w:rsidRPr="00CF41D9">
              <w:rPr>
                <w:rFonts w:ascii="Times New Roman" w:hAnsi="Times New Roman" w:cs="Times New Roman"/>
                <w:noProof/>
                <w:webHidden/>
                <w:sz w:val="28"/>
                <w:szCs w:val="28"/>
              </w:rPr>
              <w:t>26</w:t>
            </w:r>
            <w:r w:rsidRPr="00CF41D9">
              <w:rPr>
                <w:rFonts w:ascii="Times New Roman" w:hAnsi="Times New Roman" w:cs="Times New Roman"/>
                <w:noProof/>
                <w:webHidden/>
                <w:sz w:val="28"/>
                <w:szCs w:val="28"/>
              </w:rPr>
              <w:fldChar w:fldCharType="end"/>
            </w:r>
          </w:hyperlink>
        </w:p>
        <w:p w14:paraId="712ABFB6" w14:textId="77777777" w:rsidR="00CF41D9" w:rsidRDefault="00CF41D9" w:rsidP="00CF41D9">
          <w:pPr>
            <w:ind w:firstLine="709"/>
          </w:pPr>
          <w:r w:rsidRPr="00CF41D9">
            <w:rPr>
              <w:rFonts w:ascii="Times New Roman" w:hAnsi="Times New Roman" w:cs="Times New Roman"/>
              <w:bCs/>
              <w:sz w:val="28"/>
              <w:szCs w:val="28"/>
            </w:rPr>
            <w:fldChar w:fldCharType="end"/>
          </w:r>
        </w:p>
      </w:sdtContent>
    </w:sdt>
    <w:p w14:paraId="712ABFB7" w14:textId="77777777" w:rsidR="00ED15E0" w:rsidRPr="008D7BE2" w:rsidRDefault="00ED15E0" w:rsidP="00CF41D9">
      <w:pPr>
        <w:tabs>
          <w:tab w:val="left" w:pos="993"/>
        </w:tabs>
        <w:spacing w:after="0" w:line="360" w:lineRule="auto"/>
        <w:ind w:firstLine="709"/>
        <w:jc w:val="both"/>
        <w:rPr>
          <w:rFonts w:ascii="Times New Roman" w:hAnsi="Times New Roman" w:cs="Times New Roman"/>
          <w:sz w:val="28"/>
          <w:szCs w:val="28"/>
          <w:lang w:val="en-US"/>
        </w:rPr>
      </w:pPr>
    </w:p>
    <w:p w14:paraId="712ABFB8" w14:textId="77777777" w:rsidR="00FD53D1" w:rsidRPr="00C727B3" w:rsidRDefault="00FD53D1" w:rsidP="00CF41D9">
      <w:pPr>
        <w:tabs>
          <w:tab w:val="left" w:pos="993"/>
        </w:tabs>
        <w:spacing w:after="0" w:line="360" w:lineRule="auto"/>
        <w:ind w:firstLine="709"/>
        <w:jc w:val="both"/>
        <w:rPr>
          <w:rFonts w:ascii="Times New Roman" w:hAnsi="Times New Roman" w:cs="Times New Roman"/>
          <w:sz w:val="28"/>
          <w:szCs w:val="28"/>
        </w:rPr>
      </w:pPr>
    </w:p>
    <w:p w14:paraId="712ABFB9" w14:textId="77777777" w:rsidR="00FD53D1" w:rsidRPr="00C727B3" w:rsidRDefault="00FD53D1" w:rsidP="00CF41D9">
      <w:pPr>
        <w:tabs>
          <w:tab w:val="left" w:pos="993"/>
        </w:tabs>
        <w:spacing w:after="0" w:line="360" w:lineRule="auto"/>
        <w:ind w:firstLine="709"/>
        <w:jc w:val="both"/>
        <w:rPr>
          <w:rFonts w:ascii="Times New Roman" w:hAnsi="Times New Roman" w:cs="Times New Roman"/>
          <w:sz w:val="28"/>
          <w:szCs w:val="28"/>
        </w:rPr>
      </w:pPr>
    </w:p>
    <w:p w14:paraId="712ABFBA" w14:textId="77777777" w:rsidR="00FD53D1" w:rsidRPr="00C727B3" w:rsidRDefault="00FD53D1" w:rsidP="00CF41D9">
      <w:pPr>
        <w:tabs>
          <w:tab w:val="left" w:pos="993"/>
        </w:tabs>
        <w:spacing w:after="0" w:line="360" w:lineRule="auto"/>
        <w:ind w:firstLine="709"/>
        <w:jc w:val="both"/>
        <w:rPr>
          <w:rFonts w:ascii="Times New Roman" w:hAnsi="Times New Roman" w:cs="Times New Roman"/>
          <w:sz w:val="28"/>
          <w:szCs w:val="28"/>
        </w:rPr>
      </w:pPr>
    </w:p>
    <w:p w14:paraId="712ABFBB" w14:textId="77777777" w:rsidR="00FD53D1" w:rsidRPr="00C727B3" w:rsidRDefault="00FD53D1" w:rsidP="00CF41D9">
      <w:pPr>
        <w:tabs>
          <w:tab w:val="left" w:pos="993"/>
        </w:tabs>
        <w:spacing w:after="0" w:line="360" w:lineRule="auto"/>
        <w:ind w:firstLine="709"/>
        <w:jc w:val="both"/>
        <w:rPr>
          <w:rFonts w:ascii="Times New Roman" w:hAnsi="Times New Roman" w:cs="Times New Roman"/>
          <w:sz w:val="28"/>
          <w:szCs w:val="28"/>
        </w:rPr>
      </w:pPr>
    </w:p>
    <w:p w14:paraId="712ABFBC" w14:textId="77777777" w:rsidR="00FD53D1" w:rsidRPr="00C727B3" w:rsidRDefault="00FD53D1" w:rsidP="00CF41D9">
      <w:pPr>
        <w:tabs>
          <w:tab w:val="left" w:pos="993"/>
        </w:tabs>
        <w:spacing w:after="0" w:line="360" w:lineRule="auto"/>
        <w:ind w:firstLine="709"/>
        <w:jc w:val="both"/>
        <w:rPr>
          <w:rFonts w:ascii="Times New Roman" w:hAnsi="Times New Roman" w:cs="Times New Roman"/>
          <w:sz w:val="28"/>
          <w:szCs w:val="28"/>
        </w:rPr>
      </w:pPr>
    </w:p>
    <w:p w14:paraId="712ABFBD" w14:textId="77777777" w:rsidR="00FD53D1" w:rsidRPr="00C727B3" w:rsidRDefault="00FD53D1" w:rsidP="00CF41D9">
      <w:pPr>
        <w:tabs>
          <w:tab w:val="left" w:pos="993"/>
        </w:tabs>
        <w:spacing w:after="0" w:line="360" w:lineRule="auto"/>
        <w:ind w:firstLine="709"/>
        <w:jc w:val="both"/>
        <w:rPr>
          <w:rFonts w:ascii="Times New Roman" w:hAnsi="Times New Roman" w:cs="Times New Roman"/>
          <w:sz w:val="28"/>
          <w:szCs w:val="28"/>
        </w:rPr>
      </w:pPr>
    </w:p>
    <w:p w14:paraId="712ABFBE" w14:textId="77777777" w:rsidR="00FD53D1" w:rsidRPr="00C727B3" w:rsidRDefault="00FD53D1" w:rsidP="00CF41D9">
      <w:pPr>
        <w:tabs>
          <w:tab w:val="left" w:pos="993"/>
        </w:tabs>
        <w:spacing w:after="0" w:line="360" w:lineRule="auto"/>
        <w:ind w:firstLine="709"/>
        <w:jc w:val="both"/>
        <w:rPr>
          <w:rFonts w:ascii="Times New Roman" w:hAnsi="Times New Roman" w:cs="Times New Roman"/>
          <w:sz w:val="28"/>
          <w:szCs w:val="28"/>
        </w:rPr>
      </w:pPr>
    </w:p>
    <w:p w14:paraId="712ABFBF" w14:textId="77777777" w:rsidR="00FD53D1" w:rsidRPr="00C727B3" w:rsidRDefault="00FD53D1" w:rsidP="00CF41D9">
      <w:pPr>
        <w:tabs>
          <w:tab w:val="left" w:pos="993"/>
        </w:tabs>
        <w:spacing w:after="0" w:line="360" w:lineRule="auto"/>
        <w:ind w:firstLine="709"/>
        <w:jc w:val="both"/>
        <w:rPr>
          <w:rFonts w:ascii="Times New Roman" w:hAnsi="Times New Roman" w:cs="Times New Roman"/>
          <w:sz w:val="28"/>
          <w:szCs w:val="28"/>
        </w:rPr>
      </w:pPr>
    </w:p>
    <w:p w14:paraId="712ABFC0" w14:textId="77777777" w:rsidR="00FD53D1" w:rsidRDefault="00FD53D1" w:rsidP="00CF41D9">
      <w:pPr>
        <w:tabs>
          <w:tab w:val="left" w:pos="993"/>
        </w:tabs>
        <w:spacing w:after="0" w:line="360" w:lineRule="auto"/>
        <w:ind w:firstLine="709"/>
        <w:jc w:val="both"/>
        <w:rPr>
          <w:rFonts w:ascii="Times New Roman" w:hAnsi="Times New Roman" w:cs="Times New Roman"/>
          <w:sz w:val="28"/>
          <w:szCs w:val="28"/>
        </w:rPr>
      </w:pPr>
    </w:p>
    <w:p w14:paraId="6D2144DE" w14:textId="77777777" w:rsidR="003E7FC4" w:rsidRPr="00C727B3" w:rsidRDefault="003E7FC4" w:rsidP="00CF41D9">
      <w:pPr>
        <w:tabs>
          <w:tab w:val="left" w:pos="993"/>
        </w:tabs>
        <w:spacing w:after="0" w:line="360" w:lineRule="auto"/>
        <w:ind w:firstLine="709"/>
        <w:jc w:val="both"/>
        <w:rPr>
          <w:rFonts w:ascii="Times New Roman" w:hAnsi="Times New Roman" w:cs="Times New Roman"/>
          <w:sz w:val="28"/>
          <w:szCs w:val="28"/>
        </w:rPr>
      </w:pPr>
    </w:p>
    <w:p w14:paraId="712ABFC1" w14:textId="77777777" w:rsidR="00FD53D1" w:rsidRPr="00C727B3" w:rsidRDefault="00FD53D1" w:rsidP="00CF41D9">
      <w:pPr>
        <w:tabs>
          <w:tab w:val="left" w:pos="993"/>
        </w:tabs>
        <w:spacing w:after="0" w:line="360" w:lineRule="auto"/>
        <w:ind w:firstLine="709"/>
        <w:jc w:val="both"/>
        <w:rPr>
          <w:rFonts w:ascii="Times New Roman" w:hAnsi="Times New Roman" w:cs="Times New Roman"/>
          <w:sz w:val="28"/>
          <w:szCs w:val="28"/>
        </w:rPr>
      </w:pPr>
    </w:p>
    <w:p w14:paraId="712ABFC2" w14:textId="77777777" w:rsidR="00FD53D1" w:rsidRPr="00C727B3" w:rsidRDefault="00FD53D1" w:rsidP="00CF41D9">
      <w:pPr>
        <w:tabs>
          <w:tab w:val="left" w:pos="993"/>
        </w:tabs>
        <w:spacing w:after="0" w:line="360" w:lineRule="auto"/>
        <w:ind w:firstLine="709"/>
        <w:jc w:val="both"/>
        <w:rPr>
          <w:rFonts w:ascii="Times New Roman" w:hAnsi="Times New Roman" w:cs="Times New Roman"/>
          <w:sz w:val="28"/>
          <w:szCs w:val="28"/>
        </w:rPr>
      </w:pPr>
    </w:p>
    <w:p w14:paraId="712ABFC3" w14:textId="77777777" w:rsidR="00FD53D1" w:rsidRPr="00C727B3" w:rsidRDefault="00FD53D1" w:rsidP="00CF41D9">
      <w:pPr>
        <w:tabs>
          <w:tab w:val="left" w:pos="993"/>
        </w:tabs>
        <w:spacing w:after="0" w:line="360" w:lineRule="auto"/>
        <w:ind w:firstLine="709"/>
        <w:jc w:val="both"/>
        <w:rPr>
          <w:rFonts w:ascii="Times New Roman" w:hAnsi="Times New Roman" w:cs="Times New Roman"/>
          <w:sz w:val="28"/>
          <w:szCs w:val="28"/>
        </w:rPr>
      </w:pPr>
    </w:p>
    <w:p w14:paraId="712ABFC4" w14:textId="77777777" w:rsidR="00FD53D1" w:rsidRPr="00C727B3" w:rsidRDefault="00FD53D1" w:rsidP="00CF41D9">
      <w:pPr>
        <w:tabs>
          <w:tab w:val="left" w:pos="993"/>
        </w:tabs>
        <w:spacing w:after="0" w:line="360" w:lineRule="auto"/>
        <w:ind w:firstLine="709"/>
        <w:jc w:val="both"/>
        <w:rPr>
          <w:rFonts w:ascii="Times New Roman" w:hAnsi="Times New Roman" w:cs="Times New Roman"/>
          <w:sz w:val="28"/>
          <w:szCs w:val="28"/>
        </w:rPr>
      </w:pPr>
    </w:p>
    <w:p w14:paraId="712ABFC5" w14:textId="77777777" w:rsidR="00FD53D1" w:rsidRPr="00C727B3" w:rsidRDefault="00FD53D1" w:rsidP="00CF41D9">
      <w:pPr>
        <w:tabs>
          <w:tab w:val="left" w:pos="993"/>
        </w:tabs>
        <w:spacing w:after="0" w:line="360" w:lineRule="auto"/>
        <w:ind w:firstLine="709"/>
        <w:jc w:val="both"/>
        <w:rPr>
          <w:rFonts w:ascii="Times New Roman" w:hAnsi="Times New Roman" w:cs="Times New Roman"/>
          <w:sz w:val="28"/>
          <w:szCs w:val="28"/>
        </w:rPr>
      </w:pPr>
    </w:p>
    <w:p w14:paraId="712ABFC6" w14:textId="77777777" w:rsidR="00FD53D1" w:rsidRDefault="00FD53D1" w:rsidP="00CF41D9">
      <w:pPr>
        <w:tabs>
          <w:tab w:val="left" w:pos="993"/>
        </w:tabs>
        <w:spacing w:after="0" w:line="360" w:lineRule="auto"/>
        <w:ind w:firstLine="709"/>
        <w:jc w:val="both"/>
        <w:rPr>
          <w:rFonts w:ascii="Times New Roman" w:hAnsi="Times New Roman" w:cs="Times New Roman"/>
          <w:sz w:val="28"/>
          <w:szCs w:val="28"/>
        </w:rPr>
      </w:pPr>
    </w:p>
    <w:p w14:paraId="712ABFC7" w14:textId="77777777" w:rsidR="005732B3" w:rsidRDefault="005732B3" w:rsidP="00CF41D9">
      <w:pPr>
        <w:tabs>
          <w:tab w:val="left" w:pos="993"/>
        </w:tabs>
        <w:spacing w:after="0" w:line="360" w:lineRule="auto"/>
        <w:ind w:firstLine="709"/>
        <w:jc w:val="both"/>
        <w:rPr>
          <w:rFonts w:ascii="Times New Roman" w:hAnsi="Times New Roman" w:cs="Times New Roman"/>
          <w:sz w:val="28"/>
          <w:szCs w:val="28"/>
        </w:rPr>
      </w:pPr>
    </w:p>
    <w:p w14:paraId="712ABFC8" w14:textId="77777777" w:rsidR="00ED15E0" w:rsidRPr="008D7BE2" w:rsidRDefault="00ED15E0" w:rsidP="00CF41D9">
      <w:pPr>
        <w:pStyle w:val="1"/>
        <w:ind w:firstLine="709"/>
        <w:rPr>
          <w:sz w:val="28"/>
          <w:szCs w:val="28"/>
        </w:rPr>
      </w:pPr>
      <w:bookmarkStart w:id="4" w:name="_Toc135863130"/>
      <w:bookmarkStart w:id="5" w:name="_Toc136723375"/>
      <w:r w:rsidRPr="008D7BE2">
        <w:rPr>
          <w:sz w:val="28"/>
          <w:szCs w:val="28"/>
        </w:rPr>
        <w:t>Введение</w:t>
      </w:r>
      <w:bookmarkEnd w:id="4"/>
      <w:bookmarkEnd w:id="5"/>
    </w:p>
    <w:p w14:paraId="712ABFC9" w14:textId="77777777" w:rsidR="00ED15E0" w:rsidRPr="008D7BE2" w:rsidRDefault="00ED15E0" w:rsidP="00CF41D9">
      <w:pPr>
        <w:tabs>
          <w:tab w:val="left" w:pos="993"/>
        </w:tabs>
        <w:spacing w:after="0" w:line="360" w:lineRule="auto"/>
        <w:ind w:firstLine="709"/>
        <w:jc w:val="both"/>
        <w:rPr>
          <w:rFonts w:ascii="Times New Roman" w:hAnsi="Times New Roman" w:cs="Times New Roman"/>
          <w:sz w:val="28"/>
          <w:szCs w:val="28"/>
        </w:rPr>
      </w:pPr>
    </w:p>
    <w:p w14:paraId="712ABFCA" w14:textId="77777777" w:rsidR="00ED15E0" w:rsidRPr="008D7BE2" w:rsidRDefault="00ED15E0" w:rsidP="00CF41D9">
      <w:pPr>
        <w:tabs>
          <w:tab w:val="left" w:pos="993"/>
        </w:tabs>
        <w:spacing w:after="0" w:line="360" w:lineRule="auto"/>
        <w:ind w:firstLine="709"/>
        <w:jc w:val="both"/>
        <w:rPr>
          <w:rFonts w:ascii="Times New Roman" w:hAnsi="Times New Roman" w:cs="Times New Roman"/>
          <w:sz w:val="28"/>
          <w:szCs w:val="28"/>
        </w:rPr>
      </w:pPr>
      <w:r w:rsidRPr="008D7BE2">
        <w:rPr>
          <w:rFonts w:ascii="Times New Roman" w:hAnsi="Times New Roman" w:cs="Times New Roman"/>
          <w:sz w:val="28"/>
          <w:szCs w:val="28"/>
        </w:rPr>
        <w:t>Проблема защиты информации в современных телекоммуникационных и компьютерных сетях общего пользования в настоящее время является</w:t>
      </w:r>
      <w:r w:rsidRPr="008D7BE2">
        <w:rPr>
          <w:rFonts w:ascii="Times New Roman" w:hAnsi="Times New Roman" w:cs="Times New Roman"/>
          <w:sz w:val="28"/>
          <w:szCs w:val="28"/>
        </w:rPr>
        <w:br/>
        <w:t>весьма актуальной. Проводится довольно много профессиональных</w:t>
      </w:r>
      <w:r w:rsidRPr="008D7BE2">
        <w:rPr>
          <w:rFonts w:ascii="Times New Roman" w:hAnsi="Times New Roman" w:cs="Times New Roman"/>
          <w:sz w:val="28"/>
          <w:szCs w:val="28"/>
        </w:rPr>
        <w:br/>
        <w:t>исследований в этой области. Возможности злоупотребления информацией,</w:t>
      </w:r>
      <w:r w:rsidRPr="008D7BE2">
        <w:rPr>
          <w:rFonts w:ascii="Times New Roman" w:hAnsi="Times New Roman" w:cs="Times New Roman"/>
          <w:sz w:val="28"/>
          <w:szCs w:val="28"/>
        </w:rPr>
        <w:br/>
        <w:t>передаваемой по телекоммуникационным каналам, совершенствуются и</w:t>
      </w:r>
      <w:r w:rsidRPr="008D7BE2">
        <w:rPr>
          <w:rFonts w:ascii="Times New Roman" w:hAnsi="Times New Roman" w:cs="Times New Roman"/>
          <w:sz w:val="28"/>
          <w:szCs w:val="28"/>
        </w:rPr>
        <w:br/>
        <w:t>развиваются.</w:t>
      </w:r>
    </w:p>
    <w:p w14:paraId="712ABFCB" w14:textId="77777777" w:rsidR="00ED15E0" w:rsidRPr="008D7BE2" w:rsidRDefault="00ED15E0" w:rsidP="00CF41D9">
      <w:pPr>
        <w:tabs>
          <w:tab w:val="left" w:pos="993"/>
        </w:tabs>
        <w:spacing w:after="0" w:line="360" w:lineRule="auto"/>
        <w:ind w:firstLine="709"/>
        <w:jc w:val="both"/>
        <w:rPr>
          <w:rFonts w:ascii="Times New Roman" w:hAnsi="Times New Roman" w:cs="Times New Roman"/>
          <w:sz w:val="28"/>
          <w:szCs w:val="28"/>
        </w:rPr>
      </w:pPr>
      <w:r w:rsidRPr="008D7BE2">
        <w:rPr>
          <w:rFonts w:ascii="Times New Roman" w:hAnsi="Times New Roman" w:cs="Times New Roman"/>
          <w:sz w:val="28"/>
          <w:szCs w:val="28"/>
        </w:rPr>
        <w:t>Цель моей работы – рассмотреть особенности защиты информации в</w:t>
      </w:r>
      <w:r w:rsidRPr="008D7BE2">
        <w:rPr>
          <w:rFonts w:ascii="Times New Roman" w:hAnsi="Times New Roman" w:cs="Times New Roman"/>
          <w:sz w:val="28"/>
          <w:szCs w:val="28"/>
        </w:rPr>
        <w:br/>
        <w:t>различных средах передачи.</w:t>
      </w:r>
    </w:p>
    <w:p w14:paraId="712ABFCC" w14:textId="77777777" w:rsidR="00FD53D1" w:rsidRPr="008D7BE2" w:rsidRDefault="00ED15E0" w:rsidP="00CF41D9">
      <w:pPr>
        <w:tabs>
          <w:tab w:val="left" w:pos="993"/>
        </w:tabs>
        <w:spacing w:after="0" w:line="360" w:lineRule="auto"/>
        <w:ind w:firstLine="709"/>
        <w:jc w:val="both"/>
        <w:rPr>
          <w:rFonts w:ascii="Times New Roman" w:hAnsi="Times New Roman" w:cs="Times New Roman"/>
          <w:sz w:val="28"/>
          <w:szCs w:val="28"/>
        </w:rPr>
      </w:pPr>
      <w:r w:rsidRPr="008D7BE2">
        <w:rPr>
          <w:rFonts w:ascii="Times New Roman" w:hAnsi="Times New Roman" w:cs="Times New Roman"/>
          <w:sz w:val="28"/>
          <w:szCs w:val="28"/>
        </w:rPr>
        <w:t>В связи с поставленной целью необходимо решить следующие задачи:</w:t>
      </w:r>
    </w:p>
    <w:p w14:paraId="712ABFCD" w14:textId="77777777" w:rsidR="00FD53D1" w:rsidRPr="008D7BE2" w:rsidRDefault="00ED15E0" w:rsidP="00CF41D9">
      <w:pPr>
        <w:tabs>
          <w:tab w:val="left" w:pos="993"/>
        </w:tabs>
        <w:spacing w:after="0" w:line="360" w:lineRule="auto"/>
        <w:ind w:firstLine="709"/>
        <w:jc w:val="both"/>
        <w:rPr>
          <w:rFonts w:ascii="Times New Roman" w:hAnsi="Times New Roman" w:cs="Times New Roman"/>
          <w:sz w:val="28"/>
          <w:szCs w:val="28"/>
        </w:rPr>
      </w:pPr>
      <w:r w:rsidRPr="008D7BE2">
        <w:rPr>
          <w:rFonts w:ascii="Times New Roman" w:hAnsi="Times New Roman" w:cs="Times New Roman"/>
          <w:sz w:val="28"/>
          <w:szCs w:val="28"/>
        </w:rPr>
        <w:t>во-первых, дать общее понятие сети передачи данных и ознакомится с</w:t>
      </w:r>
      <w:r w:rsidRPr="008D7BE2">
        <w:rPr>
          <w:rFonts w:ascii="Times New Roman" w:hAnsi="Times New Roman" w:cs="Times New Roman"/>
          <w:sz w:val="28"/>
          <w:szCs w:val="28"/>
        </w:rPr>
        <w:br/>
        <w:t>проблемой обеспечения информационной безопасности;</w:t>
      </w:r>
    </w:p>
    <w:p w14:paraId="712ABFCE" w14:textId="77777777" w:rsidR="00FD53D1" w:rsidRPr="008D7BE2" w:rsidRDefault="00ED15E0" w:rsidP="00CF41D9">
      <w:pPr>
        <w:tabs>
          <w:tab w:val="left" w:pos="993"/>
        </w:tabs>
        <w:spacing w:after="0" w:line="360" w:lineRule="auto"/>
        <w:ind w:firstLine="709"/>
        <w:jc w:val="both"/>
        <w:rPr>
          <w:rFonts w:ascii="Times New Roman" w:hAnsi="Times New Roman" w:cs="Times New Roman"/>
          <w:sz w:val="28"/>
          <w:szCs w:val="28"/>
        </w:rPr>
      </w:pPr>
      <w:r w:rsidRPr="008D7BE2">
        <w:rPr>
          <w:rFonts w:ascii="Times New Roman" w:hAnsi="Times New Roman" w:cs="Times New Roman"/>
          <w:sz w:val="28"/>
          <w:szCs w:val="28"/>
        </w:rPr>
        <w:t>во-вторых, рассмотреть способы воздействия на информацию в</w:t>
      </w:r>
      <w:r w:rsidRPr="008D7BE2">
        <w:rPr>
          <w:rFonts w:ascii="Times New Roman" w:hAnsi="Times New Roman" w:cs="Times New Roman"/>
          <w:sz w:val="28"/>
          <w:szCs w:val="28"/>
        </w:rPr>
        <w:br/>
        <w:t>телекоммуникационной системе и методы её защиты;</w:t>
      </w:r>
    </w:p>
    <w:p w14:paraId="712ABFCF" w14:textId="77777777" w:rsidR="00ED15E0" w:rsidRPr="008D7BE2" w:rsidRDefault="00ED15E0" w:rsidP="00CF41D9">
      <w:pPr>
        <w:tabs>
          <w:tab w:val="left" w:pos="993"/>
        </w:tabs>
        <w:spacing w:after="0" w:line="360" w:lineRule="auto"/>
        <w:ind w:firstLine="709"/>
        <w:jc w:val="both"/>
        <w:rPr>
          <w:rFonts w:ascii="Times New Roman" w:hAnsi="Times New Roman" w:cs="Times New Roman"/>
          <w:sz w:val="28"/>
          <w:szCs w:val="28"/>
        </w:rPr>
      </w:pPr>
      <w:r w:rsidRPr="008D7BE2">
        <w:rPr>
          <w:rFonts w:ascii="Times New Roman" w:hAnsi="Times New Roman" w:cs="Times New Roman"/>
          <w:sz w:val="28"/>
          <w:szCs w:val="28"/>
        </w:rPr>
        <w:t>в-третьих, проанализировать полученные результаты и сделать</w:t>
      </w:r>
      <w:r w:rsidRPr="008D7BE2">
        <w:rPr>
          <w:rFonts w:ascii="Times New Roman" w:hAnsi="Times New Roman" w:cs="Times New Roman"/>
          <w:sz w:val="28"/>
          <w:szCs w:val="28"/>
        </w:rPr>
        <w:br/>
        <w:t>выводы.</w:t>
      </w:r>
    </w:p>
    <w:p w14:paraId="712ABFD0" w14:textId="77777777" w:rsidR="00ED15E0" w:rsidRPr="008D7BE2" w:rsidRDefault="00ED15E0" w:rsidP="00CF41D9">
      <w:pPr>
        <w:tabs>
          <w:tab w:val="left" w:pos="993"/>
        </w:tabs>
        <w:spacing w:after="0" w:line="360" w:lineRule="auto"/>
        <w:ind w:firstLine="709"/>
        <w:jc w:val="both"/>
        <w:rPr>
          <w:rFonts w:ascii="Times New Roman" w:hAnsi="Times New Roman" w:cs="Times New Roman"/>
          <w:sz w:val="28"/>
          <w:szCs w:val="28"/>
        </w:rPr>
      </w:pPr>
    </w:p>
    <w:p w14:paraId="712ABFD1" w14:textId="77777777" w:rsidR="00ED15E0" w:rsidRPr="008D7BE2" w:rsidRDefault="00ED15E0" w:rsidP="00CF41D9">
      <w:pPr>
        <w:tabs>
          <w:tab w:val="left" w:pos="993"/>
        </w:tabs>
        <w:spacing w:after="0" w:line="360" w:lineRule="auto"/>
        <w:ind w:firstLine="709"/>
        <w:jc w:val="both"/>
        <w:rPr>
          <w:rFonts w:ascii="Times New Roman" w:hAnsi="Times New Roman" w:cs="Times New Roman"/>
          <w:sz w:val="28"/>
          <w:szCs w:val="28"/>
        </w:rPr>
      </w:pPr>
    </w:p>
    <w:p w14:paraId="712ABFD2" w14:textId="77777777" w:rsidR="00DA699D" w:rsidRPr="008D7BE2" w:rsidRDefault="00DA699D" w:rsidP="00CF41D9">
      <w:pPr>
        <w:tabs>
          <w:tab w:val="left" w:pos="993"/>
        </w:tabs>
        <w:spacing w:after="0" w:line="360" w:lineRule="auto"/>
        <w:ind w:firstLine="709"/>
        <w:jc w:val="both"/>
        <w:rPr>
          <w:rFonts w:ascii="Times New Roman" w:hAnsi="Times New Roman" w:cs="Times New Roman"/>
          <w:sz w:val="28"/>
          <w:szCs w:val="28"/>
        </w:rPr>
      </w:pPr>
    </w:p>
    <w:p w14:paraId="712ABFD3" w14:textId="77777777" w:rsidR="00DA699D" w:rsidRPr="008D7BE2" w:rsidRDefault="00DA699D" w:rsidP="00CF41D9">
      <w:pPr>
        <w:tabs>
          <w:tab w:val="left" w:pos="993"/>
        </w:tabs>
        <w:spacing w:after="0" w:line="360" w:lineRule="auto"/>
        <w:ind w:firstLine="709"/>
        <w:jc w:val="both"/>
        <w:rPr>
          <w:rFonts w:ascii="Times New Roman" w:hAnsi="Times New Roman" w:cs="Times New Roman"/>
          <w:sz w:val="28"/>
          <w:szCs w:val="28"/>
        </w:rPr>
      </w:pPr>
    </w:p>
    <w:p w14:paraId="712ABFD4" w14:textId="77777777" w:rsidR="00DA699D" w:rsidRPr="008D7BE2" w:rsidRDefault="00DA699D" w:rsidP="00CF41D9">
      <w:pPr>
        <w:tabs>
          <w:tab w:val="left" w:pos="993"/>
        </w:tabs>
        <w:spacing w:after="0" w:line="360" w:lineRule="auto"/>
        <w:ind w:firstLine="709"/>
        <w:jc w:val="both"/>
        <w:rPr>
          <w:rFonts w:ascii="Times New Roman" w:hAnsi="Times New Roman" w:cs="Times New Roman"/>
          <w:sz w:val="28"/>
          <w:szCs w:val="28"/>
        </w:rPr>
      </w:pPr>
    </w:p>
    <w:p w14:paraId="712ABFD5" w14:textId="77777777" w:rsidR="00DA699D" w:rsidRPr="008D7BE2" w:rsidRDefault="00DA699D" w:rsidP="00CF41D9">
      <w:pPr>
        <w:tabs>
          <w:tab w:val="left" w:pos="993"/>
        </w:tabs>
        <w:spacing w:after="0" w:line="360" w:lineRule="auto"/>
        <w:ind w:firstLine="709"/>
        <w:jc w:val="both"/>
        <w:rPr>
          <w:rFonts w:ascii="Times New Roman" w:hAnsi="Times New Roman" w:cs="Times New Roman"/>
          <w:sz w:val="28"/>
          <w:szCs w:val="28"/>
        </w:rPr>
      </w:pPr>
    </w:p>
    <w:p w14:paraId="712ABFD6" w14:textId="77777777" w:rsidR="00DA699D" w:rsidRPr="008D7BE2" w:rsidRDefault="00DA699D" w:rsidP="00CF41D9">
      <w:pPr>
        <w:tabs>
          <w:tab w:val="left" w:pos="993"/>
        </w:tabs>
        <w:spacing w:after="0" w:line="360" w:lineRule="auto"/>
        <w:ind w:firstLine="709"/>
        <w:jc w:val="both"/>
        <w:rPr>
          <w:rFonts w:ascii="Times New Roman" w:hAnsi="Times New Roman" w:cs="Times New Roman"/>
          <w:sz w:val="28"/>
          <w:szCs w:val="28"/>
        </w:rPr>
      </w:pPr>
    </w:p>
    <w:p w14:paraId="712ABFD7" w14:textId="77777777" w:rsidR="00DA699D" w:rsidRPr="008D7BE2" w:rsidRDefault="00DA699D" w:rsidP="00CF41D9">
      <w:pPr>
        <w:tabs>
          <w:tab w:val="left" w:pos="993"/>
        </w:tabs>
        <w:spacing w:after="0" w:line="360" w:lineRule="auto"/>
        <w:ind w:firstLine="709"/>
        <w:jc w:val="both"/>
        <w:rPr>
          <w:rFonts w:ascii="Times New Roman" w:hAnsi="Times New Roman" w:cs="Times New Roman"/>
          <w:sz w:val="28"/>
          <w:szCs w:val="28"/>
        </w:rPr>
      </w:pPr>
    </w:p>
    <w:p w14:paraId="712ABFD8" w14:textId="77777777" w:rsidR="00FD53D1" w:rsidRDefault="00FD53D1" w:rsidP="00CF41D9">
      <w:pPr>
        <w:tabs>
          <w:tab w:val="left" w:pos="993"/>
        </w:tabs>
        <w:spacing w:after="0" w:line="360" w:lineRule="auto"/>
        <w:ind w:firstLine="709"/>
        <w:jc w:val="both"/>
        <w:rPr>
          <w:rFonts w:ascii="Times New Roman" w:hAnsi="Times New Roman" w:cs="Times New Roman"/>
          <w:sz w:val="28"/>
          <w:szCs w:val="28"/>
        </w:rPr>
      </w:pPr>
    </w:p>
    <w:p w14:paraId="001DC9CB" w14:textId="77777777" w:rsidR="003E7FC4" w:rsidRPr="008D7BE2" w:rsidRDefault="003E7FC4" w:rsidP="00CF41D9">
      <w:pPr>
        <w:tabs>
          <w:tab w:val="left" w:pos="993"/>
        </w:tabs>
        <w:spacing w:after="0" w:line="360" w:lineRule="auto"/>
        <w:ind w:firstLine="709"/>
        <w:jc w:val="both"/>
        <w:rPr>
          <w:rFonts w:ascii="Times New Roman" w:hAnsi="Times New Roman" w:cs="Times New Roman"/>
          <w:sz w:val="28"/>
          <w:szCs w:val="28"/>
        </w:rPr>
      </w:pPr>
    </w:p>
    <w:p w14:paraId="712ABFD9" w14:textId="77777777" w:rsidR="00FD53D1" w:rsidRDefault="00FD53D1" w:rsidP="00CF41D9">
      <w:pPr>
        <w:tabs>
          <w:tab w:val="left" w:pos="993"/>
        </w:tabs>
        <w:spacing w:after="0" w:line="360" w:lineRule="auto"/>
        <w:ind w:firstLine="709"/>
        <w:jc w:val="both"/>
        <w:rPr>
          <w:rFonts w:ascii="Times New Roman" w:hAnsi="Times New Roman" w:cs="Times New Roman"/>
          <w:sz w:val="28"/>
          <w:szCs w:val="28"/>
        </w:rPr>
      </w:pPr>
    </w:p>
    <w:p w14:paraId="712ABFDA" w14:textId="77777777" w:rsidR="005732B3" w:rsidRDefault="005732B3" w:rsidP="00CF41D9">
      <w:pPr>
        <w:tabs>
          <w:tab w:val="left" w:pos="993"/>
        </w:tabs>
        <w:spacing w:after="0" w:line="360" w:lineRule="auto"/>
        <w:ind w:firstLine="709"/>
        <w:jc w:val="both"/>
        <w:rPr>
          <w:rFonts w:ascii="Times New Roman" w:hAnsi="Times New Roman" w:cs="Times New Roman"/>
          <w:sz w:val="28"/>
          <w:szCs w:val="28"/>
        </w:rPr>
      </w:pPr>
    </w:p>
    <w:p w14:paraId="712ABFDB" w14:textId="77777777" w:rsidR="005732B3" w:rsidRPr="008D7BE2" w:rsidRDefault="005732B3" w:rsidP="00CF41D9">
      <w:pPr>
        <w:tabs>
          <w:tab w:val="left" w:pos="993"/>
        </w:tabs>
        <w:spacing w:after="0" w:line="360" w:lineRule="auto"/>
        <w:ind w:firstLine="709"/>
        <w:jc w:val="both"/>
        <w:rPr>
          <w:rFonts w:ascii="Times New Roman" w:hAnsi="Times New Roman" w:cs="Times New Roman"/>
          <w:sz w:val="28"/>
          <w:szCs w:val="28"/>
        </w:rPr>
      </w:pPr>
    </w:p>
    <w:p w14:paraId="712ABFDC" w14:textId="77777777" w:rsidR="00ED15E0" w:rsidRPr="008D7BE2" w:rsidRDefault="00DA699D" w:rsidP="00CF41D9">
      <w:pPr>
        <w:pStyle w:val="1"/>
        <w:ind w:firstLine="709"/>
        <w:rPr>
          <w:sz w:val="28"/>
          <w:szCs w:val="28"/>
        </w:rPr>
      </w:pPr>
      <w:bookmarkStart w:id="6" w:name="_Toc135863131"/>
      <w:bookmarkStart w:id="7" w:name="_Toc136723376"/>
      <w:r w:rsidRPr="008D7BE2">
        <w:rPr>
          <w:sz w:val="28"/>
          <w:szCs w:val="28"/>
        </w:rPr>
        <w:t>1.Особенности защиты информации в различных средах передачи</w:t>
      </w:r>
      <w:bookmarkEnd w:id="6"/>
      <w:bookmarkEnd w:id="7"/>
    </w:p>
    <w:p w14:paraId="712ABFDD" w14:textId="77777777" w:rsidR="00CF41D9" w:rsidRPr="00CF41D9" w:rsidRDefault="00CF41D9" w:rsidP="00CF41D9">
      <w:pPr>
        <w:pStyle w:val="a4"/>
        <w:shd w:val="clear" w:color="auto" w:fill="F7F7F8"/>
        <w:tabs>
          <w:tab w:val="left" w:pos="993"/>
        </w:tabs>
        <w:spacing w:before="0" w:beforeAutospacing="0" w:after="0" w:afterAutospacing="0" w:line="360" w:lineRule="auto"/>
        <w:ind w:firstLine="709"/>
        <w:jc w:val="both"/>
        <w:rPr>
          <w:sz w:val="28"/>
          <w:szCs w:val="28"/>
        </w:rPr>
      </w:pPr>
      <w:r w:rsidRPr="00CF41D9">
        <w:rPr>
          <w:sz w:val="28"/>
          <w:szCs w:val="28"/>
        </w:rPr>
        <w:t>Защита информации является критически важным аспектом в любой среде передачи данных. Вот несколько основных особенностей защиты информации в различных средах передачи:</w:t>
      </w:r>
    </w:p>
    <w:p w14:paraId="712ABFDE" w14:textId="77777777" w:rsidR="00CF41D9" w:rsidRPr="00CF41D9" w:rsidRDefault="00CF41D9" w:rsidP="00CF41D9">
      <w:pPr>
        <w:pStyle w:val="a4"/>
        <w:numPr>
          <w:ilvl w:val="0"/>
          <w:numId w:val="14"/>
        </w:numPr>
        <w:shd w:val="clear" w:color="auto" w:fill="F7F7F8"/>
        <w:tabs>
          <w:tab w:val="left" w:pos="993"/>
        </w:tabs>
        <w:spacing w:before="0" w:beforeAutospacing="0" w:after="0" w:afterAutospacing="0" w:line="360" w:lineRule="auto"/>
        <w:ind w:left="0" w:firstLine="709"/>
        <w:jc w:val="both"/>
        <w:rPr>
          <w:sz w:val="28"/>
          <w:szCs w:val="28"/>
        </w:rPr>
      </w:pPr>
      <w:r w:rsidRPr="00CF41D9">
        <w:rPr>
          <w:sz w:val="28"/>
          <w:szCs w:val="28"/>
        </w:rPr>
        <w:t>Проводная передача данных: При использовании проводных сред передачи, таких как Ethernet или физические кабели, основными методами защиты информации являются шифрование данных и контроль доступа. Шифрование данных позволяет защитить передаваемую информацию от несанкционированного доступа, а контроль доступа позволяет установить политики и механизмы, ограничивающие доступ к данным только авторизованным пользователям.</w:t>
      </w:r>
    </w:p>
    <w:p w14:paraId="712ABFDF" w14:textId="77777777" w:rsidR="00CF41D9" w:rsidRPr="00CF41D9" w:rsidRDefault="00CF41D9" w:rsidP="00CF41D9">
      <w:pPr>
        <w:pStyle w:val="a4"/>
        <w:numPr>
          <w:ilvl w:val="0"/>
          <w:numId w:val="14"/>
        </w:numPr>
        <w:shd w:val="clear" w:color="auto" w:fill="F7F7F8"/>
        <w:tabs>
          <w:tab w:val="left" w:pos="993"/>
        </w:tabs>
        <w:spacing w:before="0" w:beforeAutospacing="0" w:after="0" w:afterAutospacing="0" w:line="360" w:lineRule="auto"/>
        <w:ind w:left="0" w:firstLine="709"/>
        <w:jc w:val="both"/>
        <w:rPr>
          <w:sz w:val="28"/>
          <w:szCs w:val="28"/>
        </w:rPr>
      </w:pPr>
      <w:r w:rsidRPr="00CF41D9">
        <w:rPr>
          <w:sz w:val="28"/>
          <w:szCs w:val="28"/>
        </w:rPr>
        <w:t>Беспроводная передача данных: В беспроводных средах передачи данных, таких как Wi-Fi или Bluetooth, безопасность играет еще более важную роль, так как данные передаются по радиоволнам и могут быть подвержены перехвату. Для защиты данных в беспроводных средах широко используются протоколы шифрования, такие как WPA2 (Wi-Fi Protected Access 2) или более новые версии, которые обеспечивают конфиденциальность и целостность данных.</w:t>
      </w:r>
    </w:p>
    <w:p w14:paraId="712ABFE0" w14:textId="77777777" w:rsidR="00CF41D9" w:rsidRPr="00CF41D9" w:rsidRDefault="00CF41D9" w:rsidP="00CF41D9">
      <w:pPr>
        <w:pStyle w:val="a4"/>
        <w:numPr>
          <w:ilvl w:val="0"/>
          <w:numId w:val="14"/>
        </w:numPr>
        <w:shd w:val="clear" w:color="auto" w:fill="F7F7F8"/>
        <w:tabs>
          <w:tab w:val="left" w:pos="993"/>
        </w:tabs>
        <w:spacing w:before="0" w:beforeAutospacing="0" w:after="0" w:afterAutospacing="0" w:line="360" w:lineRule="auto"/>
        <w:ind w:left="0" w:firstLine="709"/>
        <w:jc w:val="both"/>
        <w:rPr>
          <w:sz w:val="28"/>
          <w:szCs w:val="28"/>
        </w:rPr>
      </w:pPr>
      <w:r w:rsidRPr="00CF41D9">
        <w:rPr>
          <w:sz w:val="28"/>
          <w:szCs w:val="28"/>
        </w:rPr>
        <w:t>Интернет и облачные сервисы: При передаче данных через Интернет или использовании облачных сервисов, защита информации становится особенно важной, так как данные могут проходить через различные сети и серверы. В этом случае шифрование данных и использование безопасных протоколов передачи, таких как HTTPS, являются необходимыми. Также важно обеспечить физическую безопасность серверов, где хранятся данные, и применять меры аутентификации и авторизации для контроля доступа.</w:t>
      </w:r>
    </w:p>
    <w:p w14:paraId="712ABFE1" w14:textId="77777777" w:rsidR="00CF41D9" w:rsidRPr="00CF41D9" w:rsidRDefault="00CF41D9" w:rsidP="00CF41D9">
      <w:pPr>
        <w:pStyle w:val="a4"/>
        <w:numPr>
          <w:ilvl w:val="0"/>
          <w:numId w:val="14"/>
        </w:numPr>
        <w:shd w:val="clear" w:color="auto" w:fill="F7F7F8"/>
        <w:tabs>
          <w:tab w:val="left" w:pos="993"/>
        </w:tabs>
        <w:spacing w:before="0" w:beforeAutospacing="0" w:after="0" w:afterAutospacing="0" w:line="360" w:lineRule="auto"/>
        <w:ind w:left="0" w:firstLine="709"/>
        <w:jc w:val="both"/>
        <w:rPr>
          <w:sz w:val="28"/>
          <w:szCs w:val="28"/>
        </w:rPr>
      </w:pPr>
      <w:r w:rsidRPr="00CF41D9">
        <w:rPr>
          <w:sz w:val="28"/>
          <w:szCs w:val="28"/>
        </w:rPr>
        <w:lastRenderedPageBreak/>
        <w:t>Мобильные сети: В мобильных сетях, таких как 3G, 4G или 5G, защита информации основывается на протоколах шифрования, таких как A5/1 или A5/3. Они обеспечивают конфиденциальность передаваемых данных и защищают от несанкционированного доступа. Кроме того, важно применять механизмы аутентификации и контроля доступа к сети для защиты от несанкционированного использования сети или подделки данных.</w:t>
      </w:r>
    </w:p>
    <w:p w14:paraId="712ABFE2" w14:textId="77777777" w:rsidR="00CF41D9" w:rsidRPr="00CF41D9" w:rsidRDefault="00CF41D9" w:rsidP="00CF41D9">
      <w:pPr>
        <w:pStyle w:val="a4"/>
        <w:shd w:val="clear" w:color="auto" w:fill="F7F7F8"/>
        <w:tabs>
          <w:tab w:val="left" w:pos="993"/>
        </w:tabs>
        <w:spacing w:before="0" w:beforeAutospacing="0" w:after="0" w:afterAutospacing="0" w:line="360" w:lineRule="auto"/>
        <w:ind w:firstLine="709"/>
        <w:jc w:val="both"/>
        <w:rPr>
          <w:sz w:val="28"/>
          <w:szCs w:val="28"/>
        </w:rPr>
      </w:pPr>
      <w:r w:rsidRPr="00CF41D9">
        <w:rPr>
          <w:sz w:val="28"/>
          <w:szCs w:val="28"/>
        </w:rPr>
        <w:t>В любой среде передачи данных также важно соблюдать меры безопасности на уровне конечных устройств, таких как использование сильных паролей, обновление программного обеспечения и защита от вредоносных программ.</w:t>
      </w:r>
    </w:p>
    <w:p w14:paraId="712ABFE3" w14:textId="77777777" w:rsidR="00CF41D9" w:rsidRPr="00CF41D9" w:rsidRDefault="00CF41D9" w:rsidP="00CF41D9">
      <w:pPr>
        <w:pStyle w:val="a4"/>
        <w:shd w:val="clear" w:color="auto" w:fill="F7F7F8"/>
        <w:tabs>
          <w:tab w:val="left" w:pos="993"/>
        </w:tabs>
        <w:spacing w:before="0" w:beforeAutospacing="0" w:after="0" w:afterAutospacing="0" w:line="360" w:lineRule="auto"/>
        <w:ind w:firstLine="709"/>
        <w:jc w:val="both"/>
        <w:rPr>
          <w:sz w:val="28"/>
          <w:szCs w:val="28"/>
        </w:rPr>
      </w:pPr>
      <w:r w:rsidRPr="00CF41D9">
        <w:rPr>
          <w:sz w:val="28"/>
          <w:szCs w:val="28"/>
        </w:rPr>
        <w:t>Независимо от среды передачи данных, эффективная защита информации требует комплексного подхода, включающего технические, физические и административные меры безопасности, чтобы обеспечить конфиденциальность, целостность и доступность передаваемых данных.</w:t>
      </w:r>
    </w:p>
    <w:p w14:paraId="712ABFE4" w14:textId="77777777" w:rsidR="00C727B3" w:rsidRPr="00C727B3" w:rsidRDefault="00C727B3" w:rsidP="00CF41D9">
      <w:pPr>
        <w:pStyle w:val="a4"/>
        <w:shd w:val="clear" w:color="auto" w:fill="F7F7F8"/>
        <w:tabs>
          <w:tab w:val="left" w:pos="993"/>
        </w:tabs>
        <w:spacing w:before="0" w:beforeAutospacing="0" w:after="0" w:afterAutospacing="0" w:line="360" w:lineRule="auto"/>
        <w:ind w:firstLine="709"/>
        <w:jc w:val="both"/>
        <w:rPr>
          <w:sz w:val="28"/>
          <w:szCs w:val="28"/>
        </w:rPr>
      </w:pPr>
      <w:r w:rsidRPr="00CF41D9">
        <w:rPr>
          <w:sz w:val="28"/>
          <w:szCs w:val="28"/>
        </w:rPr>
        <w:t>Все способы защиты информации в ВОЛС можно условно разделить на две группы: способы защиты, основанные</w:t>
      </w:r>
      <w:r w:rsidRPr="00C727B3">
        <w:rPr>
          <w:sz w:val="28"/>
          <w:szCs w:val="28"/>
        </w:rPr>
        <w:t xml:space="preserve"> на непосредственном скрытии содержания информации и способы защиты информации от перехвата, основанные на контроле НСД к ОВ ВОЛС.</w:t>
      </w:r>
    </w:p>
    <w:p w14:paraId="712ABFE5" w14:textId="77777777" w:rsidR="00C727B3" w:rsidRPr="00C727B3" w:rsidRDefault="00C727B3" w:rsidP="00CF41D9">
      <w:pPr>
        <w:pStyle w:val="a4"/>
        <w:shd w:val="clear" w:color="auto" w:fill="F7F7F8"/>
        <w:tabs>
          <w:tab w:val="left" w:pos="993"/>
        </w:tabs>
        <w:spacing w:before="0" w:beforeAutospacing="0" w:after="0" w:afterAutospacing="0" w:line="360" w:lineRule="auto"/>
        <w:ind w:firstLine="709"/>
        <w:jc w:val="both"/>
        <w:rPr>
          <w:sz w:val="28"/>
          <w:szCs w:val="28"/>
        </w:rPr>
      </w:pPr>
      <w:r w:rsidRPr="00C727B3">
        <w:rPr>
          <w:sz w:val="28"/>
          <w:szCs w:val="28"/>
        </w:rPr>
        <w:t>Способы защиты информации в ВОЛС, основанные на непосредственном скрытии ее содержания, по сути, аналогичны способам защиты информации, передаваемой по другим линиям. Они основаны на преобразовании информационных сигналов (как электрических, так и оптических) или их параметров с целью невозможности вскрытия (извлечения) содержания информации при перехвате оптических сигналов из ОВ ВОЛС. К таким способам относятся шифрование, маскирование и кодирование.</w:t>
      </w:r>
    </w:p>
    <w:p w14:paraId="712ABFE6" w14:textId="77777777" w:rsidR="000F0C7E" w:rsidRDefault="00C727B3" w:rsidP="00CF41D9">
      <w:pPr>
        <w:pStyle w:val="a4"/>
        <w:shd w:val="clear" w:color="auto" w:fill="F7F7F8"/>
        <w:tabs>
          <w:tab w:val="left" w:pos="993"/>
        </w:tabs>
        <w:spacing w:before="0" w:beforeAutospacing="0" w:after="0" w:afterAutospacing="0" w:line="360" w:lineRule="auto"/>
        <w:ind w:firstLine="709"/>
        <w:jc w:val="both"/>
        <w:rPr>
          <w:sz w:val="28"/>
          <w:szCs w:val="28"/>
        </w:rPr>
      </w:pPr>
      <w:r w:rsidRPr="00C727B3">
        <w:rPr>
          <w:sz w:val="28"/>
          <w:szCs w:val="28"/>
        </w:rPr>
        <w:t>Специфичными для ВОЛС являются способы защиты от вскрытия содержания информации, которые основаны на преобразовании собственно оптических сигналов. К ним можно отнести следующие способы:</w:t>
      </w:r>
    </w:p>
    <w:p w14:paraId="712ABFE7" w14:textId="77777777" w:rsidR="000F0C7E" w:rsidRDefault="00C727B3" w:rsidP="00CF41D9">
      <w:pPr>
        <w:pStyle w:val="a4"/>
        <w:shd w:val="clear" w:color="auto" w:fill="F7F7F8"/>
        <w:tabs>
          <w:tab w:val="left" w:pos="993"/>
        </w:tabs>
        <w:spacing w:before="0" w:beforeAutospacing="0" w:after="0" w:afterAutospacing="0" w:line="360" w:lineRule="auto"/>
        <w:ind w:firstLine="709"/>
        <w:jc w:val="both"/>
        <w:rPr>
          <w:sz w:val="28"/>
          <w:szCs w:val="28"/>
        </w:rPr>
      </w:pPr>
      <w:r w:rsidRPr="00C727B3">
        <w:rPr>
          <w:sz w:val="28"/>
          <w:szCs w:val="28"/>
        </w:rPr>
        <w:lastRenderedPageBreak/>
        <w:t>1) способы кодирования по состоянию поляризации как оптической несущей, так и отдельных фотонов, на принципах квантовой криптографии. Исследуются способы кодирования оптического сигнала, основанного на сдвиге фаз при помощи интерферометров различного типа;</w:t>
      </w:r>
    </w:p>
    <w:p w14:paraId="712ABFE8" w14:textId="77777777" w:rsidR="00C727B3" w:rsidRPr="00C727B3" w:rsidRDefault="00C727B3" w:rsidP="00CF41D9">
      <w:pPr>
        <w:pStyle w:val="a4"/>
        <w:shd w:val="clear" w:color="auto" w:fill="F7F7F8"/>
        <w:tabs>
          <w:tab w:val="left" w:pos="993"/>
        </w:tabs>
        <w:spacing w:before="0" w:beforeAutospacing="0" w:after="0" w:afterAutospacing="0" w:line="360" w:lineRule="auto"/>
        <w:ind w:firstLine="709"/>
        <w:jc w:val="both"/>
        <w:rPr>
          <w:sz w:val="28"/>
          <w:szCs w:val="28"/>
        </w:rPr>
      </w:pPr>
      <w:r w:rsidRPr="00C727B3">
        <w:rPr>
          <w:sz w:val="28"/>
          <w:szCs w:val="28"/>
        </w:rPr>
        <w:t xml:space="preserve">2) способы, основанные на маскировании оптических сигналов (или их параметров), </w:t>
      </w:r>
    </w:p>
    <w:p w14:paraId="712ABFE9" w14:textId="77777777" w:rsidR="00C727B3" w:rsidRPr="00C727B3" w:rsidRDefault="00C727B3" w:rsidP="00CF41D9">
      <w:pPr>
        <w:pStyle w:val="a4"/>
        <w:shd w:val="clear" w:color="auto" w:fill="F7F7F8"/>
        <w:tabs>
          <w:tab w:val="left" w:pos="993"/>
        </w:tabs>
        <w:spacing w:before="0" w:beforeAutospacing="0" w:after="0" w:afterAutospacing="0" w:line="360" w:lineRule="auto"/>
        <w:ind w:firstLine="709"/>
        <w:jc w:val="both"/>
        <w:rPr>
          <w:sz w:val="28"/>
          <w:szCs w:val="28"/>
        </w:rPr>
      </w:pPr>
      <w:r w:rsidRPr="00C727B3">
        <w:rPr>
          <w:sz w:val="28"/>
          <w:szCs w:val="28"/>
        </w:rPr>
        <w:t>Сущность способов защиты второй группы заключается в предотвращении перехвата информации посредством обнаружения НСД к ОВ ВОЛС. Обнаружение НСД к ОВ ВОЛС осуществляется специальной системой контроля, регистрирующей изменение параметров информационного (ИС) или контрольного (КС) принимаемых сигналов (в некоторых случаях обоих сигналов одновременно), а также параметров защитной среды ОВ. Так, например, в роли последней может выступать давление газа, находящегося в кольцевом канале, окружающем оптические волокна. Регистрация изменения параметров сигналов осуществляется — системой контроля.</w:t>
      </w:r>
    </w:p>
    <w:p w14:paraId="712ABFEA" w14:textId="77777777" w:rsidR="00C727B3" w:rsidRPr="00C727B3" w:rsidRDefault="00C727B3" w:rsidP="00CF41D9">
      <w:pPr>
        <w:pStyle w:val="a4"/>
        <w:shd w:val="clear" w:color="auto" w:fill="F7F7F8"/>
        <w:tabs>
          <w:tab w:val="left" w:pos="993"/>
        </w:tabs>
        <w:spacing w:before="0" w:beforeAutospacing="0" w:after="0" w:afterAutospacing="0" w:line="360" w:lineRule="auto"/>
        <w:ind w:firstLine="709"/>
        <w:jc w:val="both"/>
        <w:rPr>
          <w:sz w:val="28"/>
          <w:szCs w:val="28"/>
        </w:rPr>
      </w:pPr>
      <w:r w:rsidRPr="00C727B3">
        <w:rPr>
          <w:sz w:val="28"/>
          <w:szCs w:val="28"/>
        </w:rPr>
        <w:t>Также известны способы защиты информации в ВОЛС, характеризующиеся разделением на части контрольного сигнала. Например, способ защиты посредством контроля параметров двух половин разветвленного на передающей стороне контрольного оптического сигнала, распространяющихся по кольцевой ВОЛС во встречных направлениях. Кроме этого, разработан способ защиты, основанный на разделении на приеме контрольного когерентного излучения на два пучка одинаковой интенсивности, плоскополяризован- ных в двух различных направлениях.</w:t>
      </w:r>
    </w:p>
    <w:p w14:paraId="712ABFEB" w14:textId="77777777" w:rsidR="00C727B3" w:rsidRPr="00C727B3" w:rsidRDefault="00C727B3" w:rsidP="00CF41D9">
      <w:pPr>
        <w:pStyle w:val="a4"/>
        <w:shd w:val="clear" w:color="auto" w:fill="F7F7F8"/>
        <w:tabs>
          <w:tab w:val="left" w:pos="993"/>
        </w:tabs>
        <w:spacing w:before="0" w:beforeAutospacing="0" w:after="0" w:afterAutospacing="0" w:line="360" w:lineRule="auto"/>
        <w:ind w:firstLine="709"/>
        <w:jc w:val="both"/>
        <w:rPr>
          <w:sz w:val="28"/>
          <w:szCs w:val="28"/>
        </w:rPr>
      </w:pPr>
      <w:r w:rsidRPr="00C727B3">
        <w:rPr>
          <w:sz w:val="28"/>
          <w:szCs w:val="28"/>
        </w:rPr>
        <w:t>Разработаны и такие способы защиты от НСД, в которых одновременно генерируется два контрольных сигнала для сравнения на противоположной стороне их параметров. Так, например, один контрольный сигнал передается в одном ОВ с информационным сигналом, а второй контрольный сигнал распространяется по другой линии связи (например, по радио- или радиорелейной линии связи).</w:t>
      </w:r>
    </w:p>
    <w:p w14:paraId="712ABFEC" w14:textId="77777777" w:rsidR="00C727B3" w:rsidRPr="00C727B3" w:rsidRDefault="00C727B3" w:rsidP="00CF41D9">
      <w:pPr>
        <w:pStyle w:val="a4"/>
        <w:shd w:val="clear" w:color="auto" w:fill="F7F7F8"/>
        <w:tabs>
          <w:tab w:val="left" w:pos="993"/>
        </w:tabs>
        <w:spacing w:before="0" w:beforeAutospacing="0" w:after="0" w:afterAutospacing="0" w:line="360" w:lineRule="auto"/>
        <w:ind w:firstLine="709"/>
        <w:jc w:val="both"/>
        <w:rPr>
          <w:sz w:val="28"/>
          <w:szCs w:val="28"/>
        </w:rPr>
      </w:pPr>
      <w:r w:rsidRPr="00C727B3">
        <w:rPr>
          <w:sz w:val="28"/>
          <w:szCs w:val="28"/>
        </w:rPr>
        <w:lastRenderedPageBreak/>
        <w:t>Для обеспечения защиты информации в ВОЛС посредством контроля передача информационного и контрольного сигналов в одном ОВ может быть организована различными способами: путем временного разделения электрических информационного и контрольного сигналов; разделением по длинам волн оптических ИС и КС; разделением по модам излучения; разделением ИС и КС по поляризации; разделением ИС и КС по различным кольцевым слоям одного ОВ.</w:t>
      </w:r>
    </w:p>
    <w:p w14:paraId="712ABFED" w14:textId="77777777" w:rsidR="005732B3" w:rsidRDefault="00C727B3" w:rsidP="00CF41D9">
      <w:pPr>
        <w:pStyle w:val="a4"/>
        <w:shd w:val="clear" w:color="auto" w:fill="F7F7F8"/>
        <w:tabs>
          <w:tab w:val="left" w:pos="993"/>
        </w:tabs>
        <w:spacing w:before="0" w:beforeAutospacing="0" w:after="0" w:afterAutospacing="0" w:line="360" w:lineRule="auto"/>
        <w:ind w:firstLine="709"/>
        <w:jc w:val="both"/>
        <w:rPr>
          <w:sz w:val="28"/>
          <w:szCs w:val="28"/>
        </w:rPr>
      </w:pPr>
      <w:r w:rsidRPr="00C727B3">
        <w:rPr>
          <w:sz w:val="28"/>
          <w:szCs w:val="28"/>
        </w:rPr>
        <w:t>Разработаны также способы защиты, в которых информационный и контрольный сигналы разделены в пределах одного О К. Эти способы основаны на использовании защитной оболочки, окружающей ОВ. Такие способы можно разделить на две группы. К первой относятся способы, в которых контрольный сигнал представляет электромагнитное излучение радиочастотного диапазона, распространяющееся по электропроводящей металлизированной оболочке ОК, охватывающей волокна. Ко второй группе относятся способы, в которых контрольный сигнал передается по волокнам, уложенным в канавки на внешней поверхности защитной оболочки, окружающей канал, в котором располагаются информационные ОВ</w:t>
      </w:r>
      <w:r w:rsidRPr="00CF41D9">
        <w:footnoteReference w:id="1"/>
      </w:r>
      <w:r w:rsidRPr="00C727B3">
        <w:rPr>
          <w:sz w:val="28"/>
          <w:szCs w:val="28"/>
        </w:rPr>
        <w:t>.</w:t>
      </w:r>
    </w:p>
    <w:p w14:paraId="712ABFEE" w14:textId="77777777" w:rsidR="0008391E" w:rsidRPr="005732B3" w:rsidRDefault="0008391E" w:rsidP="00CF41D9">
      <w:pPr>
        <w:pStyle w:val="a4"/>
        <w:shd w:val="clear" w:color="auto" w:fill="F7F7F8"/>
        <w:tabs>
          <w:tab w:val="left" w:pos="993"/>
        </w:tabs>
        <w:spacing w:before="0" w:beforeAutospacing="0" w:after="0" w:afterAutospacing="0" w:line="360" w:lineRule="auto"/>
        <w:ind w:firstLine="709"/>
        <w:jc w:val="both"/>
        <w:rPr>
          <w:sz w:val="28"/>
          <w:szCs w:val="28"/>
        </w:rPr>
      </w:pPr>
      <w:r w:rsidRPr="005732B3">
        <w:rPr>
          <w:sz w:val="28"/>
          <w:szCs w:val="28"/>
        </w:rPr>
        <w:t xml:space="preserve">Рассмотрим градацию функционирования злоумышленника по сбору акустической информации через оптоволоконные сети связи и дадим общие описание используемых специальных технических средств. Организация акусто-опти-ческого канала утечки информации маловероятно без физического воздействия на оптоволоконный кабель, который проходит через контролируемую зону. Данная сеть должна быть свободна от активного оптоволоконного оборудования на отрезке между злоумышленником и источником происхождения звуковой информации, что связано с перезапуском основных сигналов и подавлением шумовых составляющих в активном оборудовании. Между злоумышленником и источником звуковой </w:t>
      </w:r>
      <w:r w:rsidRPr="005732B3">
        <w:rPr>
          <w:sz w:val="28"/>
          <w:szCs w:val="28"/>
        </w:rPr>
        <w:lastRenderedPageBreak/>
        <w:t>информации должна размещаться оптоволоконная линия связи с пассивными оптическими элементами, которые не изменяют существенным образом модуляцию светового потока. К пассивным оптическим элементам, кроме оптического кабеля, относятся адаптеры, розетки, ответвители, делители. Надо отметить, что данная конструкция оптоволоконной сети связи является наиболее перспективной для абонентского доступа и активно развивается в виде технологии пассивных оптических сетей.</w:t>
      </w:r>
    </w:p>
    <w:p w14:paraId="712ABFEF" w14:textId="77777777" w:rsidR="0008391E" w:rsidRPr="005732B3" w:rsidRDefault="0008391E" w:rsidP="00CF41D9">
      <w:pPr>
        <w:pStyle w:val="a4"/>
        <w:shd w:val="clear" w:color="auto" w:fill="F7F7F8"/>
        <w:tabs>
          <w:tab w:val="left" w:pos="993"/>
        </w:tabs>
        <w:spacing w:before="0" w:beforeAutospacing="0" w:after="0" w:afterAutospacing="0" w:line="360" w:lineRule="auto"/>
        <w:ind w:firstLine="709"/>
        <w:jc w:val="both"/>
        <w:rPr>
          <w:sz w:val="28"/>
          <w:szCs w:val="28"/>
        </w:rPr>
      </w:pPr>
      <w:r w:rsidRPr="005732B3">
        <w:rPr>
          <w:sz w:val="28"/>
          <w:szCs w:val="28"/>
        </w:rPr>
        <w:t>Оптическая схема сбора акустической информации может быть реализована несколькими вариантами. Во-первых, могут быть применены специализированные зондирующие источники света, которые не предусмотрены штатной линией. Зондировать можно таким способом как отражение, так и пропускание зондирующего луча сквозь место модуляции. В этом случае можно совместить источник света с приемо-передающим излучением. Во-вторых, для несанкционированного съема информации может быть использовано штатное излучение, применяемое для передачи данных внутри линии связи.</w:t>
      </w:r>
    </w:p>
    <w:p w14:paraId="712ABFF0" w14:textId="77777777" w:rsidR="0008391E" w:rsidRPr="005732B3" w:rsidRDefault="0008391E" w:rsidP="00CF41D9">
      <w:pPr>
        <w:pStyle w:val="a4"/>
        <w:shd w:val="clear" w:color="auto" w:fill="F7F7F8"/>
        <w:tabs>
          <w:tab w:val="left" w:pos="993"/>
        </w:tabs>
        <w:spacing w:before="0" w:beforeAutospacing="0" w:after="0" w:afterAutospacing="0" w:line="360" w:lineRule="auto"/>
        <w:ind w:firstLine="709"/>
        <w:jc w:val="both"/>
        <w:rPr>
          <w:sz w:val="28"/>
          <w:szCs w:val="28"/>
        </w:rPr>
      </w:pPr>
      <w:r w:rsidRPr="005732B3">
        <w:rPr>
          <w:sz w:val="28"/>
          <w:szCs w:val="28"/>
        </w:rPr>
        <w:t xml:space="preserve">Опасность канала утечки можно определить по результатам акустической модуляции в месте размещения воспроизводителя информации. Акустическое поле вызывает различные варианты перехода световых потоков в оптоволокне. Выбирая критерии демодуляции светового потока (амплитуду, фазу, поляризацию или частоту) всегда можно достичь значительной эффективности канала утечки акустической (речевой) информации. Еще одна угроза связана с доступностью монтажного спецоборудования, которое может быть использовано как индивидуальное техническое средство для несанкционированного съёма информации. Например, для речевой связи между монтажниками сети используются волоконно-оптические телефоны, которые позволяют при прямом присоединении к оптоволокну реализовывать акустическую связь на дистанции более 200 км. Волоконно-оптические телефоны могут подключаться к оптоволоконной сети связи без разрыва с помощью </w:t>
      </w:r>
      <w:r w:rsidRPr="005732B3">
        <w:rPr>
          <w:sz w:val="28"/>
          <w:szCs w:val="28"/>
        </w:rPr>
        <w:lastRenderedPageBreak/>
        <w:t>макроизгиба оптоволоконной линии. На том же принципе соединения работает определитель оптического сигнала в волокне, который позволяет устанавливать направление распространения оптического сигнала в волокне с покрытием 250 мкм, 900 мкм, а также в стандартных оптических шнурах толщиной до 3 мм без их разрыва. Для несанкционированного съема информации может быть использован измеритель уровня возвратного отражения, предназначенный для проверки марки обработки одномодовых оптоволоконных соединителей и измерения уровня обратного отражения от иных элементов выделенной линии связи. Еще большими возможностями обладает рефлектометр - основное устройство проверки техсостояния оптоволоконной линии связи. Названные инструменты являются общедоступными и широко используются при монтаже оптоволоконных линий, что повышает уровень угрозы их применения в канале утечки</w:t>
      </w:r>
      <w:r w:rsidRPr="00CF41D9">
        <w:footnoteReference w:id="2"/>
      </w:r>
      <w:r w:rsidRPr="005732B3">
        <w:rPr>
          <w:sz w:val="28"/>
          <w:szCs w:val="28"/>
        </w:rPr>
        <w:t>.</w:t>
      </w:r>
    </w:p>
    <w:p w14:paraId="712ABFF1" w14:textId="77777777" w:rsidR="0008391E" w:rsidRPr="005732B3" w:rsidRDefault="0008391E" w:rsidP="00CF41D9">
      <w:pPr>
        <w:pStyle w:val="a4"/>
        <w:shd w:val="clear" w:color="auto" w:fill="F7F7F8"/>
        <w:tabs>
          <w:tab w:val="left" w:pos="993"/>
        </w:tabs>
        <w:spacing w:before="0" w:beforeAutospacing="0" w:after="0" w:afterAutospacing="0" w:line="360" w:lineRule="auto"/>
        <w:ind w:firstLine="709"/>
        <w:jc w:val="both"/>
        <w:rPr>
          <w:sz w:val="28"/>
          <w:szCs w:val="28"/>
        </w:rPr>
      </w:pPr>
      <w:r w:rsidRPr="005732B3">
        <w:rPr>
          <w:sz w:val="28"/>
          <w:szCs w:val="28"/>
        </w:rPr>
        <w:t xml:space="preserve">Все основные методы препятствия </w:t>
      </w:r>
      <w:proofErr w:type="gramStart"/>
      <w:r w:rsidRPr="005732B3">
        <w:rPr>
          <w:sz w:val="28"/>
          <w:szCs w:val="28"/>
        </w:rPr>
        <w:t>для утечке</w:t>
      </w:r>
      <w:proofErr w:type="gramEnd"/>
      <w:r w:rsidRPr="005732B3">
        <w:rPr>
          <w:sz w:val="28"/>
          <w:szCs w:val="28"/>
        </w:rPr>
        <w:t xml:space="preserve"> звуковой информации через оптоволоконные линии связи условно можно разделить на следующие вариации:</w:t>
      </w:r>
    </w:p>
    <w:p w14:paraId="712ABFF2" w14:textId="77777777" w:rsidR="0008391E" w:rsidRPr="005732B3" w:rsidRDefault="0008391E" w:rsidP="00CF41D9">
      <w:pPr>
        <w:pStyle w:val="a4"/>
        <w:spacing w:before="0" w:beforeAutospacing="0" w:after="0" w:afterAutospacing="0" w:line="360" w:lineRule="auto"/>
        <w:ind w:firstLine="709"/>
        <w:jc w:val="both"/>
        <w:textAlignment w:val="top"/>
        <w:rPr>
          <w:sz w:val="28"/>
          <w:szCs w:val="28"/>
        </w:rPr>
      </w:pPr>
      <w:r w:rsidRPr="005732B3">
        <w:rPr>
          <w:sz w:val="28"/>
          <w:szCs w:val="28"/>
        </w:rPr>
        <w:t>- звукоизоляция среды канала передачи - пассивный способ, заключающийся в уменьшении влияния акустического поля на среду канала передачи;</w:t>
      </w:r>
    </w:p>
    <w:p w14:paraId="712ABFF3" w14:textId="77777777" w:rsidR="0008391E" w:rsidRPr="005732B3" w:rsidRDefault="0008391E" w:rsidP="00CF41D9">
      <w:pPr>
        <w:pStyle w:val="a4"/>
        <w:spacing w:before="0" w:beforeAutospacing="0" w:after="0" w:afterAutospacing="0" w:line="360" w:lineRule="auto"/>
        <w:ind w:firstLine="709"/>
        <w:jc w:val="both"/>
        <w:textAlignment w:val="top"/>
        <w:rPr>
          <w:sz w:val="28"/>
          <w:szCs w:val="28"/>
        </w:rPr>
      </w:pPr>
      <w:r w:rsidRPr="005732B3">
        <w:rPr>
          <w:sz w:val="28"/>
          <w:szCs w:val="28"/>
        </w:rPr>
        <w:t>- фильтрация носителя информации в канале передачи - способ, заключающийся в непропускании через канал нештатных сигналов и модуляций с конфиденциальной речевой информацией;</w:t>
      </w:r>
    </w:p>
    <w:p w14:paraId="712ABFF4" w14:textId="77777777" w:rsidR="0008391E" w:rsidRPr="005732B3" w:rsidRDefault="0008391E" w:rsidP="00CF41D9">
      <w:pPr>
        <w:pStyle w:val="a4"/>
        <w:spacing w:before="0" w:beforeAutospacing="0" w:after="0" w:afterAutospacing="0" w:line="360" w:lineRule="auto"/>
        <w:ind w:firstLine="709"/>
        <w:jc w:val="both"/>
        <w:textAlignment w:val="top"/>
        <w:rPr>
          <w:sz w:val="28"/>
          <w:szCs w:val="28"/>
        </w:rPr>
      </w:pPr>
      <w:r w:rsidRPr="005732B3">
        <w:rPr>
          <w:sz w:val="28"/>
          <w:szCs w:val="28"/>
        </w:rPr>
        <w:t>- маскировка носителя информации в канале передачи - способ, заключающийся в ее сокрытии посредством добавления специального маскирующего сигнала и модуляций;</w:t>
      </w:r>
    </w:p>
    <w:p w14:paraId="712ABFF5" w14:textId="77777777" w:rsidR="0008391E" w:rsidRPr="005732B3" w:rsidRDefault="0008391E" w:rsidP="00CF41D9">
      <w:pPr>
        <w:pStyle w:val="a4"/>
        <w:spacing w:before="0" w:beforeAutospacing="0" w:after="0" w:afterAutospacing="0" w:line="360" w:lineRule="auto"/>
        <w:ind w:firstLine="709"/>
        <w:jc w:val="both"/>
        <w:textAlignment w:val="top"/>
        <w:rPr>
          <w:sz w:val="28"/>
          <w:szCs w:val="28"/>
        </w:rPr>
      </w:pPr>
      <w:r w:rsidRPr="005732B3">
        <w:rPr>
          <w:sz w:val="28"/>
          <w:szCs w:val="28"/>
        </w:rPr>
        <w:lastRenderedPageBreak/>
        <w:t>- зашумление среды канала передачи - активный способ, заключающийся в создании искусственных помех и шумов на акустических частотах</w:t>
      </w:r>
      <w:r w:rsidRPr="005732B3">
        <w:rPr>
          <w:rStyle w:val="af3"/>
          <w:sz w:val="28"/>
          <w:szCs w:val="28"/>
        </w:rPr>
        <w:footnoteReference w:id="3"/>
      </w:r>
      <w:r w:rsidRPr="005732B3">
        <w:rPr>
          <w:sz w:val="28"/>
          <w:szCs w:val="28"/>
        </w:rPr>
        <w:t>.</w:t>
      </w:r>
    </w:p>
    <w:p w14:paraId="712ABFF6" w14:textId="77777777" w:rsidR="0008391E" w:rsidRPr="005732B3" w:rsidRDefault="0008391E" w:rsidP="00CF41D9">
      <w:pPr>
        <w:pStyle w:val="a4"/>
        <w:spacing w:before="0" w:beforeAutospacing="0" w:after="0" w:afterAutospacing="0" w:line="360" w:lineRule="auto"/>
        <w:ind w:firstLine="709"/>
        <w:jc w:val="both"/>
        <w:textAlignment w:val="top"/>
        <w:rPr>
          <w:sz w:val="28"/>
          <w:szCs w:val="28"/>
        </w:rPr>
      </w:pPr>
      <w:r w:rsidRPr="005732B3">
        <w:rPr>
          <w:sz w:val="28"/>
          <w:szCs w:val="28"/>
        </w:rPr>
        <w:t>Каждый метод имеет свои минусы и плюсы, но общая результативность любой защиты во многом зависит от технических возможностей обнаружения угроз безопасности информации. Технические средства, позволяющие выявлять событие несанкционированного съема информации или подготовки инструментов для его осуществления, несомненно, повышают безопасность системы защиты. В случае оптоволоконной линии связи следует учитывать физические особенности волоконно-оптического канала связи, такие как наименьшие линейные размеры, направленность излучения и отсутствие побочных световых потоков, выходящих за пределы канала.</w:t>
      </w:r>
    </w:p>
    <w:p w14:paraId="712ABFF7" w14:textId="77777777" w:rsidR="00FD53D1" w:rsidRDefault="00FD53D1" w:rsidP="00CF41D9">
      <w:pPr>
        <w:tabs>
          <w:tab w:val="left" w:pos="993"/>
        </w:tabs>
        <w:spacing w:after="0" w:line="360" w:lineRule="auto"/>
        <w:ind w:firstLine="709"/>
        <w:jc w:val="both"/>
        <w:rPr>
          <w:rFonts w:ascii="Times New Roman" w:eastAsia="Times New Roman" w:hAnsi="Times New Roman" w:cs="Times New Roman"/>
          <w:sz w:val="28"/>
          <w:szCs w:val="28"/>
          <w:lang w:eastAsia="ru-RU"/>
        </w:rPr>
      </w:pPr>
    </w:p>
    <w:p w14:paraId="712ABFF8" w14:textId="77777777" w:rsidR="00CF41D9" w:rsidRDefault="00CF41D9" w:rsidP="00CF41D9">
      <w:pPr>
        <w:tabs>
          <w:tab w:val="left" w:pos="993"/>
        </w:tabs>
        <w:spacing w:after="0" w:line="360" w:lineRule="auto"/>
        <w:ind w:firstLine="709"/>
        <w:jc w:val="both"/>
        <w:rPr>
          <w:rFonts w:ascii="Times New Roman" w:eastAsia="Times New Roman" w:hAnsi="Times New Roman" w:cs="Times New Roman"/>
          <w:sz w:val="28"/>
          <w:szCs w:val="28"/>
          <w:lang w:eastAsia="ru-RU"/>
        </w:rPr>
      </w:pPr>
    </w:p>
    <w:p w14:paraId="712ABFF9" w14:textId="77777777" w:rsidR="00CF41D9" w:rsidRDefault="00CF41D9" w:rsidP="00CF41D9">
      <w:pPr>
        <w:tabs>
          <w:tab w:val="left" w:pos="993"/>
        </w:tabs>
        <w:spacing w:after="0" w:line="360" w:lineRule="auto"/>
        <w:ind w:firstLine="709"/>
        <w:jc w:val="both"/>
        <w:rPr>
          <w:rFonts w:ascii="Times New Roman" w:eastAsia="Times New Roman" w:hAnsi="Times New Roman" w:cs="Times New Roman"/>
          <w:sz w:val="28"/>
          <w:szCs w:val="28"/>
          <w:lang w:eastAsia="ru-RU"/>
        </w:rPr>
      </w:pPr>
    </w:p>
    <w:p w14:paraId="712ABFFA" w14:textId="77777777" w:rsidR="00CF41D9" w:rsidRDefault="00CF41D9" w:rsidP="00CF41D9">
      <w:pPr>
        <w:tabs>
          <w:tab w:val="left" w:pos="993"/>
        </w:tabs>
        <w:spacing w:after="0" w:line="360" w:lineRule="auto"/>
        <w:ind w:firstLine="709"/>
        <w:jc w:val="both"/>
        <w:rPr>
          <w:rFonts w:ascii="Times New Roman" w:eastAsia="Times New Roman" w:hAnsi="Times New Roman" w:cs="Times New Roman"/>
          <w:sz w:val="28"/>
          <w:szCs w:val="28"/>
          <w:lang w:eastAsia="ru-RU"/>
        </w:rPr>
      </w:pPr>
    </w:p>
    <w:p w14:paraId="712ABFFB" w14:textId="77777777" w:rsidR="00CF41D9" w:rsidRDefault="00CF41D9" w:rsidP="00CF41D9">
      <w:pPr>
        <w:tabs>
          <w:tab w:val="left" w:pos="993"/>
        </w:tabs>
        <w:spacing w:after="0" w:line="360" w:lineRule="auto"/>
        <w:ind w:firstLine="709"/>
        <w:jc w:val="both"/>
        <w:rPr>
          <w:rFonts w:ascii="Times New Roman" w:eastAsia="Times New Roman" w:hAnsi="Times New Roman" w:cs="Times New Roman"/>
          <w:sz w:val="28"/>
          <w:szCs w:val="28"/>
          <w:lang w:eastAsia="ru-RU"/>
        </w:rPr>
      </w:pPr>
    </w:p>
    <w:p w14:paraId="712ABFFC" w14:textId="77777777" w:rsidR="00CF41D9" w:rsidRDefault="00CF41D9" w:rsidP="00CF41D9">
      <w:pPr>
        <w:tabs>
          <w:tab w:val="left" w:pos="993"/>
        </w:tabs>
        <w:spacing w:after="0" w:line="360" w:lineRule="auto"/>
        <w:ind w:firstLine="709"/>
        <w:jc w:val="both"/>
        <w:rPr>
          <w:rFonts w:ascii="Times New Roman" w:eastAsia="Times New Roman" w:hAnsi="Times New Roman" w:cs="Times New Roman"/>
          <w:sz w:val="28"/>
          <w:szCs w:val="28"/>
          <w:lang w:eastAsia="ru-RU"/>
        </w:rPr>
      </w:pPr>
    </w:p>
    <w:p w14:paraId="712ABFFD" w14:textId="77777777" w:rsidR="00CF41D9" w:rsidRDefault="00CF41D9" w:rsidP="00CF41D9">
      <w:pPr>
        <w:tabs>
          <w:tab w:val="left" w:pos="993"/>
        </w:tabs>
        <w:spacing w:after="0" w:line="360" w:lineRule="auto"/>
        <w:ind w:firstLine="709"/>
        <w:jc w:val="both"/>
        <w:rPr>
          <w:rFonts w:ascii="Times New Roman" w:eastAsia="Times New Roman" w:hAnsi="Times New Roman" w:cs="Times New Roman"/>
          <w:sz w:val="28"/>
          <w:szCs w:val="28"/>
          <w:lang w:eastAsia="ru-RU"/>
        </w:rPr>
      </w:pPr>
    </w:p>
    <w:p w14:paraId="712ABFFE" w14:textId="77777777" w:rsidR="00CF41D9" w:rsidRDefault="00CF41D9" w:rsidP="00CF41D9">
      <w:pPr>
        <w:tabs>
          <w:tab w:val="left" w:pos="993"/>
        </w:tabs>
        <w:spacing w:after="0" w:line="360" w:lineRule="auto"/>
        <w:ind w:firstLine="709"/>
        <w:jc w:val="both"/>
        <w:rPr>
          <w:rFonts w:ascii="Times New Roman" w:eastAsia="Times New Roman" w:hAnsi="Times New Roman" w:cs="Times New Roman"/>
          <w:sz w:val="28"/>
          <w:szCs w:val="28"/>
          <w:lang w:eastAsia="ru-RU"/>
        </w:rPr>
      </w:pPr>
    </w:p>
    <w:p w14:paraId="712ABFFF" w14:textId="77777777" w:rsidR="00CF41D9" w:rsidRDefault="00CF41D9" w:rsidP="00CF41D9">
      <w:pPr>
        <w:tabs>
          <w:tab w:val="left" w:pos="993"/>
        </w:tabs>
        <w:spacing w:after="0" w:line="360" w:lineRule="auto"/>
        <w:ind w:firstLine="709"/>
        <w:jc w:val="both"/>
        <w:rPr>
          <w:rFonts w:ascii="Times New Roman" w:eastAsia="Times New Roman" w:hAnsi="Times New Roman" w:cs="Times New Roman"/>
          <w:sz w:val="28"/>
          <w:szCs w:val="28"/>
          <w:lang w:eastAsia="ru-RU"/>
        </w:rPr>
      </w:pPr>
    </w:p>
    <w:p w14:paraId="712AC000" w14:textId="77777777" w:rsidR="00CF41D9" w:rsidRDefault="00CF41D9" w:rsidP="00CF41D9">
      <w:pPr>
        <w:tabs>
          <w:tab w:val="left" w:pos="993"/>
        </w:tabs>
        <w:spacing w:after="0" w:line="360" w:lineRule="auto"/>
        <w:ind w:firstLine="709"/>
        <w:jc w:val="both"/>
        <w:rPr>
          <w:rFonts w:ascii="Times New Roman" w:eastAsia="Times New Roman" w:hAnsi="Times New Roman" w:cs="Times New Roman"/>
          <w:sz w:val="28"/>
          <w:szCs w:val="28"/>
          <w:lang w:eastAsia="ru-RU"/>
        </w:rPr>
      </w:pPr>
    </w:p>
    <w:p w14:paraId="712AC001" w14:textId="77777777" w:rsidR="00CF41D9" w:rsidRDefault="00CF41D9" w:rsidP="00CF41D9">
      <w:pPr>
        <w:tabs>
          <w:tab w:val="left" w:pos="993"/>
        </w:tabs>
        <w:spacing w:after="0" w:line="360" w:lineRule="auto"/>
        <w:ind w:firstLine="709"/>
        <w:jc w:val="both"/>
        <w:rPr>
          <w:rFonts w:ascii="Times New Roman" w:eastAsia="Times New Roman" w:hAnsi="Times New Roman" w:cs="Times New Roman"/>
          <w:sz w:val="28"/>
          <w:szCs w:val="28"/>
          <w:lang w:eastAsia="ru-RU"/>
        </w:rPr>
      </w:pPr>
    </w:p>
    <w:p w14:paraId="712AC002" w14:textId="77777777" w:rsidR="00CF41D9" w:rsidRDefault="00CF41D9" w:rsidP="00CF41D9">
      <w:pPr>
        <w:tabs>
          <w:tab w:val="left" w:pos="993"/>
        </w:tabs>
        <w:spacing w:after="0" w:line="360" w:lineRule="auto"/>
        <w:ind w:firstLine="709"/>
        <w:jc w:val="both"/>
        <w:rPr>
          <w:rFonts w:ascii="Times New Roman" w:eastAsia="Times New Roman" w:hAnsi="Times New Roman" w:cs="Times New Roman"/>
          <w:sz w:val="28"/>
          <w:szCs w:val="28"/>
          <w:lang w:eastAsia="ru-RU"/>
        </w:rPr>
      </w:pPr>
    </w:p>
    <w:p w14:paraId="712AC003" w14:textId="77777777" w:rsidR="00CF41D9" w:rsidRDefault="00CF41D9" w:rsidP="00CF41D9">
      <w:pPr>
        <w:tabs>
          <w:tab w:val="left" w:pos="993"/>
        </w:tabs>
        <w:spacing w:after="0" w:line="360" w:lineRule="auto"/>
        <w:ind w:firstLine="709"/>
        <w:jc w:val="both"/>
        <w:rPr>
          <w:rFonts w:ascii="Times New Roman" w:eastAsia="Times New Roman" w:hAnsi="Times New Roman" w:cs="Times New Roman"/>
          <w:sz w:val="28"/>
          <w:szCs w:val="28"/>
          <w:lang w:eastAsia="ru-RU"/>
        </w:rPr>
      </w:pPr>
    </w:p>
    <w:p w14:paraId="712AC004" w14:textId="77777777" w:rsidR="00CF41D9" w:rsidRDefault="00CF41D9" w:rsidP="00CF41D9">
      <w:pPr>
        <w:tabs>
          <w:tab w:val="left" w:pos="993"/>
        </w:tabs>
        <w:spacing w:after="0" w:line="360" w:lineRule="auto"/>
        <w:ind w:firstLine="709"/>
        <w:jc w:val="both"/>
        <w:rPr>
          <w:rFonts w:ascii="Times New Roman" w:eastAsia="Times New Roman" w:hAnsi="Times New Roman" w:cs="Times New Roman"/>
          <w:sz w:val="28"/>
          <w:szCs w:val="28"/>
          <w:lang w:eastAsia="ru-RU"/>
        </w:rPr>
      </w:pPr>
    </w:p>
    <w:p w14:paraId="712AC005" w14:textId="77777777" w:rsidR="00CF41D9" w:rsidRDefault="00CF41D9" w:rsidP="00CF41D9">
      <w:pPr>
        <w:tabs>
          <w:tab w:val="left" w:pos="993"/>
        </w:tabs>
        <w:spacing w:after="0" w:line="360" w:lineRule="auto"/>
        <w:ind w:firstLine="709"/>
        <w:jc w:val="both"/>
        <w:rPr>
          <w:rFonts w:ascii="Times New Roman" w:eastAsia="Times New Roman" w:hAnsi="Times New Roman" w:cs="Times New Roman"/>
          <w:sz w:val="28"/>
          <w:szCs w:val="28"/>
          <w:lang w:eastAsia="ru-RU"/>
        </w:rPr>
      </w:pPr>
    </w:p>
    <w:p w14:paraId="712AC006" w14:textId="77777777" w:rsidR="00CF41D9" w:rsidRDefault="00CF41D9" w:rsidP="00CF41D9">
      <w:pPr>
        <w:tabs>
          <w:tab w:val="left" w:pos="993"/>
        </w:tabs>
        <w:spacing w:after="0" w:line="360" w:lineRule="auto"/>
        <w:ind w:firstLine="709"/>
        <w:jc w:val="both"/>
        <w:rPr>
          <w:rFonts w:ascii="Times New Roman" w:eastAsia="Times New Roman" w:hAnsi="Times New Roman" w:cs="Times New Roman"/>
          <w:sz w:val="28"/>
          <w:szCs w:val="28"/>
          <w:lang w:eastAsia="ru-RU"/>
        </w:rPr>
      </w:pPr>
    </w:p>
    <w:p w14:paraId="712AC007" w14:textId="77777777" w:rsidR="00CF41D9" w:rsidRDefault="00CF41D9" w:rsidP="00CF41D9">
      <w:pPr>
        <w:tabs>
          <w:tab w:val="left" w:pos="993"/>
        </w:tabs>
        <w:spacing w:after="0" w:line="360" w:lineRule="auto"/>
        <w:ind w:firstLine="709"/>
        <w:jc w:val="both"/>
        <w:rPr>
          <w:rFonts w:ascii="Times New Roman" w:eastAsia="Times New Roman" w:hAnsi="Times New Roman" w:cs="Times New Roman"/>
          <w:sz w:val="28"/>
          <w:szCs w:val="28"/>
          <w:lang w:eastAsia="ru-RU"/>
        </w:rPr>
      </w:pPr>
    </w:p>
    <w:p w14:paraId="712AC008" w14:textId="77777777" w:rsidR="00CF41D9" w:rsidRDefault="00CF41D9" w:rsidP="00CF41D9">
      <w:pPr>
        <w:tabs>
          <w:tab w:val="left" w:pos="993"/>
        </w:tabs>
        <w:spacing w:after="0" w:line="360" w:lineRule="auto"/>
        <w:ind w:firstLine="709"/>
        <w:jc w:val="both"/>
        <w:rPr>
          <w:rFonts w:ascii="Times New Roman" w:eastAsia="Times New Roman" w:hAnsi="Times New Roman" w:cs="Times New Roman"/>
          <w:sz w:val="28"/>
          <w:szCs w:val="28"/>
          <w:lang w:eastAsia="ru-RU"/>
        </w:rPr>
      </w:pPr>
    </w:p>
    <w:p w14:paraId="712AC009" w14:textId="77777777" w:rsidR="00CF41D9" w:rsidRDefault="00CF41D9" w:rsidP="00CF41D9">
      <w:pPr>
        <w:tabs>
          <w:tab w:val="left" w:pos="993"/>
        </w:tabs>
        <w:spacing w:after="0" w:line="360" w:lineRule="auto"/>
        <w:ind w:firstLine="709"/>
        <w:jc w:val="both"/>
        <w:rPr>
          <w:rFonts w:ascii="Times New Roman" w:eastAsia="Times New Roman" w:hAnsi="Times New Roman" w:cs="Times New Roman"/>
          <w:sz w:val="28"/>
          <w:szCs w:val="28"/>
          <w:lang w:eastAsia="ru-RU"/>
        </w:rPr>
      </w:pPr>
    </w:p>
    <w:p w14:paraId="712AC00A" w14:textId="77777777" w:rsidR="00CF41D9" w:rsidRDefault="00CF41D9" w:rsidP="00CF41D9">
      <w:pPr>
        <w:tabs>
          <w:tab w:val="left" w:pos="993"/>
        </w:tabs>
        <w:spacing w:after="0" w:line="360" w:lineRule="auto"/>
        <w:ind w:firstLine="709"/>
        <w:jc w:val="both"/>
        <w:rPr>
          <w:rFonts w:ascii="Times New Roman" w:eastAsia="Times New Roman" w:hAnsi="Times New Roman" w:cs="Times New Roman"/>
          <w:sz w:val="28"/>
          <w:szCs w:val="28"/>
          <w:lang w:eastAsia="ru-RU"/>
        </w:rPr>
      </w:pPr>
    </w:p>
    <w:p w14:paraId="712AC00B" w14:textId="77777777" w:rsidR="00CF41D9" w:rsidRDefault="00CF41D9" w:rsidP="00CF41D9">
      <w:pPr>
        <w:tabs>
          <w:tab w:val="left" w:pos="993"/>
        </w:tabs>
        <w:spacing w:after="0" w:line="360" w:lineRule="auto"/>
        <w:ind w:firstLine="709"/>
        <w:jc w:val="both"/>
        <w:rPr>
          <w:rFonts w:ascii="Times New Roman" w:eastAsia="Times New Roman" w:hAnsi="Times New Roman" w:cs="Times New Roman"/>
          <w:sz w:val="28"/>
          <w:szCs w:val="28"/>
          <w:lang w:eastAsia="ru-RU"/>
        </w:rPr>
      </w:pPr>
    </w:p>
    <w:p w14:paraId="712AC00C" w14:textId="77777777" w:rsidR="00CF41D9" w:rsidRPr="00CF41D9" w:rsidRDefault="00CF41D9" w:rsidP="00CF41D9">
      <w:pPr>
        <w:pStyle w:val="a4"/>
        <w:spacing w:before="0" w:beforeAutospacing="0" w:after="0" w:afterAutospacing="0" w:line="360" w:lineRule="auto"/>
        <w:ind w:firstLine="709"/>
        <w:jc w:val="both"/>
        <w:textAlignment w:val="top"/>
        <w:outlineLvl w:val="0"/>
        <w:rPr>
          <w:b/>
          <w:sz w:val="28"/>
          <w:szCs w:val="28"/>
        </w:rPr>
      </w:pPr>
      <w:bookmarkStart w:id="8" w:name="_Toc136723377"/>
      <w:r w:rsidRPr="00CF41D9">
        <w:rPr>
          <w:b/>
          <w:sz w:val="28"/>
          <w:szCs w:val="28"/>
        </w:rPr>
        <w:t>2. Защита информации при передаче данных</w:t>
      </w:r>
      <w:bookmarkEnd w:id="8"/>
    </w:p>
    <w:p w14:paraId="712AC00D" w14:textId="77777777" w:rsidR="00CF41D9" w:rsidRDefault="00CF41D9" w:rsidP="00CF41D9">
      <w:pPr>
        <w:pStyle w:val="a4"/>
        <w:shd w:val="clear" w:color="auto" w:fill="FFFFFF"/>
        <w:tabs>
          <w:tab w:val="left" w:pos="993"/>
        </w:tabs>
        <w:spacing w:before="0" w:beforeAutospacing="0" w:after="0" w:afterAutospacing="0" w:line="360" w:lineRule="auto"/>
        <w:ind w:firstLine="709"/>
        <w:jc w:val="both"/>
        <w:rPr>
          <w:rFonts w:ascii="Arial" w:hAnsi="Arial" w:cs="Arial"/>
          <w:color w:val="212529"/>
        </w:rPr>
      </w:pPr>
    </w:p>
    <w:p w14:paraId="712AC00E"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Pr>
          <w:rFonts w:ascii="Arial" w:hAnsi="Arial" w:cs="Arial"/>
          <w:color w:val="212529"/>
        </w:rPr>
        <w:t>З</w:t>
      </w:r>
      <w:r w:rsidRPr="00CF41D9">
        <w:rPr>
          <w:sz w:val="28"/>
          <w:szCs w:val="28"/>
        </w:rPr>
        <w:t>ащита информации при передаче данных становится важной задачей в современном мире. Рабочие станции конкретной организации могут быть надежно защищены, но при передаче сведений за пределы закрытого от проникновения периметра вероятность утечек повышается. Очень часто использование недостаточно эффективных средств защиты становится причиной утраты персональных данных граждан, номеров их банковских карт, сведений, имеющих характер коммерческой тайны. Использование современных методов защиты информации должно стать основной целью службы безопасности организации. </w:t>
      </w:r>
    </w:p>
    <w:p w14:paraId="712AC00F"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Ценность информации в современном мире</w:t>
      </w:r>
    </w:p>
    <w:p w14:paraId="712AC010"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Информация – ценный актив, обладание которым повышает конкурентоспособность компаний. Она же становится средством управления: попадая в руки злоумышленников, позволяет манипулировать поведением людей, организаций и даже правительств. Ее защита становится целью не только субъектов рынка и граждан, но и государств, правоохранительных органов. На уровне международного права принимаются основополагающие документы о защите информации, в уголовные кодексы большинства стран уже внесены статьи, связанные с преступлениями в сфере информационной безопасности.</w:t>
      </w:r>
    </w:p>
    <w:p w14:paraId="712AC011"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lastRenderedPageBreak/>
        <w:t>Информационные объекты передаются от человека к человеку, между организациями и их филиалами, через границы по общим телекоммуникационным каналам, защита которых часто не зависит от конкретного обладателя данных. К этим каналам могут подключиться многие и перехватить незащищенный трафик. Со стороны государств мерой защиты ресурсов становится концепция внедрения суверенного Интернета, со стороны организаций – использование защищенных протоколов передачи информации и современных криптографических средств защиты.</w:t>
      </w:r>
    </w:p>
    <w:p w14:paraId="712AC012"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Интересно, что тотальное шифрование трафика при помощи криптографических средств, как установленных на устройствах, так и предлагаемых различными VPN-сервисами, не всегда становится гарантией безопасности. Правительство РФ в рамках реализации законов пакета Яровой намеревалось принять меры, предоставляющие определенным госструктурам возможность беспрепятственно расшифровывать данные. ФСБ настаивало на возможности в режиме реального времени расшифровывать интересующий ее трафик, например, если в потоке встретится слово «бомба». Интересно, что предложенным правоохранителями способом анализа данных были классические DLP-системы. Они помогают производить URL-фильтрацию по спискам запрещенных сайтов.</w:t>
      </w:r>
    </w:p>
    <w:p w14:paraId="712AC013"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Но для дешифровки трафика, безопасность которого обеспечивается криптографическими средствами, или при передаче данных по защищенным https-соединениям возможностей DLP-систем недостаточно. Задачу должна была решить установка в сетях операторов оборудования, выполняющего действия, которые можно классифицировать как MITM-атаки. Оборудование представится пользователю запрашиваемым им сайтом. Для ресурса, в свою очередь, оно выступит под видом пользователя. Перехваченный трафик будет расшифрован, а затем вновь зашифрован перед доставкой его на сайт. Недостаток этой технологии в том, что ее невозможно применить для расшифровки end-to-end-трафика, который используют основные мессенджеры.  </w:t>
      </w:r>
    </w:p>
    <w:p w14:paraId="712AC014"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lastRenderedPageBreak/>
        <w:t>Пока эти планы официально не реализованы, но усиление регулирования Интернета не исключает, что в ближайшем будущем шифрование трафика каким-либо путем, кроме официально разрешенных средств криптографической защиты, станет невозможным. </w:t>
      </w:r>
    </w:p>
    <w:p w14:paraId="712AC015"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Практика утечек </w:t>
      </w:r>
    </w:p>
    <w:p w14:paraId="712AC016"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То, что незащищенный трафик может быть перехвачен, давно не новость. В обычной ситуации сведения генерируются или хранятся на конечном узле – определенной рабочей станции, сервере, в облачной среде или на мобильном устройстве. Оттуда они передаются на следующий конечный узел. На всех этапах движения данные могут стать объектом атак со стороны злоумышленников, если отправитель и получатель не используют криптографические средства защиты информации, защищенные протоколы обмена информацией либо VPN-системы. </w:t>
      </w:r>
    </w:p>
    <w:p w14:paraId="712AC017"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Потеря сведений грозит ущербом:</w:t>
      </w:r>
    </w:p>
    <w:p w14:paraId="712AC018"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финансовым, иногда составляющим миллионы долларов;</w:t>
      </w:r>
    </w:p>
    <w:p w14:paraId="712AC019"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репутационным, в особенности для банков, интернет-магазинов и телеком-компаний;</w:t>
      </w:r>
    </w:p>
    <w:p w14:paraId="712AC01A"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социальным. Например, утечка сведений, из Пенсионного фонда РФ, произошедшая в 2016 году из-за ошибки при передаче информации, подорвала доверие к государственной организации.</w:t>
      </w:r>
    </w:p>
    <w:p w14:paraId="712AC01B"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В США и некоторых странах Евросоюза дополнительным риском становятся крупные штрафы со стороны регуляторов, наложенные на компанию, допустившую утечку. Но контроль за утечкой данных из сетей – не единственное необходимое решение. Потеря сведений может произойти, если не организована информационная безопасность сервера или рабочей станции. </w:t>
      </w:r>
    </w:p>
    <w:p w14:paraId="712AC01C"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Система защиты конечных узлов предполагает реализацию следующих мер:</w:t>
      </w:r>
    </w:p>
    <w:p w14:paraId="712AC01D"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lastRenderedPageBreak/>
        <w:t>уменьшение целевой нагрузки на систему. Это снижает опасность того, что ресурсы серверов, машинного и человеческого потенциала будут отвлечены от диагностики рисков и защиты от них;</w:t>
      </w:r>
    </w:p>
    <w:p w14:paraId="712AC01E"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повышение скорости выявления аномальных событий или описанных в политиках инцидентов информационной безопасности. Для этого могут использоваться специализированные программные средства; </w:t>
      </w:r>
    </w:p>
    <w:p w14:paraId="712AC01F"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наличие механизма расследования инцидентов при помощи специального ПО;</w:t>
      </w:r>
    </w:p>
    <w:p w14:paraId="712AC020"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наличие механизма, обеспечивающего отмену операций, несущих вред системе.</w:t>
      </w:r>
    </w:p>
    <w:p w14:paraId="712AC021"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Перечисленные меры могут быть реализованы только в рамках конечного узла, для канала связи они не подходят. В большинстве ситуаций инфраструктура (серверы, каналы физической передачи информации) находится не в собственности или аренде у лица, передающего файлы, поэтому он лишен возможности контролировать безопасность процесса. Необходимо применение различных мер шифрования данных. Шифрование военного уровня или шифрование с длиной ключа в 256 бит делает расшифровку практически невозможной, в то время как защищенные протоколы связи или VPN оставляют пути для перехвата. </w:t>
      </w:r>
    </w:p>
    <w:p w14:paraId="712AC022"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И все же исследования российских производителей ИБ-решений говорят о том, что в 2019 году основной проблемой для владельцев данных и служб безопасности стали не утечки информации по каналам связи. Более 80 % утечек происходят именно на конечных узлах.</w:t>
      </w:r>
    </w:p>
    <w:p w14:paraId="712AC023"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Статистика по российскому рынку выглядит так: </w:t>
      </w:r>
    </w:p>
    <w:p w14:paraId="712AC024"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в 80 % случаев причиной утраты сведений стала выгрузка файлов на внешние накопители;</w:t>
      </w:r>
    </w:p>
    <w:p w14:paraId="712AC025"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в 10 % инцидентов данные утекли в результате фотографирования экрана мобильным телефоном (этот метод часто используется для сбора сведений о конкретных людях);</w:t>
      </w:r>
    </w:p>
    <w:p w14:paraId="712AC026"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еще в 10 % утечка произошла по иным каналам.</w:t>
      </w:r>
    </w:p>
    <w:p w14:paraId="712AC027"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lastRenderedPageBreak/>
        <w:t>Но невысокая степень риска не исключает необходимость защиты от него. Незащищенный трафик может перехватить и расшифровать даже обычный пользователь. Слово «сниффер» уже вошло в общеупотребительный лексикон. Под этим термином понимается простой анализатор трафика, который способен перехватывать сведения, направляемые на другие узлы, и проводить поиск по заданным параметрам, например, находить в потоке трафика номера кредитных карт. </w:t>
      </w:r>
    </w:p>
    <w:p w14:paraId="712AC028"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Проблема идентификации информации</w:t>
      </w:r>
    </w:p>
    <w:p w14:paraId="712AC029"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Передача данных несет за собой и еще одну важнейшую проблему – необходимость идентификации получаемых сведений. Эта проблема может стать критической, например, при отправке технических сведений о безопасности технологических объектов. Перехват и изменение этих данных может стать причиной техногенных аварий. Для защиты от этих рисков допустима избыточность: текст длинного информационного сообщения проще проверить на подлинность и защитить ключом, чем короткий ряд цифр, воспринимаемых не потребителем, конкретным человеком, а автоматизированной системой управления.  </w:t>
      </w:r>
    </w:p>
    <w:p w14:paraId="712AC02A"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С документами задача проверки подлинности решается проще. Использование электронной цифровой подписи (ЭЦП) снижает риски неверной идентификации автора документа. Она применяется для подтверждения подлинности данных, передаваемых, например, в виде отчетности в ФНС или на тендеры по закупкам товаров и услуг для государственных нужд. Цифровая подпись позволяет идентифицировать лицо, подписавшее документ от своего имени или от имени компании. </w:t>
      </w:r>
    </w:p>
    <w:p w14:paraId="712AC02B"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Кроме того, ЭЦП решает дополнительные задачи:</w:t>
      </w:r>
    </w:p>
    <w:p w14:paraId="712AC02C"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гарантирует неизменность исходного текста документа. Подпись связана только с первоначальным текстом и при его малейшем изменении при расшифровке проявляется как недействительная;</w:t>
      </w:r>
    </w:p>
    <w:p w14:paraId="712AC02D"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исключает любую вероятность подделки документа, его достоверность будет признаваться априори;</w:t>
      </w:r>
    </w:p>
    <w:p w14:paraId="712AC02E"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lastRenderedPageBreak/>
        <w:t>привязывает документ к конкретному автору. Подпись нельзя подделать, и она всегда подтвердит, что текст принадлежит отправителю.</w:t>
      </w:r>
    </w:p>
    <w:p w14:paraId="712AC02F"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Основные каналы утечки</w:t>
      </w:r>
    </w:p>
    <w:p w14:paraId="712AC030"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При пересылке данных существует три способа их направления, отличающихся различным уровнем конфиденциальности. Самым защищенным является создание собственных физических каналов, но из-за дороговизны это доступно только для государственных или военных организаций. </w:t>
      </w:r>
    </w:p>
    <w:p w14:paraId="712AC031"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Возможна и аренда существующих каналов, как проводных, так и спутниковых. Это решение также будет недешевым, дополнительно оно потребует установки собственных аппаратных средств защиты.  </w:t>
      </w:r>
    </w:p>
    <w:p w14:paraId="712AC032"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В большинстве случаев граждане и компании передают информационные пакеты по Интернету. При этом информация при ее направлении в рамках общедоступных каналов подвергается следующим рискам: </w:t>
      </w:r>
    </w:p>
    <w:p w14:paraId="712AC033"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перехват;</w:t>
      </w:r>
    </w:p>
    <w:p w14:paraId="712AC034"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потеря;</w:t>
      </w:r>
    </w:p>
    <w:p w14:paraId="712AC035"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искажение. </w:t>
      </w:r>
    </w:p>
    <w:p w14:paraId="712AC036"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Риски могут носить как активный, целенаправленный, так и пассивный, не зависящий от воли третьих лиц, характер. Они связаны с ошибками программирования, конфигурации системы, человеческим фактором, непринятием мер по исключению несанкционированного доступа к информации. </w:t>
      </w:r>
    </w:p>
    <w:p w14:paraId="712AC037"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Чаще всего перехватываются сведения, передаваемая в рамках незащищенных Wi-Fi-сетей. Сайты, которые в работе с пользователями получают от них конфиденциальные сведения, пароли, номера кредитных карт, используют сложную систему авторизации и защищенные протоколы передачи данных. Достаточно сложно перехватить сведения, передаваемые через мессенджеры. </w:t>
      </w:r>
    </w:p>
    <w:p w14:paraId="712AC038"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Средства защиты информации</w:t>
      </w:r>
    </w:p>
    <w:p w14:paraId="712AC039"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lastRenderedPageBreak/>
        <w:t>В зависимости от цели защиты сведений, ее обладателя и ценности сведений применяются различные защитные меры или их комплексы. В широком смысле их делят на организационные и технические.</w:t>
      </w:r>
    </w:p>
    <w:p w14:paraId="712AC03A"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Организационные </w:t>
      </w:r>
    </w:p>
    <w:p w14:paraId="712AC03B"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Организационные средства чаще всего направлены на контроль поведения пользователей, исключая риски отправки служебной или конфиденциальной информации по незащищенным каналам. Иногда это необходимо, так как даже IT-специалисты пользуются частными Wi-Fi-сетями для отправки сообщений, содержащих ценные сведения. Разработка политик безопасности, информирование пользователей об угрозах и уязвимостях должны стать для компании первоочередными организационными мероприятиями, призванными обеспечить безопасность данных.</w:t>
      </w:r>
    </w:p>
    <w:p w14:paraId="712AC03C"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Разграничение доступа к информации пользователей, несмотря на то, что для него требуются аппаратные средства, также относится к организационным мерам. Так, в некоторых корпорациях для пользователей полностью отсутствует возможность выхода в Интернет с рабочих станций, что устраняет опасность утечки с этих ПК по внешним каналам.</w:t>
      </w:r>
    </w:p>
    <w:p w14:paraId="712AC03D"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Технические </w:t>
      </w:r>
    </w:p>
    <w:p w14:paraId="712AC03E"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Применяемые в целях обеспечения безопасности корпоративных файлов технические меры доступны большинству квалифицированных IT-специалистов. Выбор зависит от конкретных целей. Среди таких мер:</w:t>
      </w:r>
    </w:p>
    <w:p w14:paraId="712AC03F"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криптографическая защита электронных документов;</w:t>
      </w:r>
    </w:p>
    <w:p w14:paraId="712AC040"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подтверждение авторства документа с помощью усиленной электронной подписи (ст. 5 Закона об ЭП), такой тип подписи применяется для наиболее важных документов, например, для заверения постановлений органов власти;</w:t>
      </w:r>
    </w:p>
    <w:p w14:paraId="712AC041"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контроль за целостностью документов;</w:t>
      </w:r>
    </w:p>
    <w:p w14:paraId="712AC042"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идентификация документов, например, их нумерация;</w:t>
      </w:r>
    </w:p>
    <w:p w14:paraId="712AC043"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lastRenderedPageBreak/>
        <w:t>защищенная передача данных с использованием идентификаторов PHP. Это дает возможность пользователю не авторизовываться каждый раз, переходя на новую страницу, и обеспечивает безопасность данных;</w:t>
      </w:r>
    </w:p>
    <w:p w14:paraId="712AC044"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установка программных решений, которые перехватывают трафик инсайдеров, передаваемый по конфиденциальным каналам связи, и расшифровывают его путем подмены сертификатов. Такие решения стали обычными в российской корпоративной практике;</w:t>
      </w:r>
    </w:p>
    <w:p w14:paraId="712AC045"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динамическая аутентификация пользователей. Примером этой технологии является SMS-рассылка одноразовых паролей;</w:t>
      </w:r>
    </w:p>
    <w:p w14:paraId="712AC046"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использование постоянно меняющихся ключей для шифрования текстов;</w:t>
      </w:r>
    </w:p>
    <w:p w14:paraId="712AC047"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обеспечение сохранности секретных ключей;</w:t>
      </w:r>
    </w:p>
    <w:p w14:paraId="712AC048"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применение электронного сертификата. Электронный сертификат подтверждает принадлежность ключа владельцу, используется при создании ЭЦП;</w:t>
      </w:r>
    </w:p>
    <w:p w14:paraId="712AC049"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создание защищенного соединения. Например, по такому каналу данные из 1С с рабочей станции пользователя могут попадать в «облако».</w:t>
      </w:r>
    </w:p>
    <w:p w14:paraId="712AC04A"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Применение большинства средств обеспечивает защищенность информации пользователя при его общении с конкретным сайтом. Для обеспечения целостности и конфиденциальности сведений, передаваемых по Сети, предназначены криптографические средства.</w:t>
      </w:r>
    </w:p>
    <w:p w14:paraId="712AC04B"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Криптографические средства</w:t>
      </w:r>
    </w:p>
    <w:p w14:paraId="712AC04C"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Криптографические средства защиты данных отличаются различной степенью сложности, в России их сертификацией занимаются такие ведомства, как ФСБ и ФСТЭК РФ. </w:t>
      </w:r>
    </w:p>
    <w:p w14:paraId="712AC04D"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Они действуют по одному из двух возможных алгоритмов:</w:t>
      </w:r>
    </w:p>
    <w:p w14:paraId="712AC04E"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замена определенных символов или их перемещение (непосредственно шифрование). Объем сведений при использовании таких средств криптографической защиты не меняется;</w:t>
      </w:r>
    </w:p>
    <w:p w14:paraId="712AC04F"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lastRenderedPageBreak/>
        <w:t>сжатие информации, когда определенные блоки сведений заменяются специальными символами, объем сведений при этом уменьшается.</w:t>
      </w:r>
    </w:p>
    <w:p w14:paraId="712AC050"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Алгоритмы шифрования должны соответствовать следующим требованиям регуляторов:</w:t>
      </w:r>
    </w:p>
    <w:p w14:paraId="712AC051"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данные должны быть защищены не только от расшифровки, но и от подмены части информации; </w:t>
      </w:r>
    </w:p>
    <w:p w14:paraId="712AC052"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расшифровка должна зависеть только от наличия ключа, знание алгоритма шифрования на ее возможность влиять не должно;</w:t>
      </w:r>
    </w:p>
    <w:p w14:paraId="712AC053"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минимальное изменение как самого текста, так и ключа должно существенно менять зашифрованный текст, производя так называемый эффект «обвала»;</w:t>
      </w:r>
    </w:p>
    <w:p w14:paraId="712AC054"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ключ должен иметь обширную область значений и защиту от взлома методом перебора;</w:t>
      </w:r>
    </w:p>
    <w:p w14:paraId="712AC055"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алгоритм шифрования и дешифрования должен быть максимально быстрым при небольшом объеме затраченных ресурсов;</w:t>
      </w:r>
    </w:p>
    <w:p w14:paraId="712AC056"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стоимость дешифровании при отсутствии ключа должна быть существенно выше стоимости самих данных.</w:t>
      </w:r>
    </w:p>
    <w:p w14:paraId="712AC057"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Для шифрования и дешифрования в большинстве систем используются аппаратные и программные средства, устанавливаемые на рабочих станциях входа и выхода информации. Но только работа со всеми возможностями, предоставляемыми современными разработчиками программного обеспечения, позволит гарантировать относительную безопасность трафика.</w:t>
      </w:r>
    </w:p>
    <w:p w14:paraId="712AC058"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Защищенные протоколы передачи данных </w:t>
      </w:r>
    </w:p>
    <w:p w14:paraId="712AC059"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 xml:space="preserve">С конца ХХ века в мире широко используются защищенные протоколы передачи данных. Это не что-то сконструированное специально для безопасной пересылки сообщений, а привычный для большинства пользователей Интернета протокол НТТР, который в целях защиты работает через сертификаты SSL либо же TLS. Его применение не только позволяет с большей степенью безопасности отправлять файлы с собственного ресурса и </w:t>
      </w:r>
      <w:r w:rsidRPr="00CF41D9">
        <w:rPr>
          <w:sz w:val="28"/>
          <w:szCs w:val="28"/>
        </w:rPr>
        <w:lastRenderedPageBreak/>
        <w:t>обеспечивать относительную защиту сведений, передаваемых на этот ресурс, но и снизить риск сетевых атак на него. </w:t>
      </w:r>
    </w:p>
    <w:p w14:paraId="712AC05A"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Наличие сертификата SSL становится одним из часто используемых технических средств защиты информации, оригинальным типом паспорта сайта, гарантирующим подлинность доменного адреса. Если этот протокол присутствует, то адрес сайта не может быть подменен фишинговым и пароли или номера кредитных карт пользователей не окажутся в руках неизвестных злоумышленников. </w:t>
      </w:r>
    </w:p>
    <w:p w14:paraId="712AC05B"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Сертификат содержит удостоверенные сведения:</w:t>
      </w:r>
    </w:p>
    <w:p w14:paraId="712AC05C"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о наименовании владельца сайта;</w:t>
      </w:r>
    </w:p>
    <w:p w14:paraId="712AC05D"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об идентификации региона регистрации владельца – от страны до города;</w:t>
      </w:r>
    </w:p>
    <w:p w14:paraId="712AC05E"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о фактическом владельце сервера, домена, на котором размещен сайт.</w:t>
      </w:r>
    </w:p>
    <w:p w14:paraId="712AC05F"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Сертификат SSL предполагает наличие двух обязательных элементов защиты передаваемых данных:</w:t>
      </w:r>
    </w:p>
    <w:p w14:paraId="712AC060"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аутентификация, осуществляемая посредством специального ресурса;</w:t>
      </w:r>
    </w:p>
    <w:p w14:paraId="712AC061"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шифрование трафика, оно асимметрично и осуществляется при помощи двух ключей. Если трафик передается через промежуточные узлы, сертификаты могут быть расшифрованы.</w:t>
      </w:r>
    </w:p>
    <w:p w14:paraId="712AC062"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Существуют и аппаратные средства защиты от перехвата конфиденциальной информации. SSH-туннелинг, осуществляемый через доверенный сервер, обезопасит определенные соединения, например, содержащие финансовую информацию. Ту же задачу выполнит и VPN-соединение. Но следует учитывать, что политика многих стран по обеспечению интернет-безопасности ограничивает возможность использования таких соединений. </w:t>
      </w:r>
    </w:p>
    <w:p w14:paraId="712AC063"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Криптопровайдер</w:t>
      </w:r>
    </w:p>
    <w:p w14:paraId="712AC064" w14:textId="77777777" w:rsidR="00CF41D9" w:rsidRPr="00CF41D9" w:rsidRDefault="00CF41D9"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CF41D9">
        <w:rPr>
          <w:sz w:val="28"/>
          <w:szCs w:val="28"/>
        </w:rPr>
        <w:t xml:space="preserve">В тех случаях, когда политики безопасности данных допускают возможности использования различных программных средств для шифрования, некоторые компании прибегают к услугам криптопровайдеров. </w:t>
      </w:r>
      <w:r w:rsidRPr="00CF41D9">
        <w:rPr>
          <w:sz w:val="28"/>
          <w:szCs w:val="28"/>
        </w:rPr>
        <w:lastRenderedPageBreak/>
        <w:t>Под этим термином понимается независимый модуль, который работает в рамках операционной системы и шифрует трафик при помощи CryptoAPI. Криптопровайдер является посредником между операционной системой и всеми приложениями. В России есть ГОСТы, устанавливающие требования к этому способу защиты информации. </w:t>
      </w:r>
    </w:p>
    <w:p w14:paraId="712AC065" w14:textId="77777777" w:rsidR="00CF41D9" w:rsidRPr="005732B3" w:rsidRDefault="00CF41D9" w:rsidP="00CF41D9">
      <w:pPr>
        <w:tabs>
          <w:tab w:val="left" w:pos="993"/>
        </w:tabs>
        <w:spacing w:after="0" w:line="360" w:lineRule="auto"/>
        <w:ind w:firstLine="709"/>
        <w:jc w:val="both"/>
        <w:rPr>
          <w:rFonts w:ascii="Times New Roman" w:eastAsia="Times New Roman" w:hAnsi="Times New Roman" w:cs="Times New Roman"/>
          <w:sz w:val="28"/>
          <w:szCs w:val="28"/>
          <w:lang w:eastAsia="ru-RU"/>
        </w:rPr>
      </w:pPr>
    </w:p>
    <w:p w14:paraId="712AC066" w14:textId="77777777" w:rsidR="00CF41D9" w:rsidRDefault="00CF41D9" w:rsidP="00CF41D9">
      <w:pPr>
        <w:pStyle w:val="1"/>
        <w:ind w:firstLine="709"/>
        <w:rPr>
          <w:sz w:val="28"/>
          <w:szCs w:val="28"/>
        </w:rPr>
      </w:pPr>
      <w:bookmarkStart w:id="9" w:name="_Toc135863132"/>
      <w:bookmarkStart w:id="10" w:name="_Toc136723378"/>
    </w:p>
    <w:p w14:paraId="712AC067" w14:textId="77777777" w:rsidR="00CF41D9" w:rsidRDefault="00CF41D9" w:rsidP="00CF41D9">
      <w:pPr>
        <w:pStyle w:val="1"/>
        <w:ind w:firstLine="709"/>
        <w:rPr>
          <w:sz w:val="28"/>
          <w:szCs w:val="28"/>
        </w:rPr>
      </w:pPr>
    </w:p>
    <w:p w14:paraId="712AC068" w14:textId="77777777" w:rsidR="00FD53D1" w:rsidRPr="008D7BE2" w:rsidRDefault="00CF41D9" w:rsidP="00CF41D9">
      <w:pPr>
        <w:pStyle w:val="1"/>
        <w:ind w:firstLine="709"/>
        <w:rPr>
          <w:b w:val="0"/>
          <w:bCs w:val="0"/>
          <w:sz w:val="28"/>
          <w:szCs w:val="28"/>
        </w:rPr>
      </w:pPr>
      <w:r>
        <w:rPr>
          <w:sz w:val="28"/>
          <w:szCs w:val="28"/>
        </w:rPr>
        <w:t>3</w:t>
      </w:r>
      <w:r w:rsidR="00FD53D1" w:rsidRPr="008D7BE2">
        <w:rPr>
          <w:sz w:val="28"/>
          <w:szCs w:val="28"/>
        </w:rPr>
        <w:t>. Меры по обеспечению информационной безопасности</w:t>
      </w:r>
      <w:bookmarkEnd w:id="9"/>
      <w:bookmarkEnd w:id="10"/>
    </w:p>
    <w:p w14:paraId="712AC069" w14:textId="77777777" w:rsidR="00FD53D1" w:rsidRPr="008D7BE2" w:rsidRDefault="00FD53D1" w:rsidP="00CF41D9">
      <w:pPr>
        <w:tabs>
          <w:tab w:val="left" w:pos="993"/>
        </w:tabs>
        <w:spacing w:after="0" w:line="360" w:lineRule="auto"/>
        <w:ind w:firstLine="709"/>
        <w:jc w:val="both"/>
        <w:rPr>
          <w:rFonts w:ascii="Times New Roman" w:eastAsia="Times New Roman" w:hAnsi="Times New Roman" w:cs="Times New Roman"/>
          <w:sz w:val="28"/>
          <w:szCs w:val="28"/>
          <w:lang w:eastAsia="ru-RU"/>
        </w:rPr>
      </w:pPr>
    </w:p>
    <w:p w14:paraId="712AC06A" w14:textId="77777777" w:rsidR="00CF41D9" w:rsidRPr="00CF41D9" w:rsidRDefault="00CF41D9" w:rsidP="00CF41D9">
      <w:pPr>
        <w:pStyle w:val="a4"/>
        <w:shd w:val="clear" w:color="auto" w:fill="F7F7F8"/>
        <w:tabs>
          <w:tab w:val="left" w:pos="851"/>
          <w:tab w:val="left" w:pos="1134"/>
        </w:tabs>
        <w:spacing w:before="0" w:beforeAutospacing="0" w:after="0" w:afterAutospacing="0" w:line="360" w:lineRule="auto"/>
        <w:ind w:firstLine="709"/>
        <w:jc w:val="both"/>
        <w:rPr>
          <w:sz w:val="28"/>
          <w:szCs w:val="28"/>
        </w:rPr>
      </w:pPr>
      <w:r w:rsidRPr="00CF41D9">
        <w:rPr>
          <w:sz w:val="28"/>
          <w:szCs w:val="28"/>
        </w:rPr>
        <w:t>Обеспечение информационной безопасности включает в себя множество мер, которые следует принять для защиты конфиденциальности, целостности и доступности информации. Вот некоторые из них:</w:t>
      </w:r>
    </w:p>
    <w:p w14:paraId="712AC06B" w14:textId="77777777" w:rsidR="00CF41D9" w:rsidRPr="00CF41D9" w:rsidRDefault="00CF41D9" w:rsidP="00CF41D9">
      <w:pPr>
        <w:pStyle w:val="a4"/>
        <w:numPr>
          <w:ilvl w:val="0"/>
          <w:numId w:val="25"/>
        </w:numPr>
        <w:shd w:val="clear" w:color="auto" w:fill="F7F7F8"/>
        <w:tabs>
          <w:tab w:val="left" w:pos="851"/>
          <w:tab w:val="left" w:pos="1134"/>
        </w:tabs>
        <w:spacing w:before="0" w:beforeAutospacing="0" w:after="0" w:afterAutospacing="0" w:line="360" w:lineRule="auto"/>
        <w:ind w:left="0" w:firstLine="709"/>
        <w:jc w:val="both"/>
        <w:rPr>
          <w:sz w:val="28"/>
          <w:szCs w:val="28"/>
        </w:rPr>
      </w:pPr>
      <w:r w:rsidRPr="00CF41D9">
        <w:rPr>
          <w:sz w:val="28"/>
          <w:szCs w:val="28"/>
        </w:rPr>
        <w:t>Политики безопасности: Разработка и внедрение политик безопасности является важным шагом для обеспечения информационной безопасности. Эти политики должны определять правила и процедуры, касающиеся доступа к информации, использования паролей, шифрования данных, резервного копирования и других аспектов безопасности.</w:t>
      </w:r>
    </w:p>
    <w:p w14:paraId="712AC06C" w14:textId="77777777" w:rsidR="00CF41D9" w:rsidRPr="00CF41D9" w:rsidRDefault="00CF41D9" w:rsidP="00CF41D9">
      <w:pPr>
        <w:pStyle w:val="a4"/>
        <w:numPr>
          <w:ilvl w:val="0"/>
          <w:numId w:val="25"/>
        </w:numPr>
        <w:shd w:val="clear" w:color="auto" w:fill="F7F7F8"/>
        <w:tabs>
          <w:tab w:val="left" w:pos="851"/>
          <w:tab w:val="left" w:pos="1134"/>
        </w:tabs>
        <w:spacing w:before="0" w:beforeAutospacing="0" w:after="0" w:afterAutospacing="0" w:line="360" w:lineRule="auto"/>
        <w:ind w:left="0" w:firstLine="709"/>
        <w:jc w:val="both"/>
        <w:rPr>
          <w:sz w:val="28"/>
          <w:szCs w:val="28"/>
        </w:rPr>
      </w:pPr>
      <w:r w:rsidRPr="00CF41D9">
        <w:rPr>
          <w:sz w:val="28"/>
          <w:szCs w:val="28"/>
        </w:rPr>
        <w:t>Аутентификация и авторизация: Использование механизмов аутентификации, таких как пароли, двухфакторная аутентификация или биометрические данные, позволяет проверять легитимность пользователей и предотвращать несанкционированный доступ к системам и данным. Авторизация определяет права доступа пользователей на основе их ролей и обязанностей.</w:t>
      </w:r>
    </w:p>
    <w:p w14:paraId="712AC06D" w14:textId="77777777" w:rsidR="00CF41D9" w:rsidRPr="00CF41D9" w:rsidRDefault="00CF41D9" w:rsidP="00CF41D9">
      <w:pPr>
        <w:pStyle w:val="a4"/>
        <w:numPr>
          <w:ilvl w:val="0"/>
          <w:numId w:val="25"/>
        </w:numPr>
        <w:shd w:val="clear" w:color="auto" w:fill="F7F7F8"/>
        <w:tabs>
          <w:tab w:val="left" w:pos="851"/>
          <w:tab w:val="left" w:pos="1134"/>
        </w:tabs>
        <w:spacing w:before="0" w:beforeAutospacing="0" w:after="0" w:afterAutospacing="0" w:line="360" w:lineRule="auto"/>
        <w:ind w:left="0" w:firstLine="709"/>
        <w:jc w:val="both"/>
        <w:rPr>
          <w:sz w:val="28"/>
          <w:szCs w:val="28"/>
        </w:rPr>
      </w:pPr>
      <w:r w:rsidRPr="00CF41D9">
        <w:rPr>
          <w:sz w:val="28"/>
          <w:szCs w:val="28"/>
        </w:rPr>
        <w:t xml:space="preserve">Шифрование данных: Шифрование используется для защиты конфиденциальности данных при их передаче и хранении. Шифрование преобразует данные в зашифрованный формат, который может быть прочитан только с использованием правильного ключа или пароля. Это </w:t>
      </w:r>
      <w:r w:rsidRPr="00CF41D9">
        <w:rPr>
          <w:sz w:val="28"/>
          <w:szCs w:val="28"/>
        </w:rPr>
        <w:lastRenderedPageBreak/>
        <w:t>помогает предотвратить несанкционированный доступ к конфиденциальным данным.</w:t>
      </w:r>
    </w:p>
    <w:p w14:paraId="712AC06E" w14:textId="77777777" w:rsidR="00CF41D9" w:rsidRPr="00CF41D9" w:rsidRDefault="00CF41D9" w:rsidP="00CF41D9">
      <w:pPr>
        <w:pStyle w:val="a4"/>
        <w:numPr>
          <w:ilvl w:val="0"/>
          <w:numId w:val="25"/>
        </w:numPr>
        <w:shd w:val="clear" w:color="auto" w:fill="F7F7F8"/>
        <w:tabs>
          <w:tab w:val="left" w:pos="851"/>
          <w:tab w:val="left" w:pos="1134"/>
        </w:tabs>
        <w:spacing w:before="0" w:beforeAutospacing="0" w:after="0" w:afterAutospacing="0" w:line="360" w:lineRule="auto"/>
        <w:ind w:left="0" w:firstLine="709"/>
        <w:jc w:val="both"/>
        <w:rPr>
          <w:sz w:val="28"/>
          <w:szCs w:val="28"/>
        </w:rPr>
      </w:pPr>
      <w:r w:rsidRPr="00CF41D9">
        <w:rPr>
          <w:sz w:val="28"/>
          <w:szCs w:val="28"/>
        </w:rPr>
        <w:t>Безопасность сети: Защита сети включает в себя использование брандмауэров, интрафейсных фильтров, виртуальных частных сетей (VPN) и других технологий для контроля и ограничения доступа к сетевым ресурсам. Это также включает обновление и установку обновлений программного обеспечения и обеспечение безопасной конфигурации сетевых устройств.</w:t>
      </w:r>
    </w:p>
    <w:p w14:paraId="712AC06F" w14:textId="77777777" w:rsidR="00CF41D9" w:rsidRPr="00CF41D9" w:rsidRDefault="00CF41D9" w:rsidP="00CF41D9">
      <w:pPr>
        <w:pStyle w:val="a4"/>
        <w:numPr>
          <w:ilvl w:val="0"/>
          <w:numId w:val="25"/>
        </w:numPr>
        <w:shd w:val="clear" w:color="auto" w:fill="F7F7F8"/>
        <w:tabs>
          <w:tab w:val="left" w:pos="851"/>
          <w:tab w:val="left" w:pos="1134"/>
        </w:tabs>
        <w:spacing w:before="0" w:beforeAutospacing="0" w:after="0" w:afterAutospacing="0" w:line="360" w:lineRule="auto"/>
        <w:ind w:left="0" w:firstLine="709"/>
        <w:jc w:val="both"/>
        <w:rPr>
          <w:sz w:val="28"/>
          <w:szCs w:val="28"/>
        </w:rPr>
      </w:pPr>
      <w:r w:rsidRPr="00CF41D9">
        <w:rPr>
          <w:sz w:val="28"/>
          <w:szCs w:val="28"/>
        </w:rPr>
        <w:t>Физическая безопасность: Относится к физическим мерам для защиты физического доступа к системам и оборудованию. Включает контроль доступа к помещениям, использование замков, видеонаблюдение и ограничение доступа к компьютерам и серверам.</w:t>
      </w:r>
    </w:p>
    <w:p w14:paraId="712AC070" w14:textId="77777777" w:rsidR="00CF41D9" w:rsidRPr="00CF41D9" w:rsidRDefault="00CF41D9" w:rsidP="00CF41D9">
      <w:pPr>
        <w:pStyle w:val="a4"/>
        <w:numPr>
          <w:ilvl w:val="0"/>
          <w:numId w:val="25"/>
        </w:numPr>
        <w:shd w:val="clear" w:color="auto" w:fill="F7F7F8"/>
        <w:tabs>
          <w:tab w:val="left" w:pos="851"/>
          <w:tab w:val="left" w:pos="1134"/>
        </w:tabs>
        <w:spacing w:before="0" w:beforeAutospacing="0" w:after="0" w:afterAutospacing="0" w:line="360" w:lineRule="auto"/>
        <w:ind w:left="0" w:firstLine="709"/>
        <w:jc w:val="both"/>
        <w:rPr>
          <w:sz w:val="28"/>
          <w:szCs w:val="28"/>
        </w:rPr>
      </w:pPr>
      <w:r w:rsidRPr="00CF41D9">
        <w:rPr>
          <w:sz w:val="28"/>
          <w:szCs w:val="28"/>
        </w:rPr>
        <w:t>Резервное копирование и восстановление: Регулярное резервное копирование данных и разработка планов восстановления помогают предотвратить потерю информации и быстро восстановить работу в случае сбоя или кибератаки.</w:t>
      </w:r>
    </w:p>
    <w:p w14:paraId="712AC071" w14:textId="77777777" w:rsidR="00CF41D9" w:rsidRPr="00CF41D9" w:rsidRDefault="00CF41D9" w:rsidP="00CF41D9">
      <w:pPr>
        <w:pStyle w:val="a4"/>
        <w:numPr>
          <w:ilvl w:val="0"/>
          <w:numId w:val="25"/>
        </w:numPr>
        <w:shd w:val="clear" w:color="auto" w:fill="F7F7F8"/>
        <w:tabs>
          <w:tab w:val="left" w:pos="851"/>
          <w:tab w:val="left" w:pos="1134"/>
        </w:tabs>
        <w:spacing w:before="0" w:beforeAutospacing="0" w:after="0" w:afterAutospacing="0" w:line="360" w:lineRule="auto"/>
        <w:ind w:left="0" w:firstLine="709"/>
        <w:jc w:val="both"/>
        <w:rPr>
          <w:sz w:val="28"/>
          <w:szCs w:val="28"/>
        </w:rPr>
      </w:pPr>
      <w:r w:rsidRPr="00CF41D9">
        <w:rPr>
          <w:sz w:val="28"/>
          <w:szCs w:val="28"/>
        </w:rPr>
        <w:t>Обучение и осведомленность сотрудников: Проведение обучающих программ и осведомленности сотрудников по вопросам информационной безопасности помогает повысить их осведомленность о потенциальных угрозах и правилах безопасного поведения в цифровой среде.</w:t>
      </w:r>
    </w:p>
    <w:p w14:paraId="712AC072" w14:textId="77777777" w:rsidR="00CF41D9" w:rsidRPr="00CF41D9" w:rsidRDefault="00CF41D9" w:rsidP="00CF41D9">
      <w:pPr>
        <w:pStyle w:val="a4"/>
        <w:numPr>
          <w:ilvl w:val="0"/>
          <w:numId w:val="25"/>
        </w:numPr>
        <w:shd w:val="clear" w:color="auto" w:fill="F7F7F8"/>
        <w:tabs>
          <w:tab w:val="left" w:pos="851"/>
          <w:tab w:val="left" w:pos="1134"/>
        </w:tabs>
        <w:spacing w:before="0" w:beforeAutospacing="0" w:after="0" w:afterAutospacing="0" w:line="360" w:lineRule="auto"/>
        <w:ind w:left="0" w:firstLine="709"/>
        <w:jc w:val="both"/>
        <w:rPr>
          <w:sz w:val="28"/>
          <w:szCs w:val="28"/>
        </w:rPr>
      </w:pPr>
      <w:r w:rsidRPr="00CF41D9">
        <w:rPr>
          <w:sz w:val="28"/>
          <w:szCs w:val="28"/>
        </w:rPr>
        <w:t>Аудит безопасности: Проведение регулярных аудитов безопасности позволяет выявить потенциальные уязвимости в системах и инфраструктуре, а также принять меры по их устранению.</w:t>
      </w:r>
    </w:p>
    <w:p w14:paraId="712AC073" w14:textId="77777777" w:rsidR="000E4CAE" w:rsidRPr="008D7BE2" w:rsidRDefault="000E4CAE"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8D7BE2">
        <w:rPr>
          <w:sz w:val="28"/>
          <w:szCs w:val="28"/>
        </w:rPr>
        <w:t>Информационные угрозы могут быть обусловлены</w:t>
      </w:r>
      <w:r w:rsidR="00B54791">
        <w:rPr>
          <w:rStyle w:val="af3"/>
          <w:sz w:val="28"/>
          <w:szCs w:val="28"/>
        </w:rPr>
        <w:footnoteReference w:id="4"/>
      </w:r>
      <w:r w:rsidRPr="008D7BE2">
        <w:rPr>
          <w:sz w:val="28"/>
          <w:szCs w:val="28"/>
        </w:rPr>
        <w:t xml:space="preserve">: </w:t>
      </w:r>
    </w:p>
    <w:p w14:paraId="712AC074" w14:textId="77777777" w:rsidR="000E4CAE" w:rsidRPr="008D7BE2" w:rsidRDefault="000E4CAE"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8D7BE2">
        <w:rPr>
          <w:sz w:val="28"/>
          <w:szCs w:val="28"/>
        </w:rPr>
        <w:t>- естественными факторами (стихийные бедствия — пожар, наводнение, ураган, молния и другие причины);</w:t>
      </w:r>
    </w:p>
    <w:p w14:paraId="712AC075" w14:textId="77777777" w:rsidR="000E4CAE" w:rsidRPr="008D7BE2" w:rsidRDefault="000E4CAE"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8D7BE2">
        <w:rPr>
          <w:sz w:val="28"/>
          <w:szCs w:val="28"/>
        </w:rPr>
        <w:t>- человеческими факторами. Последние, в свою очередь, подразделяются на:</w:t>
      </w:r>
    </w:p>
    <w:p w14:paraId="712AC076" w14:textId="77777777" w:rsidR="005301A1" w:rsidRPr="008D7BE2" w:rsidRDefault="000E4CAE"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8D7BE2">
        <w:rPr>
          <w:sz w:val="28"/>
          <w:szCs w:val="28"/>
        </w:rPr>
        <w:lastRenderedPageBreak/>
        <w:t>-  угрозы, носящие случайный, неумышленный характер. Это угрозы, связанные с ошибками процесса подготовки, обработки и передачи информации (научно-техническая, коммерческая, валютно-финансовая документация); с нецеленаправленной «утечкой умов», знаний, информации (например, в связи с миграцией населения, выездом в другие страны, для воссоединения с семьей и т.п.) Это угрозы, связанные с ошибками процесса проектирования, разработки и изготовления систем и их компонент (здания, сооружения, помещения, компьютеры, средства связи, опер</w:t>
      </w:r>
      <w:r w:rsidR="00B54791">
        <w:rPr>
          <w:sz w:val="28"/>
          <w:szCs w:val="28"/>
        </w:rPr>
        <w:t>ационные системы, прикладные прог</w:t>
      </w:r>
      <w:r w:rsidRPr="008D7BE2">
        <w:rPr>
          <w:sz w:val="28"/>
          <w:szCs w:val="28"/>
        </w:rPr>
        <w:t>раммы и др.) с ошибками в работе аппаратуры из-за некачественного ее изготовления; с ошибками процесса подготовки и обработки информации (ошибки программистов и пользователей из-за недостаточной квалификации и некачественного обслуживания, ошибки операторов при подготовке, вводе и выводе данных, корректировке и обработке информации);</w:t>
      </w:r>
    </w:p>
    <w:p w14:paraId="712AC077" w14:textId="77777777" w:rsidR="000E4CAE" w:rsidRPr="008D7BE2" w:rsidRDefault="000E4CAE"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8D7BE2">
        <w:rPr>
          <w:sz w:val="28"/>
          <w:szCs w:val="28"/>
        </w:rPr>
        <w:t>— угрозы, обусловленные умышленными, преднамеренными действиями людей. Это угрозы, связанные с передачей, искажением и уничтожением научных открытий, изобретений секретов производства, новых технологий но корыстным и другим антиобщественным мотивам (документация, чертежи, описания открытий и изобретений и другие материалы); подслушиванием и передачей служебных и других научнотехнических и коммерческих разговоров; с целенаправленной «утечкой умов», знаний информации (например, в связи с получением другого гражданства по корыстным мотивам). Это угрозы, связанные с несанкционированным доступом к ресурсам автоматизированной информационной системы (внесение технических изменений в средства вычислительной техники и средства связи, подключение к средствам вычислительной техники и каналам связи, хищение носителей информации: дискет, описаний, распечаток и др.).</w:t>
      </w:r>
    </w:p>
    <w:p w14:paraId="712AC078" w14:textId="77777777" w:rsidR="000E4CAE" w:rsidRPr="008D7BE2" w:rsidRDefault="000E4CAE"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8D7BE2">
        <w:rPr>
          <w:sz w:val="28"/>
          <w:szCs w:val="28"/>
        </w:rPr>
        <w:t xml:space="preserve">Умышленные угрозы подразделяются на внутренние, возникающие внутри управляемой организации, и внешние. Внутренние угрозы чаще всего </w:t>
      </w:r>
      <w:r w:rsidRPr="008D7BE2">
        <w:rPr>
          <w:sz w:val="28"/>
          <w:szCs w:val="28"/>
        </w:rPr>
        <w:lastRenderedPageBreak/>
        <w:t xml:space="preserve">определяются социальной напряженностью и тяжелым моральным климатом. Внешние угрозы могут определяться злонамеренными действиями конкурентов, экономическими условиями и другими причинами (например, стихийными бедствиями). По данным зарубежных источников, получил широкое распространение промышленный шпионаж </w:t>
      </w:r>
      <w:proofErr w:type="gramStart"/>
      <w:r w:rsidRPr="008D7BE2">
        <w:rPr>
          <w:sz w:val="28"/>
          <w:szCs w:val="28"/>
        </w:rPr>
        <w:t>- это</w:t>
      </w:r>
      <w:proofErr w:type="gramEnd"/>
      <w:r w:rsidRPr="008D7BE2">
        <w:rPr>
          <w:sz w:val="28"/>
          <w:szCs w:val="28"/>
        </w:rPr>
        <w:t xml:space="preserve"> наносящие ущерб владельцу коммерческой тайны, незаконный сбор, присвоение и передача сведений, составляющих коммерческую тайну, лицом, не уполномоченным на это ее владельцем.</w:t>
      </w:r>
    </w:p>
    <w:p w14:paraId="712AC079" w14:textId="77777777" w:rsidR="005301A1" w:rsidRPr="008D7BE2" w:rsidRDefault="000E4CAE"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8D7BE2">
        <w:rPr>
          <w:sz w:val="28"/>
          <w:szCs w:val="28"/>
        </w:rPr>
        <w:t>Средства реализации угроз.</w:t>
      </w:r>
    </w:p>
    <w:p w14:paraId="712AC07A" w14:textId="77777777" w:rsidR="000E4CAE" w:rsidRPr="008D7BE2" w:rsidRDefault="000E4CAE"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8D7BE2">
        <w:rPr>
          <w:sz w:val="28"/>
          <w:szCs w:val="28"/>
        </w:rPr>
        <w:t>Средствами реализации угрозы раскрытия конфиденциальной информации могут быть несанкционированный доступ к базам данных, прослушивание каналов и т.п. В любом случае получение информации, являющейся достоянием некоторого лица (группы лиц), что приводит к уменьшению и даже потере ценности информации.</w:t>
      </w:r>
    </w:p>
    <w:p w14:paraId="712AC07B" w14:textId="77777777" w:rsidR="000E4CAE" w:rsidRPr="008D7BE2" w:rsidRDefault="000E4CAE"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8D7BE2">
        <w:rPr>
          <w:sz w:val="28"/>
          <w:szCs w:val="28"/>
        </w:rPr>
        <w:t xml:space="preserve"> Реализация угроз является следствием одного из следующих действий и событий: разглашения конфиденциальной информации, утечки конфиденциальной информации и несанкционированный доступ к защищаемой информации. При разглашении или утечке происходит нарушение конфиденциальности информации с ограниченным доступом.</w:t>
      </w:r>
    </w:p>
    <w:p w14:paraId="712AC07C" w14:textId="77777777" w:rsidR="000E4CAE" w:rsidRPr="008D7BE2" w:rsidRDefault="000E4CAE"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8D7BE2">
        <w:rPr>
          <w:sz w:val="28"/>
          <w:szCs w:val="28"/>
        </w:rPr>
        <w:t>Утечка конфиденциальной информации - это бесконтрольный выход конфиденциальной информации за пределы ИС или круга лиц, которым она была доверена по службе или стала известна в процессе работы. Эта утечка может быть следствием</w:t>
      </w:r>
      <w:r w:rsidR="00B54791">
        <w:rPr>
          <w:rStyle w:val="af3"/>
          <w:sz w:val="28"/>
          <w:szCs w:val="28"/>
        </w:rPr>
        <w:footnoteReference w:id="5"/>
      </w:r>
      <w:r w:rsidRPr="008D7BE2">
        <w:rPr>
          <w:sz w:val="28"/>
          <w:szCs w:val="28"/>
        </w:rPr>
        <w:t xml:space="preserve">: </w:t>
      </w:r>
    </w:p>
    <w:p w14:paraId="712AC07D" w14:textId="77777777" w:rsidR="000E4CAE" w:rsidRPr="008D7BE2" w:rsidRDefault="000E4CAE"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8D7BE2">
        <w:rPr>
          <w:sz w:val="28"/>
          <w:szCs w:val="28"/>
        </w:rPr>
        <w:t xml:space="preserve">- разглашения конфиденциальной информации; </w:t>
      </w:r>
    </w:p>
    <w:p w14:paraId="712AC07E" w14:textId="77777777" w:rsidR="000E4CAE" w:rsidRPr="008D7BE2" w:rsidRDefault="000E4CAE"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8D7BE2">
        <w:rPr>
          <w:sz w:val="28"/>
          <w:szCs w:val="28"/>
        </w:rPr>
        <w:t xml:space="preserve">- ухода информации по различным, главным образом техническим, каналам; </w:t>
      </w:r>
    </w:p>
    <w:p w14:paraId="712AC07F" w14:textId="77777777" w:rsidR="000E4CAE" w:rsidRPr="008D7BE2" w:rsidRDefault="000E4CAE"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8D7BE2">
        <w:rPr>
          <w:sz w:val="28"/>
          <w:szCs w:val="28"/>
        </w:rPr>
        <w:lastRenderedPageBreak/>
        <w:t>- несанкционированного доступа к конфиденциальной информации различными способами.</w:t>
      </w:r>
    </w:p>
    <w:p w14:paraId="712AC080" w14:textId="77777777" w:rsidR="000E4CAE" w:rsidRPr="008D7BE2" w:rsidRDefault="000E4CAE"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8D7BE2">
        <w:rPr>
          <w:sz w:val="28"/>
          <w:szCs w:val="28"/>
        </w:rPr>
        <w:t>Разглашение информации ее владельцем или обладателем есть умышленные или неосторожные действия должностных лиц и пользователей, которым соответствующие сведения в установленном порядке были доверены по службе или по работе, приведшие к ознакомлению с ним лиц, не допущенных к этим сведениям.</w:t>
      </w:r>
    </w:p>
    <w:p w14:paraId="712AC081" w14:textId="77777777" w:rsidR="000E4CAE" w:rsidRPr="008D7BE2" w:rsidRDefault="000E4CAE"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8D7BE2">
        <w:rPr>
          <w:sz w:val="28"/>
          <w:szCs w:val="28"/>
        </w:rPr>
        <w:t>Возможна бесконтрольная утечка конфиденциальной информации по визуально-оптическим, акустическим, электромагнитным и другим каналам.</w:t>
      </w:r>
    </w:p>
    <w:p w14:paraId="712AC082" w14:textId="77777777" w:rsidR="00FD53D1" w:rsidRPr="008D7BE2" w:rsidRDefault="00FD53D1" w:rsidP="00CF41D9">
      <w:pPr>
        <w:pStyle w:val="a4"/>
        <w:shd w:val="clear" w:color="auto" w:fill="FFFFFF"/>
        <w:tabs>
          <w:tab w:val="left" w:pos="993"/>
        </w:tabs>
        <w:spacing w:before="0" w:beforeAutospacing="0" w:after="0" w:afterAutospacing="0" w:line="360" w:lineRule="auto"/>
        <w:ind w:firstLine="709"/>
        <w:jc w:val="both"/>
        <w:rPr>
          <w:sz w:val="28"/>
          <w:szCs w:val="28"/>
        </w:rPr>
      </w:pPr>
      <w:bookmarkStart w:id="11" w:name="_Toc132576131"/>
      <w:r w:rsidRPr="008D7BE2">
        <w:rPr>
          <w:sz w:val="28"/>
          <w:szCs w:val="28"/>
        </w:rPr>
        <w:t>Меры по обеспечению информационной безопасности</w:t>
      </w:r>
      <w:bookmarkEnd w:id="11"/>
    </w:p>
    <w:p w14:paraId="712AC083" w14:textId="77777777" w:rsidR="00FD53D1" w:rsidRPr="008D7BE2" w:rsidRDefault="00FD53D1"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8D7BE2">
        <w:rPr>
          <w:sz w:val="28"/>
          <w:szCs w:val="28"/>
        </w:rPr>
        <w:t>Обеспечение безопасности должно основываться на одновременном применении всего комплекса мер, предусмотренных законом или предлагаемых специалистами. Технические и организационные меры необходимо соразмерять с возможностями организации и информационной системы.</w:t>
      </w:r>
    </w:p>
    <w:p w14:paraId="712AC084" w14:textId="77777777" w:rsidR="00FD53D1" w:rsidRPr="008D7BE2" w:rsidRDefault="00FD53D1"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8D7BE2">
        <w:rPr>
          <w:sz w:val="28"/>
          <w:szCs w:val="28"/>
        </w:rPr>
        <w:t>Система мер, рекомендуемая для большинства компаний, перед которыми стоит вопрос защиты информации, призвана обеспечить соблюдение основных признаков ее безопасности:</w:t>
      </w:r>
    </w:p>
    <w:p w14:paraId="712AC085" w14:textId="77777777" w:rsidR="00FD53D1" w:rsidRPr="008D7BE2" w:rsidRDefault="00FD53D1"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8D7BE2">
        <w:rPr>
          <w:sz w:val="28"/>
          <w:szCs w:val="28"/>
        </w:rPr>
        <w:t>доступность сведений. Под этим определением понимается возможность и для авторизованного субъекта в любое время получить требуемые данные, и для клиентов в регулярном режиме получать информационные услуги;</w:t>
      </w:r>
    </w:p>
    <w:p w14:paraId="712AC086" w14:textId="77777777" w:rsidR="00FD53D1" w:rsidRPr="008D7BE2" w:rsidRDefault="00FD53D1"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8D7BE2">
        <w:rPr>
          <w:sz w:val="28"/>
          <w:szCs w:val="28"/>
        </w:rPr>
        <w:t>целостность информации. Это означает ее неизменность, отсутствие любых посторонних, неавторизованных вмешательств, направленных на изменение или уничтожение данных, нарушение системы их расположения;</w:t>
      </w:r>
    </w:p>
    <w:p w14:paraId="712AC087" w14:textId="77777777" w:rsidR="00FD53D1" w:rsidRPr="008D7BE2" w:rsidRDefault="00FD53D1"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8D7BE2">
        <w:rPr>
          <w:sz w:val="28"/>
          <w:szCs w:val="28"/>
        </w:rPr>
        <w:t>конфиденциальность или абсолютная недоступность данных для неавторизованных субъектов;</w:t>
      </w:r>
    </w:p>
    <w:p w14:paraId="712AC088" w14:textId="77777777" w:rsidR="00FD53D1" w:rsidRPr="008D7BE2" w:rsidRDefault="00FD53D1"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8D7BE2">
        <w:rPr>
          <w:sz w:val="28"/>
          <w:szCs w:val="28"/>
        </w:rPr>
        <w:t>отсутствие отказа или невозможность отрицать принадлежность действий или данных;</w:t>
      </w:r>
    </w:p>
    <w:p w14:paraId="712AC089" w14:textId="77777777" w:rsidR="00FD53D1" w:rsidRPr="008D7BE2" w:rsidRDefault="00FD53D1" w:rsidP="00CF41D9">
      <w:pPr>
        <w:pStyle w:val="a4"/>
        <w:shd w:val="clear" w:color="auto" w:fill="FFFFFF"/>
        <w:tabs>
          <w:tab w:val="left" w:pos="993"/>
        </w:tabs>
        <w:spacing w:before="0" w:beforeAutospacing="0" w:after="0" w:afterAutospacing="0" w:line="360" w:lineRule="auto"/>
        <w:ind w:firstLine="709"/>
        <w:jc w:val="both"/>
        <w:rPr>
          <w:sz w:val="28"/>
          <w:szCs w:val="28"/>
        </w:rPr>
      </w:pPr>
      <w:r w:rsidRPr="008D7BE2">
        <w:rPr>
          <w:sz w:val="28"/>
          <w:szCs w:val="28"/>
        </w:rPr>
        <w:lastRenderedPageBreak/>
        <w:t>аутентичность или возможность достоверного подтверждения авторства информационных сообщений или действий в системе</w:t>
      </w:r>
      <w:r w:rsidR="00B54791">
        <w:rPr>
          <w:rStyle w:val="af3"/>
          <w:sz w:val="28"/>
          <w:szCs w:val="28"/>
        </w:rPr>
        <w:footnoteReference w:id="6"/>
      </w:r>
      <w:r w:rsidRPr="008D7BE2">
        <w:rPr>
          <w:sz w:val="28"/>
          <w:szCs w:val="28"/>
        </w:rPr>
        <w:t>.</w:t>
      </w:r>
    </w:p>
    <w:p w14:paraId="712AC08A" w14:textId="77777777" w:rsidR="00826D2E" w:rsidRDefault="00826D2E" w:rsidP="00CF41D9">
      <w:pPr>
        <w:tabs>
          <w:tab w:val="left" w:pos="993"/>
        </w:tabs>
        <w:spacing w:after="0" w:line="360" w:lineRule="auto"/>
        <w:ind w:firstLine="709"/>
        <w:jc w:val="both"/>
        <w:rPr>
          <w:rFonts w:ascii="Times New Roman" w:eastAsia="Times New Roman" w:hAnsi="Times New Roman" w:cs="Times New Roman"/>
          <w:sz w:val="28"/>
          <w:szCs w:val="28"/>
          <w:lang w:eastAsia="ru-RU"/>
        </w:rPr>
      </w:pPr>
    </w:p>
    <w:p w14:paraId="712AC08B" w14:textId="77777777" w:rsidR="005732B3" w:rsidRDefault="005732B3" w:rsidP="00CF41D9">
      <w:pPr>
        <w:tabs>
          <w:tab w:val="left" w:pos="993"/>
        </w:tabs>
        <w:spacing w:after="0" w:line="360" w:lineRule="auto"/>
        <w:ind w:firstLine="709"/>
        <w:jc w:val="both"/>
        <w:rPr>
          <w:rFonts w:ascii="Times New Roman" w:eastAsia="Times New Roman" w:hAnsi="Times New Roman" w:cs="Times New Roman"/>
          <w:sz w:val="28"/>
          <w:szCs w:val="28"/>
          <w:lang w:eastAsia="ru-RU"/>
        </w:rPr>
      </w:pPr>
    </w:p>
    <w:p w14:paraId="712AC08C" w14:textId="77777777" w:rsidR="005732B3" w:rsidRDefault="005732B3" w:rsidP="00CF41D9">
      <w:pPr>
        <w:tabs>
          <w:tab w:val="left" w:pos="993"/>
        </w:tabs>
        <w:spacing w:after="0" w:line="360" w:lineRule="auto"/>
        <w:ind w:firstLine="709"/>
        <w:jc w:val="both"/>
        <w:rPr>
          <w:rFonts w:ascii="Times New Roman" w:eastAsia="Times New Roman" w:hAnsi="Times New Roman" w:cs="Times New Roman"/>
          <w:sz w:val="28"/>
          <w:szCs w:val="28"/>
          <w:lang w:eastAsia="ru-RU"/>
        </w:rPr>
      </w:pPr>
    </w:p>
    <w:p w14:paraId="712AC08D" w14:textId="77777777" w:rsidR="005732B3" w:rsidRDefault="005732B3" w:rsidP="00CF41D9">
      <w:pPr>
        <w:tabs>
          <w:tab w:val="left" w:pos="993"/>
        </w:tabs>
        <w:spacing w:after="0" w:line="360" w:lineRule="auto"/>
        <w:ind w:firstLine="709"/>
        <w:jc w:val="both"/>
        <w:rPr>
          <w:rFonts w:ascii="Times New Roman" w:eastAsia="Times New Roman" w:hAnsi="Times New Roman" w:cs="Times New Roman"/>
          <w:sz w:val="28"/>
          <w:szCs w:val="28"/>
          <w:lang w:eastAsia="ru-RU"/>
        </w:rPr>
      </w:pPr>
    </w:p>
    <w:p w14:paraId="712AC08E" w14:textId="77777777" w:rsidR="005732B3" w:rsidRDefault="005732B3" w:rsidP="00CF41D9">
      <w:pPr>
        <w:tabs>
          <w:tab w:val="left" w:pos="993"/>
        </w:tabs>
        <w:spacing w:after="0" w:line="360" w:lineRule="auto"/>
        <w:ind w:firstLine="709"/>
        <w:jc w:val="both"/>
        <w:rPr>
          <w:rFonts w:ascii="Times New Roman" w:eastAsia="Times New Roman" w:hAnsi="Times New Roman" w:cs="Times New Roman"/>
          <w:sz w:val="28"/>
          <w:szCs w:val="28"/>
          <w:lang w:eastAsia="ru-RU"/>
        </w:rPr>
      </w:pPr>
    </w:p>
    <w:p w14:paraId="712AC08F" w14:textId="77777777" w:rsidR="005732B3" w:rsidRDefault="005732B3" w:rsidP="00CF41D9">
      <w:pPr>
        <w:tabs>
          <w:tab w:val="left" w:pos="993"/>
        </w:tabs>
        <w:spacing w:after="0" w:line="360" w:lineRule="auto"/>
        <w:ind w:firstLine="709"/>
        <w:jc w:val="both"/>
        <w:rPr>
          <w:rFonts w:ascii="Times New Roman" w:eastAsia="Times New Roman" w:hAnsi="Times New Roman" w:cs="Times New Roman"/>
          <w:sz w:val="28"/>
          <w:szCs w:val="28"/>
          <w:lang w:eastAsia="ru-RU"/>
        </w:rPr>
      </w:pPr>
    </w:p>
    <w:p w14:paraId="712AC090" w14:textId="77777777" w:rsidR="005732B3" w:rsidRDefault="005732B3" w:rsidP="00CF41D9">
      <w:pPr>
        <w:tabs>
          <w:tab w:val="left" w:pos="993"/>
        </w:tabs>
        <w:spacing w:after="0" w:line="360" w:lineRule="auto"/>
        <w:ind w:firstLine="709"/>
        <w:jc w:val="both"/>
        <w:rPr>
          <w:rFonts w:ascii="Times New Roman" w:eastAsia="Times New Roman" w:hAnsi="Times New Roman" w:cs="Times New Roman"/>
          <w:sz w:val="28"/>
          <w:szCs w:val="28"/>
          <w:lang w:eastAsia="ru-RU"/>
        </w:rPr>
      </w:pPr>
    </w:p>
    <w:p w14:paraId="712AC091" w14:textId="77777777" w:rsidR="00FD53D1" w:rsidRPr="008D7BE2" w:rsidRDefault="00FD53D1" w:rsidP="00CF41D9">
      <w:pPr>
        <w:pStyle w:val="1"/>
        <w:ind w:firstLine="709"/>
        <w:rPr>
          <w:sz w:val="28"/>
          <w:szCs w:val="28"/>
        </w:rPr>
      </w:pPr>
      <w:bookmarkStart w:id="12" w:name="_Toc135863134"/>
      <w:bookmarkStart w:id="13" w:name="_Toc136723379"/>
      <w:r w:rsidRPr="008D7BE2">
        <w:rPr>
          <w:sz w:val="28"/>
          <w:szCs w:val="28"/>
        </w:rPr>
        <w:t>Заключение</w:t>
      </w:r>
      <w:bookmarkEnd w:id="12"/>
      <w:bookmarkEnd w:id="13"/>
    </w:p>
    <w:p w14:paraId="712AC092" w14:textId="77777777" w:rsidR="00FD53D1" w:rsidRPr="008D7BE2" w:rsidRDefault="00FD53D1" w:rsidP="00CF41D9">
      <w:pPr>
        <w:tabs>
          <w:tab w:val="left" w:pos="993"/>
        </w:tabs>
        <w:spacing w:after="0" w:line="360" w:lineRule="auto"/>
        <w:ind w:firstLine="709"/>
        <w:jc w:val="both"/>
        <w:rPr>
          <w:rFonts w:ascii="Times New Roman" w:eastAsia="Times New Roman" w:hAnsi="Times New Roman" w:cs="Times New Roman"/>
          <w:sz w:val="28"/>
          <w:szCs w:val="28"/>
          <w:lang w:eastAsia="ru-RU"/>
        </w:rPr>
      </w:pPr>
      <w:r w:rsidRPr="008D7BE2">
        <w:rPr>
          <w:rFonts w:ascii="Times New Roman" w:eastAsia="Times New Roman" w:hAnsi="Times New Roman" w:cs="Times New Roman"/>
          <w:sz w:val="28"/>
          <w:szCs w:val="28"/>
          <w:lang w:eastAsia="ru-RU"/>
        </w:rPr>
        <w:t>Проблемы, связанные с повышением безопасности информационной сферы, являются сложными, многоплановыми и взаимосвязанными. Они требуют постоянного, неослабевающего внимания со стороны государства и общества. Развитие информационных технологий побуждает к постоянному приложению совместных усилий по совершенствованию методов и средств, позволяющих достоверно оценивать угрозы безопасности информационной сферы и адекватно реагировать на них.</w:t>
      </w:r>
    </w:p>
    <w:p w14:paraId="712AC093" w14:textId="77777777" w:rsidR="00FD53D1" w:rsidRPr="008D7BE2" w:rsidRDefault="00FD53D1" w:rsidP="00CF41D9">
      <w:pPr>
        <w:tabs>
          <w:tab w:val="left" w:pos="993"/>
        </w:tabs>
        <w:spacing w:after="0" w:line="360" w:lineRule="auto"/>
        <w:ind w:firstLine="709"/>
        <w:jc w:val="both"/>
        <w:rPr>
          <w:rFonts w:ascii="Times New Roman" w:eastAsia="Times New Roman" w:hAnsi="Times New Roman" w:cs="Times New Roman"/>
          <w:sz w:val="28"/>
          <w:szCs w:val="28"/>
          <w:lang w:eastAsia="ru-RU"/>
        </w:rPr>
      </w:pPr>
      <w:r w:rsidRPr="008D7BE2">
        <w:rPr>
          <w:rFonts w:ascii="Times New Roman" w:eastAsia="Times New Roman" w:hAnsi="Times New Roman" w:cs="Times New Roman"/>
          <w:sz w:val="28"/>
          <w:szCs w:val="28"/>
          <w:lang w:eastAsia="ru-RU"/>
        </w:rPr>
        <w:t>Предотвращение несанкционированного доступа к конфиденциальной информации, циркулирующей в телекоммуникационных сетях государственного и военного управления, к информации национальных и международных правоохранительных организаций, ведущих борьбу с транснациональной организованной преступностью и международным терроризмом, а также в банковских сетях является важной задачей обеспечения безопасности глобальной информации. Защите информации в последнее время уделяется все большее внимание на самых различных уровнях - и государственном, и коммерческом.</w:t>
      </w:r>
    </w:p>
    <w:p w14:paraId="712AC094" w14:textId="77777777" w:rsidR="00FD53D1" w:rsidRPr="008D7BE2" w:rsidRDefault="00FD53D1" w:rsidP="00CF41D9">
      <w:pPr>
        <w:tabs>
          <w:tab w:val="left" w:pos="993"/>
        </w:tabs>
        <w:spacing w:after="0" w:line="360" w:lineRule="auto"/>
        <w:ind w:firstLine="709"/>
        <w:jc w:val="both"/>
        <w:rPr>
          <w:rFonts w:ascii="Times New Roman" w:eastAsia="Times New Roman" w:hAnsi="Times New Roman" w:cs="Times New Roman"/>
          <w:sz w:val="28"/>
          <w:szCs w:val="28"/>
          <w:lang w:eastAsia="ru-RU"/>
        </w:rPr>
      </w:pPr>
    </w:p>
    <w:p w14:paraId="712AC095" w14:textId="77777777" w:rsidR="00FD53D1" w:rsidRPr="008D7BE2" w:rsidRDefault="00FD53D1" w:rsidP="00CF41D9">
      <w:pPr>
        <w:tabs>
          <w:tab w:val="left" w:pos="993"/>
        </w:tabs>
        <w:spacing w:after="0" w:line="360" w:lineRule="auto"/>
        <w:ind w:firstLine="709"/>
        <w:jc w:val="both"/>
        <w:rPr>
          <w:rFonts w:ascii="Times New Roman" w:eastAsia="Times New Roman" w:hAnsi="Times New Roman" w:cs="Times New Roman"/>
          <w:sz w:val="28"/>
          <w:szCs w:val="28"/>
          <w:lang w:eastAsia="ru-RU"/>
        </w:rPr>
      </w:pPr>
    </w:p>
    <w:p w14:paraId="712AC096" w14:textId="77777777" w:rsidR="00FD53D1" w:rsidRPr="008D7BE2" w:rsidRDefault="00FD53D1" w:rsidP="00CF41D9">
      <w:pPr>
        <w:tabs>
          <w:tab w:val="left" w:pos="993"/>
        </w:tabs>
        <w:spacing w:after="0" w:line="360" w:lineRule="auto"/>
        <w:ind w:firstLine="709"/>
        <w:jc w:val="both"/>
        <w:rPr>
          <w:rFonts w:ascii="Times New Roman" w:eastAsia="Times New Roman" w:hAnsi="Times New Roman" w:cs="Times New Roman"/>
          <w:sz w:val="28"/>
          <w:szCs w:val="28"/>
          <w:lang w:eastAsia="ru-RU"/>
        </w:rPr>
      </w:pPr>
    </w:p>
    <w:p w14:paraId="712AC097" w14:textId="77777777" w:rsidR="00FD53D1" w:rsidRPr="008D7BE2" w:rsidRDefault="00FD53D1" w:rsidP="00CF41D9">
      <w:pPr>
        <w:tabs>
          <w:tab w:val="left" w:pos="993"/>
        </w:tabs>
        <w:spacing w:after="0" w:line="360" w:lineRule="auto"/>
        <w:ind w:firstLine="709"/>
        <w:jc w:val="both"/>
        <w:rPr>
          <w:rFonts w:ascii="Times New Roman" w:eastAsia="Times New Roman" w:hAnsi="Times New Roman" w:cs="Times New Roman"/>
          <w:sz w:val="28"/>
          <w:szCs w:val="28"/>
          <w:lang w:eastAsia="ru-RU"/>
        </w:rPr>
      </w:pPr>
    </w:p>
    <w:p w14:paraId="712AC098" w14:textId="77777777" w:rsidR="00FD53D1" w:rsidRPr="008D7BE2" w:rsidRDefault="00FD53D1" w:rsidP="00CF41D9">
      <w:pPr>
        <w:tabs>
          <w:tab w:val="left" w:pos="993"/>
        </w:tabs>
        <w:spacing w:after="0" w:line="360" w:lineRule="auto"/>
        <w:ind w:firstLine="709"/>
        <w:jc w:val="both"/>
        <w:rPr>
          <w:rFonts w:ascii="Times New Roman" w:eastAsia="Times New Roman" w:hAnsi="Times New Roman" w:cs="Times New Roman"/>
          <w:sz w:val="28"/>
          <w:szCs w:val="28"/>
          <w:lang w:eastAsia="ru-RU"/>
        </w:rPr>
      </w:pPr>
    </w:p>
    <w:p w14:paraId="712AC099" w14:textId="77777777" w:rsidR="00FD53D1" w:rsidRPr="008D7BE2" w:rsidRDefault="00FD53D1" w:rsidP="00CF41D9">
      <w:pPr>
        <w:tabs>
          <w:tab w:val="left" w:pos="993"/>
        </w:tabs>
        <w:spacing w:after="0" w:line="360" w:lineRule="auto"/>
        <w:ind w:firstLine="709"/>
        <w:jc w:val="both"/>
        <w:rPr>
          <w:rFonts w:ascii="Times New Roman" w:eastAsia="Times New Roman" w:hAnsi="Times New Roman" w:cs="Times New Roman"/>
          <w:sz w:val="28"/>
          <w:szCs w:val="28"/>
          <w:lang w:eastAsia="ru-RU"/>
        </w:rPr>
      </w:pPr>
    </w:p>
    <w:p w14:paraId="712AC09A" w14:textId="77777777" w:rsidR="00FD53D1" w:rsidRPr="008D7BE2" w:rsidRDefault="00FD53D1" w:rsidP="00CF41D9">
      <w:pPr>
        <w:tabs>
          <w:tab w:val="left" w:pos="993"/>
        </w:tabs>
        <w:spacing w:after="0" w:line="360" w:lineRule="auto"/>
        <w:ind w:firstLine="709"/>
        <w:jc w:val="both"/>
        <w:rPr>
          <w:rFonts w:ascii="Times New Roman" w:eastAsia="Times New Roman" w:hAnsi="Times New Roman" w:cs="Times New Roman"/>
          <w:sz w:val="28"/>
          <w:szCs w:val="28"/>
          <w:lang w:eastAsia="ru-RU"/>
        </w:rPr>
      </w:pPr>
    </w:p>
    <w:p w14:paraId="712AC09B" w14:textId="77777777" w:rsidR="00FD53D1" w:rsidRPr="008D7BE2" w:rsidRDefault="00FD53D1" w:rsidP="00CF41D9">
      <w:pPr>
        <w:tabs>
          <w:tab w:val="left" w:pos="993"/>
        </w:tabs>
        <w:spacing w:after="0" w:line="360" w:lineRule="auto"/>
        <w:ind w:firstLine="709"/>
        <w:jc w:val="both"/>
        <w:rPr>
          <w:rFonts w:ascii="Times New Roman" w:eastAsia="Times New Roman" w:hAnsi="Times New Roman" w:cs="Times New Roman"/>
          <w:sz w:val="28"/>
          <w:szCs w:val="28"/>
          <w:lang w:eastAsia="ru-RU"/>
        </w:rPr>
      </w:pPr>
    </w:p>
    <w:p w14:paraId="712AC09C" w14:textId="77777777" w:rsidR="00FD53D1" w:rsidRPr="008D7BE2" w:rsidRDefault="00FD53D1" w:rsidP="00CF41D9">
      <w:pPr>
        <w:tabs>
          <w:tab w:val="left" w:pos="993"/>
        </w:tabs>
        <w:spacing w:after="0" w:line="360" w:lineRule="auto"/>
        <w:ind w:firstLine="709"/>
        <w:jc w:val="both"/>
        <w:rPr>
          <w:rFonts w:ascii="Times New Roman" w:eastAsia="Times New Roman" w:hAnsi="Times New Roman" w:cs="Times New Roman"/>
          <w:sz w:val="28"/>
          <w:szCs w:val="28"/>
          <w:lang w:eastAsia="ru-RU"/>
        </w:rPr>
      </w:pPr>
    </w:p>
    <w:p w14:paraId="712AC09D" w14:textId="77777777" w:rsidR="00FD53D1" w:rsidRPr="008D7BE2" w:rsidRDefault="00FD53D1" w:rsidP="00CF41D9">
      <w:pPr>
        <w:tabs>
          <w:tab w:val="left" w:pos="993"/>
        </w:tabs>
        <w:spacing w:after="0" w:line="360" w:lineRule="auto"/>
        <w:ind w:firstLine="709"/>
        <w:jc w:val="both"/>
        <w:rPr>
          <w:rFonts w:ascii="Times New Roman" w:eastAsia="Times New Roman" w:hAnsi="Times New Roman" w:cs="Times New Roman"/>
          <w:sz w:val="28"/>
          <w:szCs w:val="28"/>
          <w:lang w:eastAsia="ru-RU"/>
        </w:rPr>
      </w:pPr>
    </w:p>
    <w:p w14:paraId="712AC09E" w14:textId="77777777" w:rsidR="00FD53D1" w:rsidRPr="008D7BE2" w:rsidRDefault="00FD53D1" w:rsidP="00CF41D9">
      <w:pPr>
        <w:tabs>
          <w:tab w:val="left" w:pos="993"/>
        </w:tabs>
        <w:spacing w:after="0" w:line="360" w:lineRule="auto"/>
        <w:ind w:firstLine="709"/>
        <w:jc w:val="both"/>
        <w:rPr>
          <w:rFonts w:ascii="Times New Roman" w:eastAsia="Times New Roman" w:hAnsi="Times New Roman" w:cs="Times New Roman"/>
          <w:sz w:val="28"/>
          <w:szCs w:val="28"/>
          <w:lang w:eastAsia="ru-RU"/>
        </w:rPr>
      </w:pPr>
    </w:p>
    <w:p w14:paraId="712AC09F" w14:textId="77777777" w:rsidR="00FD53D1" w:rsidRPr="008D7BE2" w:rsidRDefault="00FD53D1" w:rsidP="00CF41D9">
      <w:pPr>
        <w:tabs>
          <w:tab w:val="left" w:pos="993"/>
        </w:tabs>
        <w:spacing w:after="0" w:line="360" w:lineRule="auto"/>
        <w:ind w:firstLine="709"/>
        <w:jc w:val="both"/>
        <w:rPr>
          <w:rFonts w:ascii="Times New Roman" w:eastAsia="Times New Roman" w:hAnsi="Times New Roman" w:cs="Times New Roman"/>
          <w:sz w:val="28"/>
          <w:szCs w:val="28"/>
          <w:lang w:eastAsia="ru-RU"/>
        </w:rPr>
      </w:pPr>
    </w:p>
    <w:p w14:paraId="712AC0A0" w14:textId="77777777" w:rsidR="00FD53D1" w:rsidRPr="008D7BE2" w:rsidRDefault="00FD53D1" w:rsidP="003E7FC4">
      <w:pPr>
        <w:pStyle w:val="1"/>
        <w:ind w:firstLine="709"/>
        <w:jc w:val="center"/>
        <w:rPr>
          <w:sz w:val="28"/>
          <w:szCs w:val="28"/>
        </w:rPr>
      </w:pPr>
      <w:bookmarkStart w:id="14" w:name="_Toc135863135"/>
      <w:bookmarkStart w:id="15" w:name="_Toc136723380"/>
      <w:r w:rsidRPr="008D7BE2">
        <w:rPr>
          <w:sz w:val="28"/>
          <w:szCs w:val="28"/>
        </w:rPr>
        <w:t>Список литературы</w:t>
      </w:r>
      <w:bookmarkEnd w:id="14"/>
      <w:bookmarkEnd w:id="15"/>
    </w:p>
    <w:p w14:paraId="712AC0A1" w14:textId="77777777" w:rsidR="00B71A15" w:rsidRPr="008D7BE2" w:rsidRDefault="00B71A15" w:rsidP="00CF41D9">
      <w:pPr>
        <w:pStyle w:val="a3"/>
        <w:tabs>
          <w:tab w:val="left" w:pos="993"/>
          <w:tab w:val="left" w:pos="1418"/>
        </w:tabs>
        <w:spacing w:after="0" w:line="360" w:lineRule="auto"/>
        <w:ind w:left="0" w:firstLine="709"/>
        <w:jc w:val="both"/>
        <w:rPr>
          <w:rFonts w:ascii="Times New Roman" w:eastAsia="Times New Roman" w:hAnsi="Times New Roman" w:cs="Times New Roman"/>
          <w:sz w:val="28"/>
          <w:szCs w:val="28"/>
          <w:lang w:val="en-US" w:eastAsia="ru-RU"/>
        </w:rPr>
      </w:pPr>
    </w:p>
    <w:p w14:paraId="712AC0A2" w14:textId="77777777" w:rsidR="00B71A15" w:rsidRPr="008D7BE2" w:rsidRDefault="00FD53D1" w:rsidP="00CF41D9">
      <w:pPr>
        <w:pStyle w:val="a3"/>
        <w:numPr>
          <w:ilvl w:val="0"/>
          <w:numId w:val="12"/>
        </w:numPr>
        <w:tabs>
          <w:tab w:val="left" w:pos="993"/>
          <w:tab w:val="left" w:pos="1418"/>
        </w:tabs>
        <w:spacing w:after="0" w:line="360" w:lineRule="auto"/>
        <w:ind w:left="0" w:firstLine="709"/>
        <w:jc w:val="both"/>
        <w:rPr>
          <w:rFonts w:ascii="Times New Roman" w:eastAsia="Times New Roman" w:hAnsi="Times New Roman" w:cs="Times New Roman"/>
          <w:sz w:val="28"/>
          <w:szCs w:val="28"/>
          <w:lang w:eastAsia="ru-RU"/>
        </w:rPr>
      </w:pPr>
      <w:r w:rsidRPr="008D7BE2">
        <w:rPr>
          <w:rFonts w:ascii="Times New Roman" w:eastAsia="Times New Roman" w:hAnsi="Times New Roman" w:cs="Times New Roman"/>
          <w:sz w:val="28"/>
          <w:szCs w:val="28"/>
          <w:lang w:eastAsia="ru-RU"/>
        </w:rPr>
        <w:t>Бирюков, А.А. Информационная безопасность: защита и нападение / А.А. Бирюков. - М.: ДМК Пресс, 201</w:t>
      </w:r>
      <w:r w:rsidR="00B71A15" w:rsidRPr="008D7BE2">
        <w:rPr>
          <w:rFonts w:ascii="Times New Roman" w:eastAsia="Times New Roman" w:hAnsi="Times New Roman" w:cs="Times New Roman"/>
          <w:sz w:val="28"/>
          <w:szCs w:val="28"/>
          <w:lang w:eastAsia="ru-RU"/>
        </w:rPr>
        <w:t>9</w:t>
      </w:r>
      <w:r w:rsidRPr="008D7BE2">
        <w:rPr>
          <w:rFonts w:ascii="Times New Roman" w:eastAsia="Times New Roman" w:hAnsi="Times New Roman" w:cs="Times New Roman"/>
          <w:sz w:val="28"/>
          <w:szCs w:val="28"/>
          <w:lang w:eastAsia="ru-RU"/>
        </w:rPr>
        <w:t xml:space="preserve">. - 474 </w:t>
      </w:r>
      <w:r w:rsidRPr="008D7BE2">
        <w:rPr>
          <w:rFonts w:ascii="Times New Roman" w:eastAsia="Times New Roman" w:hAnsi="Times New Roman" w:cs="Times New Roman"/>
          <w:sz w:val="28"/>
          <w:szCs w:val="28"/>
          <w:lang w:val="en-US" w:eastAsia="ru-RU"/>
        </w:rPr>
        <w:t>c</w:t>
      </w:r>
      <w:r w:rsidRPr="008D7BE2">
        <w:rPr>
          <w:rFonts w:ascii="Times New Roman" w:eastAsia="Times New Roman" w:hAnsi="Times New Roman" w:cs="Times New Roman"/>
          <w:sz w:val="28"/>
          <w:szCs w:val="28"/>
          <w:lang w:eastAsia="ru-RU"/>
        </w:rPr>
        <w:t>.</w:t>
      </w:r>
    </w:p>
    <w:p w14:paraId="712AC0A3" w14:textId="77777777" w:rsidR="00B71A15" w:rsidRPr="008D7BE2" w:rsidRDefault="00FD53D1" w:rsidP="00CF41D9">
      <w:pPr>
        <w:pStyle w:val="a3"/>
        <w:numPr>
          <w:ilvl w:val="0"/>
          <w:numId w:val="12"/>
        </w:numPr>
        <w:tabs>
          <w:tab w:val="left" w:pos="993"/>
          <w:tab w:val="left" w:pos="1418"/>
        </w:tabs>
        <w:spacing w:after="0" w:line="360" w:lineRule="auto"/>
        <w:ind w:left="0" w:firstLine="709"/>
        <w:jc w:val="both"/>
        <w:rPr>
          <w:rFonts w:ascii="Times New Roman" w:eastAsia="Times New Roman" w:hAnsi="Times New Roman" w:cs="Times New Roman"/>
          <w:sz w:val="28"/>
          <w:szCs w:val="28"/>
          <w:lang w:eastAsia="ru-RU"/>
        </w:rPr>
      </w:pPr>
      <w:r w:rsidRPr="008D7BE2">
        <w:rPr>
          <w:rFonts w:ascii="Times New Roman" w:eastAsia="Times New Roman" w:hAnsi="Times New Roman" w:cs="Times New Roman"/>
          <w:sz w:val="28"/>
          <w:szCs w:val="28"/>
          <w:lang w:eastAsia="ru-RU"/>
        </w:rPr>
        <w:t>Гафнер, В.В. Информационная безопасность: Учебное пособие / В.В. Гафнер. - Рн/Д: Феникс, 201</w:t>
      </w:r>
      <w:r w:rsidR="00B71A15" w:rsidRPr="008D7BE2">
        <w:rPr>
          <w:rFonts w:ascii="Times New Roman" w:eastAsia="Times New Roman" w:hAnsi="Times New Roman" w:cs="Times New Roman"/>
          <w:sz w:val="28"/>
          <w:szCs w:val="28"/>
          <w:lang w:eastAsia="ru-RU"/>
        </w:rPr>
        <w:t>8</w:t>
      </w:r>
      <w:r w:rsidRPr="008D7BE2">
        <w:rPr>
          <w:rFonts w:ascii="Times New Roman" w:eastAsia="Times New Roman" w:hAnsi="Times New Roman" w:cs="Times New Roman"/>
          <w:sz w:val="28"/>
          <w:szCs w:val="28"/>
          <w:lang w:eastAsia="ru-RU"/>
        </w:rPr>
        <w:t xml:space="preserve">. - 324 </w:t>
      </w:r>
      <w:r w:rsidRPr="008D7BE2">
        <w:rPr>
          <w:rFonts w:ascii="Times New Roman" w:eastAsia="Times New Roman" w:hAnsi="Times New Roman" w:cs="Times New Roman"/>
          <w:sz w:val="28"/>
          <w:szCs w:val="28"/>
          <w:lang w:val="en-US" w:eastAsia="ru-RU"/>
        </w:rPr>
        <w:t>c</w:t>
      </w:r>
      <w:r w:rsidRPr="008D7BE2">
        <w:rPr>
          <w:rFonts w:ascii="Times New Roman" w:eastAsia="Times New Roman" w:hAnsi="Times New Roman" w:cs="Times New Roman"/>
          <w:sz w:val="28"/>
          <w:szCs w:val="28"/>
          <w:lang w:eastAsia="ru-RU"/>
        </w:rPr>
        <w:t>.</w:t>
      </w:r>
    </w:p>
    <w:p w14:paraId="712AC0A4" w14:textId="77777777" w:rsidR="00B71A15" w:rsidRPr="008D7BE2" w:rsidRDefault="00FD53D1" w:rsidP="00CF41D9">
      <w:pPr>
        <w:pStyle w:val="a3"/>
        <w:numPr>
          <w:ilvl w:val="0"/>
          <w:numId w:val="12"/>
        </w:numPr>
        <w:tabs>
          <w:tab w:val="left" w:pos="993"/>
          <w:tab w:val="left" w:pos="1418"/>
        </w:tabs>
        <w:spacing w:after="0" w:line="360" w:lineRule="auto"/>
        <w:ind w:left="0" w:firstLine="709"/>
        <w:jc w:val="both"/>
        <w:rPr>
          <w:rFonts w:ascii="Times New Roman" w:eastAsia="Times New Roman" w:hAnsi="Times New Roman" w:cs="Times New Roman"/>
          <w:sz w:val="28"/>
          <w:szCs w:val="28"/>
          <w:lang w:eastAsia="ru-RU"/>
        </w:rPr>
      </w:pPr>
      <w:r w:rsidRPr="008D7BE2">
        <w:rPr>
          <w:rFonts w:ascii="Times New Roman" w:eastAsia="Times New Roman" w:hAnsi="Times New Roman" w:cs="Times New Roman"/>
          <w:sz w:val="28"/>
          <w:szCs w:val="28"/>
          <w:lang w:eastAsia="ru-RU"/>
        </w:rPr>
        <w:t xml:space="preserve">Глинская, Е.В. Информационная безопасность конструкций ЭВМ и систем: Учебное пособие / Е.В. Глинская, Н.В. Чичварин. - М.: Инфра-М, 2018. - 64 </w:t>
      </w:r>
      <w:r w:rsidRPr="008D7BE2">
        <w:rPr>
          <w:rFonts w:ascii="Times New Roman" w:eastAsia="Times New Roman" w:hAnsi="Times New Roman" w:cs="Times New Roman"/>
          <w:sz w:val="28"/>
          <w:szCs w:val="28"/>
          <w:lang w:val="en-US" w:eastAsia="ru-RU"/>
        </w:rPr>
        <w:t>c</w:t>
      </w:r>
      <w:r w:rsidRPr="008D7BE2">
        <w:rPr>
          <w:rFonts w:ascii="Times New Roman" w:eastAsia="Times New Roman" w:hAnsi="Times New Roman" w:cs="Times New Roman"/>
          <w:sz w:val="28"/>
          <w:szCs w:val="28"/>
          <w:lang w:eastAsia="ru-RU"/>
        </w:rPr>
        <w:t>.</w:t>
      </w:r>
    </w:p>
    <w:p w14:paraId="712AC0A5" w14:textId="77777777" w:rsidR="00B71A15" w:rsidRPr="008D7BE2" w:rsidRDefault="00FD53D1" w:rsidP="00CF41D9">
      <w:pPr>
        <w:pStyle w:val="a3"/>
        <w:numPr>
          <w:ilvl w:val="0"/>
          <w:numId w:val="12"/>
        </w:numPr>
        <w:tabs>
          <w:tab w:val="left" w:pos="993"/>
          <w:tab w:val="left" w:pos="1418"/>
        </w:tabs>
        <w:spacing w:after="0" w:line="360" w:lineRule="auto"/>
        <w:ind w:left="0" w:firstLine="709"/>
        <w:jc w:val="both"/>
        <w:rPr>
          <w:rFonts w:ascii="Times New Roman" w:eastAsia="Times New Roman" w:hAnsi="Times New Roman" w:cs="Times New Roman"/>
          <w:sz w:val="28"/>
          <w:szCs w:val="28"/>
          <w:lang w:eastAsia="ru-RU"/>
        </w:rPr>
      </w:pPr>
      <w:r w:rsidRPr="008D7BE2">
        <w:rPr>
          <w:rFonts w:ascii="Times New Roman" w:eastAsia="Times New Roman" w:hAnsi="Times New Roman" w:cs="Times New Roman"/>
          <w:sz w:val="28"/>
          <w:szCs w:val="28"/>
          <w:lang w:eastAsia="ru-RU"/>
        </w:rPr>
        <w:t xml:space="preserve">Глинская, Е.В. Информационная безопасность конструкций ЭВМ и систем: учебное пособие / Е.В. Глинская, Н.В. Чичварин. - М.: Инфра-М, 2018. - 160 </w:t>
      </w:r>
      <w:r w:rsidRPr="008D7BE2">
        <w:rPr>
          <w:rFonts w:ascii="Times New Roman" w:eastAsia="Times New Roman" w:hAnsi="Times New Roman" w:cs="Times New Roman"/>
          <w:sz w:val="28"/>
          <w:szCs w:val="28"/>
          <w:lang w:val="en-US" w:eastAsia="ru-RU"/>
        </w:rPr>
        <w:t>c</w:t>
      </w:r>
      <w:r w:rsidRPr="008D7BE2">
        <w:rPr>
          <w:rFonts w:ascii="Times New Roman" w:eastAsia="Times New Roman" w:hAnsi="Times New Roman" w:cs="Times New Roman"/>
          <w:sz w:val="28"/>
          <w:szCs w:val="28"/>
          <w:lang w:eastAsia="ru-RU"/>
        </w:rPr>
        <w:t>.</w:t>
      </w:r>
    </w:p>
    <w:p w14:paraId="712AC0A6" w14:textId="77777777" w:rsidR="00B71A15" w:rsidRPr="008D7BE2" w:rsidRDefault="00FD53D1" w:rsidP="00CF41D9">
      <w:pPr>
        <w:pStyle w:val="a3"/>
        <w:numPr>
          <w:ilvl w:val="0"/>
          <w:numId w:val="12"/>
        </w:numPr>
        <w:tabs>
          <w:tab w:val="left" w:pos="993"/>
          <w:tab w:val="left" w:pos="1418"/>
        </w:tabs>
        <w:spacing w:after="0" w:line="360" w:lineRule="auto"/>
        <w:ind w:left="0" w:firstLine="709"/>
        <w:jc w:val="both"/>
        <w:rPr>
          <w:rFonts w:ascii="Times New Roman" w:eastAsia="Times New Roman" w:hAnsi="Times New Roman" w:cs="Times New Roman"/>
          <w:sz w:val="28"/>
          <w:szCs w:val="28"/>
          <w:lang w:eastAsia="ru-RU"/>
        </w:rPr>
      </w:pPr>
      <w:r w:rsidRPr="008D7BE2">
        <w:rPr>
          <w:rFonts w:ascii="Times New Roman" w:eastAsia="Times New Roman" w:hAnsi="Times New Roman" w:cs="Times New Roman"/>
          <w:sz w:val="28"/>
          <w:szCs w:val="28"/>
          <w:lang w:eastAsia="ru-RU"/>
        </w:rPr>
        <w:t xml:space="preserve">Гришина, Н.В. Информационная безопасность предприятия: Учебное пособие / Н.В. Гришина. - М.: Форум, 2018. - 118 </w:t>
      </w:r>
      <w:r w:rsidRPr="008D7BE2">
        <w:rPr>
          <w:rFonts w:ascii="Times New Roman" w:eastAsia="Times New Roman" w:hAnsi="Times New Roman" w:cs="Times New Roman"/>
          <w:sz w:val="28"/>
          <w:szCs w:val="28"/>
          <w:lang w:val="en-US" w:eastAsia="ru-RU"/>
        </w:rPr>
        <w:t>c</w:t>
      </w:r>
      <w:r w:rsidRPr="008D7BE2">
        <w:rPr>
          <w:rFonts w:ascii="Times New Roman" w:eastAsia="Times New Roman" w:hAnsi="Times New Roman" w:cs="Times New Roman"/>
          <w:sz w:val="28"/>
          <w:szCs w:val="28"/>
          <w:lang w:eastAsia="ru-RU"/>
        </w:rPr>
        <w:t>.</w:t>
      </w:r>
    </w:p>
    <w:p w14:paraId="712AC0A7" w14:textId="77777777" w:rsidR="00B71A15" w:rsidRPr="008D7BE2" w:rsidRDefault="00FD53D1" w:rsidP="00CF41D9">
      <w:pPr>
        <w:pStyle w:val="a3"/>
        <w:numPr>
          <w:ilvl w:val="0"/>
          <w:numId w:val="12"/>
        </w:numPr>
        <w:tabs>
          <w:tab w:val="left" w:pos="993"/>
          <w:tab w:val="left" w:pos="1418"/>
        </w:tabs>
        <w:spacing w:after="0" w:line="360" w:lineRule="auto"/>
        <w:ind w:left="0" w:firstLine="709"/>
        <w:jc w:val="both"/>
        <w:rPr>
          <w:rFonts w:ascii="Times New Roman" w:eastAsia="Times New Roman" w:hAnsi="Times New Roman" w:cs="Times New Roman"/>
          <w:sz w:val="28"/>
          <w:szCs w:val="28"/>
          <w:lang w:val="en-US" w:eastAsia="ru-RU"/>
        </w:rPr>
      </w:pPr>
      <w:r w:rsidRPr="008D7BE2">
        <w:rPr>
          <w:rFonts w:ascii="Times New Roman" w:eastAsia="Times New Roman" w:hAnsi="Times New Roman" w:cs="Times New Roman"/>
          <w:sz w:val="28"/>
          <w:szCs w:val="28"/>
          <w:lang w:eastAsia="ru-RU"/>
        </w:rPr>
        <w:t>Громов, Ю.Ю. Информационная безопасность и защита информации: Учебное пособие / Ю.Ю. Громов, В.О. Драчев, О.Г. Иванова. - Ст. Оскол: ТНТ, 201</w:t>
      </w:r>
      <w:r w:rsidR="00B71A15" w:rsidRPr="008D7BE2">
        <w:rPr>
          <w:rFonts w:ascii="Times New Roman" w:eastAsia="Times New Roman" w:hAnsi="Times New Roman" w:cs="Times New Roman"/>
          <w:sz w:val="28"/>
          <w:szCs w:val="28"/>
          <w:lang w:val="en-US" w:eastAsia="ru-RU"/>
        </w:rPr>
        <w:t>8</w:t>
      </w:r>
      <w:r w:rsidRPr="008D7BE2">
        <w:rPr>
          <w:rFonts w:ascii="Times New Roman" w:eastAsia="Times New Roman" w:hAnsi="Times New Roman" w:cs="Times New Roman"/>
          <w:sz w:val="28"/>
          <w:szCs w:val="28"/>
          <w:lang w:eastAsia="ru-RU"/>
        </w:rPr>
        <w:t xml:space="preserve">. - 384 </w:t>
      </w:r>
      <w:r w:rsidRPr="008D7BE2">
        <w:rPr>
          <w:rFonts w:ascii="Times New Roman" w:eastAsia="Times New Roman" w:hAnsi="Times New Roman" w:cs="Times New Roman"/>
          <w:sz w:val="28"/>
          <w:szCs w:val="28"/>
          <w:lang w:val="en-US" w:eastAsia="ru-RU"/>
        </w:rPr>
        <w:t>c</w:t>
      </w:r>
      <w:r w:rsidRPr="008D7BE2">
        <w:rPr>
          <w:rFonts w:ascii="Times New Roman" w:eastAsia="Times New Roman" w:hAnsi="Times New Roman" w:cs="Times New Roman"/>
          <w:sz w:val="28"/>
          <w:szCs w:val="28"/>
          <w:lang w:eastAsia="ru-RU"/>
        </w:rPr>
        <w:t>.</w:t>
      </w:r>
    </w:p>
    <w:p w14:paraId="712AC0A8" w14:textId="77777777" w:rsidR="00FD53D1" w:rsidRPr="008D7BE2" w:rsidRDefault="00FD53D1" w:rsidP="00CF41D9">
      <w:pPr>
        <w:pStyle w:val="a3"/>
        <w:numPr>
          <w:ilvl w:val="0"/>
          <w:numId w:val="12"/>
        </w:numPr>
        <w:tabs>
          <w:tab w:val="left" w:pos="993"/>
          <w:tab w:val="left" w:pos="1418"/>
        </w:tabs>
        <w:spacing w:after="0" w:line="360" w:lineRule="auto"/>
        <w:ind w:left="0" w:firstLine="709"/>
        <w:jc w:val="both"/>
        <w:rPr>
          <w:rFonts w:ascii="Times New Roman" w:eastAsia="Times New Roman" w:hAnsi="Times New Roman" w:cs="Times New Roman"/>
          <w:sz w:val="28"/>
          <w:szCs w:val="28"/>
          <w:lang w:eastAsia="ru-RU"/>
        </w:rPr>
      </w:pPr>
      <w:r w:rsidRPr="008D7BE2">
        <w:rPr>
          <w:rFonts w:ascii="Times New Roman" w:eastAsia="Times New Roman" w:hAnsi="Times New Roman" w:cs="Times New Roman"/>
          <w:sz w:val="28"/>
          <w:szCs w:val="28"/>
          <w:lang w:eastAsia="ru-RU"/>
        </w:rPr>
        <w:lastRenderedPageBreak/>
        <w:t>Ефимова, Л.Л. Информационная безопасность детей. Российский и зарубежный опыт: Монография / Л.Л. Ефимова, С.А. Кочерга. - М.: Юнити, 201</w:t>
      </w:r>
      <w:r w:rsidR="00B71A15" w:rsidRPr="008D7BE2">
        <w:rPr>
          <w:rFonts w:ascii="Times New Roman" w:eastAsia="Times New Roman" w:hAnsi="Times New Roman" w:cs="Times New Roman"/>
          <w:sz w:val="28"/>
          <w:szCs w:val="28"/>
          <w:lang w:eastAsia="ru-RU"/>
        </w:rPr>
        <w:t>9</w:t>
      </w:r>
      <w:r w:rsidRPr="008D7BE2">
        <w:rPr>
          <w:rFonts w:ascii="Times New Roman" w:eastAsia="Times New Roman" w:hAnsi="Times New Roman" w:cs="Times New Roman"/>
          <w:sz w:val="28"/>
          <w:szCs w:val="28"/>
          <w:lang w:eastAsia="ru-RU"/>
        </w:rPr>
        <w:t xml:space="preserve">. - 182 </w:t>
      </w:r>
      <w:r w:rsidRPr="008D7BE2">
        <w:rPr>
          <w:rFonts w:ascii="Times New Roman" w:eastAsia="Times New Roman" w:hAnsi="Times New Roman" w:cs="Times New Roman"/>
          <w:sz w:val="28"/>
          <w:szCs w:val="28"/>
          <w:lang w:val="en-US" w:eastAsia="ru-RU"/>
        </w:rPr>
        <w:t>c</w:t>
      </w:r>
      <w:r w:rsidRPr="008D7BE2">
        <w:rPr>
          <w:rFonts w:ascii="Times New Roman" w:eastAsia="Times New Roman" w:hAnsi="Times New Roman" w:cs="Times New Roman"/>
          <w:sz w:val="28"/>
          <w:szCs w:val="28"/>
          <w:lang w:eastAsia="ru-RU"/>
        </w:rPr>
        <w:t>.</w:t>
      </w:r>
    </w:p>
    <w:p w14:paraId="712AC0A9" w14:textId="77777777" w:rsidR="00B54791" w:rsidRDefault="00FD53D1" w:rsidP="00CF41D9">
      <w:pPr>
        <w:pStyle w:val="a3"/>
        <w:numPr>
          <w:ilvl w:val="0"/>
          <w:numId w:val="12"/>
        </w:numPr>
        <w:tabs>
          <w:tab w:val="left" w:pos="993"/>
          <w:tab w:val="left" w:pos="1418"/>
        </w:tabs>
        <w:spacing w:after="0" w:line="360" w:lineRule="auto"/>
        <w:ind w:left="0" w:firstLine="709"/>
        <w:jc w:val="both"/>
        <w:rPr>
          <w:rFonts w:ascii="Times New Roman" w:eastAsia="Times New Roman" w:hAnsi="Times New Roman" w:cs="Times New Roman"/>
          <w:sz w:val="28"/>
          <w:szCs w:val="28"/>
          <w:lang w:eastAsia="ru-RU"/>
        </w:rPr>
      </w:pPr>
      <w:r w:rsidRPr="008D7BE2">
        <w:rPr>
          <w:rFonts w:ascii="Times New Roman" w:eastAsia="Times New Roman" w:hAnsi="Times New Roman" w:cs="Times New Roman"/>
          <w:sz w:val="28"/>
          <w:szCs w:val="28"/>
          <w:lang w:eastAsia="ru-RU"/>
        </w:rPr>
        <w:t>Запечников, С.В. Информационная безопасность открытых систем. В 2-х т. Т.1 - Угрозы, уязвимости, атаки и подходы к защите / С.В. Запечников, Н.Г Милославская. - М.: ГЛТ, 20</w:t>
      </w:r>
      <w:r w:rsidR="00B71A15" w:rsidRPr="008D7BE2">
        <w:rPr>
          <w:rFonts w:ascii="Times New Roman" w:eastAsia="Times New Roman" w:hAnsi="Times New Roman" w:cs="Times New Roman"/>
          <w:sz w:val="28"/>
          <w:szCs w:val="28"/>
          <w:lang w:eastAsia="ru-RU"/>
        </w:rPr>
        <w:t>19</w:t>
      </w:r>
      <w:r w:rsidRPr="008D7BE2">
        <w:rPr>
          <w:rFonts w:ascii="Times New Roman" w:eastAsia="Times New Roman" w:hAnsi="Times New Roman" w:cs="Times New Roman"/>
          <w:sz w:val="28"/>
          <w:szCs w:val="28"/>
          <w:lang w:eastAsia="ru-RU"/>
        </w:rPr>
        <w:t xml:space="preserve">. - 536 </w:t>
      </w:r>
      <w:r w:rsidRPr="008D7BE2">
        <w:rPr>
          <w:rFonts w:ascii="Times New Roman" w:eastAsia="Times New Roman" w:hAnsi="Times New Roman" w:cs="Times New Roman"/>
          <w:sz w:val="28"/>
          <w:szCs w:val="28"/>
          <w:lang w:val="en-US" w:eastAsia="ru-RU"/>
        </w:rPr>
        <w:t>c</w:t>
      </w:r>
      <w:r w:rsidRPr="008D7BE2">
        <w:rPr>
          <w:rFonts w:ascii="Times New Roman" w:eastAsia="Times New Roman" w:hAnsi="Times New Roman" w:cs="Times New Roman"/>
          <w:sz w:val="28"/>
          <w:szCs w:val="28"/>
          <w:lang w:eastAsia="ru-RU"/>
        </w:rPr>
        <w:t>.</w:t>
      </w:r>
    </w:p>
    <w:p w14:paraId="712AC0AA" w14:textId="305BF144" w:rsidR="00B54791" w:rsidRPr="00B54791" w:rsidRDefault="00B54791" w:rsidP="00CF41D9">
      <w:pPr>
        <w:pStyle w:val="a3"/>
        <w:numPr>
          <w:ilvl w:val="0"/>
          <w:numId w:val="12"/>
        </w:numPr>
        <w:tabs>
          <w:tab w:val="left" w:pos="993"/>
          <w:tab w:val="left" w:pos="1418"/>
        </w:tabs>
        <w:spacing w:after="0" w:line="360" w:lineRule="auto"/>
        <w:ind w:left="0" w:firstLine="709"/>
        <w:jc w:val="both"/>
        <w:rPr>
          <w:rFonts w:ascii="Times New Roman" w:eastAsia="Times New Roman" w:hAnsi="Times New Roman" w:cs="Times New Roman"/>
          <w:sz w:val="28"/>
          <w:szCs w:val="28"/>
          <w:lang w:eastAsia="ru-RU"/>
        </w:rPr>
      </w:pPr>
      <w:r w:rsidRPr="00B54791">
        <w:rPr>
          <w:rFonts w:ascii="Times New Roman" w:hAnsi="Times New Roman" w:cs="Times New Roman"/>
          <w:sz w:val="28"/>
          <w:szCs w:val="28"/>
        </w:rPr>
        <w:t xml:space="preserve">Как обеспечить информационную безопасность предприятия [Электронный ресурс] </w:t>
      </w:r>
      <w:r w:rsidRPr="00B54791">
        <w:rPr>
          <w:rFonts w:ascii="Times New Roman" w:hAnsi="Times New Roman" w:cs="Times New Roman"/>
          <w:sz w:val="28"/>
          <w:szCs w:val="28"/>
          <w:lang w:val="en-US"/>
        </w:rPr>
        <w:t>URL</w:t>
      </w:r>
      <w:r w:rsidRPr="00B54791">
        <w:rPr>
          <w:rFonts w:ascii="Times New Roman" w:hAnsi="Times New Roman" w:cs="Times New Roman"/>
          <w:sz w:val="28"/>
          <w:szCs w:val="28"/>
        </w:rPr>
        <w:t xml:space="preserve">: https://kompyutery-programmy.ru/sovety/k-organizacionnym-meram-kompyuternoj-bezopasnosti-mozhno-otnesti.html </w:t>
      </w:r>
    </w:p>
    <w:p w14:paraId="712AC0AB" w14:textId="52438A0E" w:rsidR="005732B3" w:rsidRPr="005732B3" w:rsidRDefault="00B54791" w:rsidP="00CF41D9">
      <w:pPr>
        <w:pStyle w:val="a3"/>
        <w:numPr>
          <w:ilvl w:val="0"/>
          <w:numId w:val="12"/>
        </w:numPr>
        <w:tabs>
          <w:tab w:val="left" w:pos="993"/>
          <w:tab w:val="left" w:pos="1418"/>
        </w:tabs>
        <w:spacing w:after="0" w:line="360" w:lineRule="auto"/>
        <w:ind w:left="0" w:firstLine="709"/>
        <w:jc w:val="both"/>
        <w:rPr>
          <w:rFonts w:ascii="Times New Roman" w:eastAsia="Times New Roman" w:hAnsi="Times New Roman" w:cs="Times New Roman"/>
          <w:sz w:val="28"/>
          <w:szCs w:val="28"/>
          <w:lang w:eastAsia="ru-RU"/>
        </w:rPr>
      </w:pPr>
      <w:proofErr w:type="gramStart"/>
      <w:r w:rsidRPr="00B54791">
        <w:rPr>
          <w:rFonts w:ascii="Times New Roman" w:hAnsi="Times New Roman" w:cs="Times New Roman"/>
          <w:sz w:val="28"/>
          <w:szCs w:val="28"/>
        </w:rPr>
        <w:t>Меры</w:t>
      </w:r>
      <w:proofErr w:type="gramEnd"/>
      <w:r w:rsidRPr="00B54791">
        <w:rPr>
          <w:rFonts w:ascii="Times New Roman" w:hAnsi="Times New Roman" w:cs="Times New Roman"/>
          <w:sz w:val="28"/>
          <w:szCs w:val="28"/>
        </w:rPr>
        <w:t xml:space="preserve"> вводимые руководством для обеспечения безопасности информации [Электронный ресурс] </w:t>
      </w:r>
      <w:r w:rsidRPr="00B54791">
        <w:rPr>
          <w:rFonts w:ascii="Times New Roman" w:hAnsi="Times New Roman" w:cs="Times New Roman"/>
          <w:sz w:val="28"/>
          <w:szCs w:val="28"/>
          <w:lang w:val="en-US"/>
        </w:rPr>
        <w:t>URL</w:t>
      </w:r>
      <w:r w:rsidRPr="00B54791">
        <w:rPr>
          <w:rFonts w:ascii="Times New Roman" w:hAnsi="Times New Roman" w:cs="Times New Roman"/>
          <w:sz w:val="28"/>
          <w:szCs w:val="28"/>
        </w:rPr>
        <w:t xml:space="preserve">: https://instrukciya24.ru/mery-vvodimye-rukovodstvom-dlya-obespecheniya-bezopasnosti-informaczii-eto-chto/ </w:t>
      </w:r>
    </w:p>
    <w:p w14:paraId="712AC0AC" w14:textId="11FAB3B2" w:rsidR="005732B3" w:rsidRPr="005732B3" w:rsidRDefault="005732B3" w:rsidP="00CF41D9">
      <w:pPr>
        <w:pStyle w:val="a3"/>
        <w:numPr>
          <w:ilvl w:val="0"/>
          <w:numId w:val="12"/>
        </w:numPr>
        <w:tabs>
          <w:tab w:val="left" w:pos="993"/>
          <w:tab w:val="left" w:pos="1418"/>
        </w:tabs>
        <w:spacing w:after="0" w:line="360" w:lineRule="auto"/>
        <w:ind w:left="0" w:firstLine="709"/>
        <w:jc w:val="both"/>
        <w:rPr>
          <w:rFonts w:ascii="Times New Roman" w:eastAsia="Times New Roman" w:hAnsi="Times New Roman" w:cs="Times New Roman"/>
          <w:sz w:val="28"/>
          <w:szCs w:val="28"/>
          <w:lang w:eastAsia="ru-RU"/>
        </w:rPr>
      </w:pPr>
      <w:r w:rsidRPr="005732B3">
        <w:rPr>
          <w:rFonts w:ascii="Times New Roman" w:hAnsi="Times New Roman" w:cs="Times New Roman"/>
          <w:sz w:val="28"/>
          <w:szCs w:val="28"/>
        </w:rPr>
        <w:t xml:space="preserve">Навроцкий Д. А. Система защиты радиоканалов БПЛА от несанкционированного вмешательства // Национальные ассоциации </w:t>
      </w:r>
      <w:proofErr w:type="gramStart"/>
      <w:r w:rsidRPr="005732B3">
        <w:rPr>
          <w:rFonts w:ascii="Times New Roman" w:hAnsi="Times New Roman" w:cs="Times New Roman"/>
          <w:sz w:val="28"/>
          <w:szCs w:val="28"/>
        </w:rPr>
        <w:t>ученых .</w:t>
      </w:r>
      <w:proofErr w:type="gramEnd"/>
      <w:r w:rsidRPr="005732B3">
        <w:rPr>
          <w:rFonts w:ascii="Times New Roman" w:hAnsi="Times New Roman" w:cs="Times New Roman"/>
          <w:sz w:val="28"/>
          <w:szCs w:val="28"/>
        </w:rPr>
        <w:t xml:space="preserve"> - 2015. - [] </w:t>
      </w:r>
      <w:r w:rsidRPr="005732B3">
        <w:rPr>
          <w:rFonts w:ascii="Times New Roman" w:hAnsi="Times New Roman" w:cs="Times New Roman"/>
          <w:sz w:val="28"/>
          <w:szCs w:val="28"/>
          <w:lang w:val="en-US"/>
        </w:rPr>
        <w:t>URL</w:t>
      </w:r>
      <w:r w:rsidRPr="005732B3">
        <w:rPr>
          <w:rFonts w:ascii="Times New Roman" w:hAnsi="Times New Roman" w:cs="Times New Roman"/>
          <w:sz w:val="28"/>
          <w:szCs w:val="28"/>
        </w:rPr>
        <w:t xml:space="preserve">: https://cyberleninka.ru/article/n/sistema-zaschity-radiokanalov-bpla-ot-nesanktsionirovannogo-vmeshatelstva </w:t>
      </w:r>
    </w:p>
    <w:p w14:paraId="712AC0AD" w14:textId="77777777" w:rsidR="005732B3" w:rsidRPr="005732B3" w:rsidRDefault="005732B3" w:rsidP="00CF41D9">
      <w:pPr>
        <w:pStyle w:val="a3"/>
        <w:numPr>
          <w:ilvl w:val="0"/>
          <w:numId w:val="12"/>
        </w:numPr>
        <w:tabs>
          <w:tab w:val="left" w:pos="993"/>
          <w:tab w:val="left" w:pos="1418"/>
        </w:tabs>
        <w:spacing w:after="0" w:line="360" w:lineRule="auto"/>
        <w:ind w:left="0" w:firstLine="709"/>
        <w:jc w:val="both"/>
        <w:rPr>
          <w:rFonts w:ascii="Times New Roman" w:eastAsia="Times New Roman" w:hAnsi="Times New Roman" w:cs="Times New Roman"/>
          <w:sz w:val="28"/>
          <w:szCs w:val="28"/>
          <w:lang w:eastAsia="ru-RU"/>
        </w:rPr>
      </w:pPr>
      <w:r w:rsidRPr="005732B3">
        <w:rPr>
          <w:rFonts w:ascii="Times New Roman" w:hAnsi="Times New Roman" w:cs="Times New Roman"/>
          <w:sz w:val="28"/>
          <w:szCs w:val="28"/>
        </w:rPr>
        <w:t>Патент РФ № 2 416 167. Способ и устройство активной защиты конфиденциальной речевой информации от утечки по акусто-опто-волоконному каналу на основе внешнего оптического зашумления / Гришачев В., Халяпин Д., Шевченко Н.</w:t>
      </w:r>
    </w:p>
    <w:p w14:paraId="712AC0AE" w14:textId="77777777" w:rsidR="005732B3" w:rsidRPr="005732B3" w:rsidRDefault="005732B3" w:rsidP="00CF41D9">
      <w:pPr>
        <w:pStyle w:val="a3"/>
        <w:numPr>
          <w:ilvl w:val="0"/>
          <w:numId w:val="12"/>
        </w:numPr>
        <w:tabs>
          <w:tab w:val="left" w:pos="993"/>
          <w:tab w:val="left" w:pos="1418"/>
        </w:tabs>
        <w:spacing w:after="0" w:line="360" w:lineRule="auto"/>
        <w:ind w:left="0" w:firstLine="709"/>
        <w:jc w:val="both"/>
        <w:rPr>
          <w:rFonts w:ascii="Times New Roman" w:eastAsia="Times New Roman" w:hAnsi="Times New Roman" w:cs="Times New Roman"/>
          <w:sz w:val="28"/>
          <w:szCs w:val="28"/>
          <w:lang w:eastAsia="ru-RU"/>
        </w:rPr>
      </w:pPr>
      <w:r w:rsidRPr="005732B3">
        <w:rPr>
          <w:rFonts w:ascii="Times New Roman" w:hAnsi="Times New Roman" w:cs="Times New Roman"/>
          <w:sz w:val="28"/>
          <w:szCs w:val="28"/>
        </w:rPr>
        <w:t>Патент РФ № 2 416 166. Способы и устройства активной защиты речевой информации от прослушивания по акусто-опто-волоконному каналу утечки / Гришачев В., Халяпин Д., Шевченко Н.</w:t>
      </w:r>
    </w:p>
    <w:p w14:paraId="712AC0AF" w14:textId="114485C3" w:rsidR="00B54791" w:rsidRPr="00B54791" w:rsidRDefault="00826D2E" w:rsidP="00CF41D9">
      <w:pPr>
        <w:pStyle w:val="a3"/>
        <w:numPr>
          <w:ilvl w:val="0"/>
          <w:numId w:val="12"/>
        </w:numPr>
        <w:tabs>
          <w:tab w:val="left" w:pos="993"/>
          <w:tab w:val="left" w:pos="1418"/>
        </w:tabs>
        <w:spacing w:after="0" w:line="360" w:lineRule="auto"/>
        <w:ind w:left="0" w:firstLine="709"/>
        <w:jc w:val="both"/>
        <w:rPr>
          <w:rFonts w:ascii="Times New Roman" w:eastAsia="Times New Roman" w:hAnsi="Times New Roman" w:cs="Times New Roman"/>
          <w:sz w:val="28"/>
          <w:szCs w:val="28"/>
          <w:lang w:eastAsia="ru-RU"/>
        </w:rPr>
      </w:pPr>
      <w:r w:rsidRPr="008D7BE2">
        <w:rPr>
          <w:rFonts w:ascii="Times New Roman" w:hAnsi="Times New Roman" w:cs="Times New Roman"/>
          <w:sz w:val="28"/>
          <w:szCs w:val="28"/>
        </w:rPr>
        <w:t xml:space="preserve">Фалеев М.И., Черных Г.С.. Угрозы национальной безопасности государства в информационной сфере [Электронный ресурс] </w:t>
      </w:r>
      <w:r w:rsidRPr="008D7BE2">
        <w:rPr>
          <w:rFonts w:ascii="Times New Roman" w:hAnsi="Times New Roman" w:cs="Times New Roman"/>
          <w:sz w:val="28"/>
          <w:szCs w:val="28"/>
          <w:lang w:val="en-US"/>
        </w:rPr>
        <w:t>URL</w:t>
      </w:r>
      <w:r w:rsidRPr="008D7BE2">
        <w:rPr>
          <w:rFonts w:ascii="Times New Roman" w:hAnsi="Times New Roman" w:cs="Times New Roman"/>
          <w:sz w:val="28"/>
          <w:szCs w:val="28"/>
        </w:rPr>
        <w:t xml:space="preserve">: http://www.iee.unn.ru/wp-content/uploads/sites/9/2018/02/2.Inf.ugrozy-vred.programmykomp.prestupleniya.pdf </w:t>
      </w:r>
    </w:p>
    <w:p w14:paraId="712AC0B0" w14:textId="77777777" w:rsidR="00B54791" w:rsidRPr="00B54791" w:rsidRDefault="00B54791" w:rsidP="00CF41D9">
      <w:pPr>
        <w:pStyle w:val="a3"/>
        <w:tabs>
          <w:tab w:val="left" w:pos="993"/>
          <w:tab w:val="left" w:pos="1418"/>
        </w:tabs>
        <w:spacing w:after="0" w:line="360" w:lineRule="auto"/>
        <w:ind w:left="0" w:firstLine="709"/>
        <w:jc w:val="both"/>
        <w:rPr>
          <w:rFonts w:ascii="Times New Roman" w:eastAsia="Times New Roman" w:hAnsi="Times New Roman" w:cs="Times New Roman"/>
          <w:sz w:val="28"/>
          <w:szCs w:val="28"/>
          <w:lang w:eastAsia="ru-RU"/>
        </w:rPr>
      </w:pPr>
    </w:p>
    <w:p w14:paraId="712AC0B1" w14:textId="77777777" w:rsidR="00B54791" w:rsidRPr="00B54791" w:rsidRDefault="00B54791" w:rsidP="00CF41D9">
      <w:pPr>
        <w:tabs>
          <w:tab w:val="left" w:pos="993"/>
          <w:tab w:val="left" w:pos="1418"/>
        </w:tabs>
        <w:spacing w:after="0" w:line="360" w:lineRule="auto"/>
        <w:ind w:firstLine="709"/>
        <w:jc w:val="both"/>
        <w:rPr>
          <w:rFonts w:ascii="Times New Roman" w:eastAsia="Times New Roman" w:hAnsi="Times New Roman" w:cs="Times New Roman"/>
          <w:sz w:val="28"/>
          <w:szCs w:val="28"/>
          <w:lang w:eastAsia="ru-RU"/>
        </w:rPr>
      </w:pPr>
    </w:p>
    <w:sectPr w:rsidR="00B54791" w:rsidRPr="00B54791" w:rsidSect="00FD53D1">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6ED76" w14:textId="77777777" w:rsidR="00894734" w:rsidRDefault="00894734" w:rsidP="00FD53D1">
      <w:pPr>
        <w:spacing w:after="0" w:line="240" w:lineRule="auto"/>
      </w:pPr>
      <w:r>
        <w:separator/>
      </w:r>
    </w:p>
  </w:endnote>
  <w:endnote w:type="continuationSeparator" w:id="0">
    <w:p w14:paraId="17DD8208" w14:textId="77777777" w:rsidR="00894734" w:rsidRDefault="00894734" w:rsidP="00FD5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738102"/>
      <w:docPartObj>
        <w:docPartGallery w:val="Page Numbers (Bottom of Page)"/>
        <w:docPartUnique/>
      </w:docPartObj>
    </w:sdtPr>
    <w:sdtContent>
      <w:p w14:paraId="712AC0B8" w14:textId="77777777" w:rsidR="00FD53D1" w:rsidRDefault="000B4AD7">
        <w:pPr>
          <w:pStyle w:val="a9"/>
          <w:jc w:val="center"/>
        </w:pPr>
        <w:r>
          <w:fldChar w:fldCharType="begin"/>
        </w:r>
        <w:r w:rsidR="00FD53D1">
          <w:instrText>PAGE   \* MERGEFORMAT</w:instrText>
        </w:r>
        <w:r>
          <w:fldChar w:fldCharType="separate"/>
        </w:r>
        <w:r w:rsidR="00CF41D9">
          <w:rPr>
            <w:noProof/>
          </w:rPr>
          <w:t>28</w:t>
        </w:r>
        <w:r>
          <w:fldChar w:fldCharType="end"/>
        </w:r>
      </w:p>
    </w:sdtContent>
  </w:sdt>
  <w:p w14:paraId="712AC0B9" w14:textId="77777777" w:rsidR="00FD53D1" w:rsidRDefault="00FD53D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8B363" w14:textId="77777777" w:rsidR="00894734" w:rsidRDefault="00894734" w:rsidP="00FD53D1">
      <w:pPr>
        <w:spacing w:after="0" w:line="240" w:lineRule="auto"/>
      </w:pPr>
      <w:r>
        <w:separator/>
      </w:r>
    </w:p>
  </w:footnote>
  <w:footnote w:type="continuationSeparator" w:id="0">
    <w:p w14:paraId="7EB31A33" w14:textId="77777777" w:rsidR="00894734" w:rsidRDefault="00894734" w:rsidP="00FD53D1">
      <w:pPr>
        <w:spacing w:after="0" w:line="240" w:lineRule="auto"/>
      </w:pPr>
      <w:r>
        <w:continuationSeparator/>
      </w:r>
    </w:p>
  </w:footnote>
  <w:footnote w:id="1">
    <w:p w14:paraId="712AC0BA" w14:textId="77777777" w:rsidR="00C727B3" w:rsidRPr="00C727B3" w:rsidRDefault="00C727B3" w:rsidP="00C727B3">
      <w:pPr>
        <w:pStyle w:val="1"/>
        <w:spacing w:before="0" w:beforeAutospacing="0" w:after="0" w:afterAutospacing="0"/>
        <w:jc w:val="both"/>
        <w:rPr>
          <w:b w:val="0"/>
          <w:bCs w:val="0"/>
          <w:sz w:val="20"/>
          <w:szCs w:val="20"/>
        </w:rPr>
      </w:pPr>
      <w:r w:rsidRPr="00C727B3">
        <w:rPr>
          <w:rStyle w:val="af3"/>
          <w:b w:val="0"/>
          <w:sz w:val="20"/>
          <w:szCs w:val="20"/>
        </w:rPr>
        <w:footnoteRef/>
      </w:r>
      <w:r w:rsidRPr="00C727B3">
        <w:rPr>
          <w:b w:val="0"/>
          <w:sz w:val="20"/>
          <w:szCs w:val="20"/>
        </w:rPr>
        <w:t xml:space="preserve"> </w:t>
      </w:r>
      <w:r w:rsidRPr="00C727B3">
        <w:rPr>
          <w:b w:val="0"/>
          <w:bCs w:val="0"/>
          <w:sz w:val="20"/>
          <w:szCs w:val="20"/>
        </w:rPr>
        <w:t xml:space="preserve">Информационная безопасность и защита информации на железнодорожном транспорте Ч.1: Методология и система обеспечения информационной безопасности [Электронный ресурс] </w:t>
      </w:r>
      <w:r w:rsidRPr="00C727B3">
        <w:rPr>
          <w:b w:val="0"/>
          <w:bCs w:val="0"/>
          <w:sz w:val="20"/>
          <w:szCs w:val="20"/>
          <w:lang w:val="en-US"/>
        </w:rPr>
        <w:t>URL</w:t>
      </w:r>
      <w:r w:rsidRPr="00C727B3">
        <w:rPr>
          <w:b w:val="0"/>
          <w:bCs w:val="0"/>
          <w:sz w:val="20"/>
          <w:szCs w:val="20"/>
        </w:rPr>
        <w:t>: https://studref.com/431861/informatika/informatsionnaya_bezopasnost_i_zaschita_informatsii_na_zheleznodorozhnom_transporte_ch1_metodologiya_i_sis (дата обращения: 24.05.2023)</w:t>
      </w:r>
    </w:p>
    <w:p w14:paraId="712AC0BB" w14:textId="77777777" w:rsidR="00C727B3" w:rsidRDefault="00C727B3">
      <w:pPr>
        <w:pStyle w:val="af1"/>
      </w:pPr>
    </w:p>
  </w:footnote>
  <w:footnote w:id="2">
    <w:p w14:paraId="712AC0BC" w14:textId="77777777" w:rsidR="0008391E" w:rsidRPr="00E02845" w:rsidRDefault="0008391E" w:rsidP="00E02845">
      <w:pPr>
        <w:pStyle w:val="af1"/>
        <w:jc w:val="both"/>
        <w:rPr>
          <w:rFonts w:ascii="Times New Roman" w:hAnsi="Times New Roman" w:cs="Times New Roman"/>
        </w:rPr>
      </w:pPr>
      <w:r w:rsidRPr="00E02845">
        <w:rPr>
          <w:rStyle w:val="af3"/>
          <w:rFonts w:ascii="Times New Roman" w:hAnsi="Times New Roman" w:cs="Times New Roman"/>
        </w:rPr>
        <w:footnoteRef/>
      </w:r>
      <w:r w:rsidRPr="00E02845">
        <w:rPr>
          <w:rFonts w:ascii="Times New Roman" w:hAnsi="Times New Roman" w:cs="Times New Roman"/>
        </w:rPr>
        <w:t xml:space="preserve"> </w:t>
      </w:r>
      <w:r w:rsidR="00E02845" w:rsidRPr="00E02845">
        <w:rPr>
          <w:rFonts w:ascii="Times New Roman" w:hAnsi="Times New Roman" w:cs="Times New Roman"/>
        </w:rPr>
        <w:t xml:space="preserve">Навроцкий Д. А. Система защиты радиоканалов БПЛА от несанкционированного вмешательства // Национальные ассоциации ученых . - 2015. - [] </w:t>
      </w:r>
      <w:r w:rsidR="00E02845" w:rsidRPr="00E02845">
        <w:rPr>
          <w:rFonts w:ascii="Times New Roman" w:hAnsi="Times New Roman" w:cs="Times New Roman"/>
          <w:lang w:val="en-US"/>
        </w:rPr>
        <w:t>URL</w:t>
      </w:r>
      <w:r w:rsidR="00E02845" w:rsidRPr="00E02845">
        <w:rPr>
          <w:rFonts w:ascii="Times New Roman" w:hAnsi="Times New Roman" w:cs="Times New Roman"/>
        </w:rPr>
        <w:t>: https://cyberleninka.ru/article/n/sistema-zaschity-radiokanalov-bpla-ot-nesanktsionirovannogo-vmeshatelstva (дата обращения: 24.05.2023)</w:t>
      </w:r>
    </w:p>
  </w:footnote>
  <w:footnote w:id="3">
    <w:p w14:paraId="712AC0BD" w14:textId="77777777" w:rsidR="0008391E" w:rsidRPr="0008391E" w:rsidRDefault="0008391E" w:rsidP="0008391E">
      <w:pPr>
        <w:pStyle w:val="a4"/>
        <w:spacing w:before="0" w:beforeAutospacing="0" w:after="0" w:afterAutospacing="0"/>
        <w:jc w:val="both"/>
        <w:textAlignment w:val="top"/>
        <w:rPr>
          <w:sz w:val="20"/>
          <w:szCs w:val="20"/>
        </w:rPr>
      </w:pPr>
      <w:r w:rsidRPr="0008391E">
        <w:rPr>
          <w:rStyle w:val="af3"/>
          <w:sz w:val="20"/>
          <w:szCs w:val="20"/>
        </w:rPr>
        <w:footnoteRef/>
      </w:r>
      <w:r w:rsidRPr="0008391E">
        <w:rPr>
          <w:sz w:val="20"/>
          <w:szCs w:val="20"/>
        </w:rPr>
        <w:t xml:space="preserve"> Патент РФ № 2 416 167. Способ и устройство активной защиты конфиденциальной речевой информации от утечки по акусто-опто-волоконному каналу на основе внешнего оптического зашумления / Гришачев В., Халяпин Д., Шевченко Н.</w:t>
      </w:r>
    </w:p>
    <w:p w14:paraId="712AC0BE" w14:textId="77777777" w:rsidR="0008391E" w:rsidRPr="0008391E" w:rsidRDefault="0008391E" w:rsidP="0008391E">
      <w:pPr>
        <w:pStyle w:val="a4"/>
        <w:spacing w:before="0" w:beforeAutospacing="0" w:after="0" w:afterAutospacing="0"/>
        <w:jc w:val="both"/>
        <w:textAlignment w:val="top"/>
        <w:rPr>
          <w:sz w:val="20"/>
          <w:szCs w:val="20"/>
        </w:rPr>
      </w:pPr>
      <w:r w:rsidRPr="0008391E">
        <w:rPr>
          <w:sz w:val="20"/>
          <w:szCs w:val="20"/>
        </w:rPr>
        <w:t>8. Патент РФ № 2 416 166. Способы и устройства активной защиты речевой информации от прослушивания по акусто-опто-волоконному каналу утечки / Гришачев В., Халяпин Д., Шевченко Н.</w:t>
      </w:r>
    </w:p>
    <w:p w14:paraId="712AC0BF" w14:textId="77777777" w:rsidR="0008391E" w:rsidRDefault="0008391E">
      <w:pPr>
        <w:pStyle w:val="af1"/>
      </w:pPr>
    </w:p>
  </w:footnote>
  <w:footnote w:id="4">
    <w:p w14:paraId="712AC0C0" w14:textId="77777777" w:rsidR="00B54791" w:rsidRPr="00B54791" w:rsidRDefault="00B54791" w:rsidP="00B54791">
      <w:pPr>
        <w:tabs>
          <w:tab w:val="left" w:pos="0"/>
          <w:tab w:val="left" w:pos="993"/>
        </w:tabs>
        <w:spacing w:after="0" w:line="240" w:lineRule="auto"/>
        <w:ind w:firstLine="709"/>
        <w:jc w:val="both"/>
        <w:rPr>
          <w:rFonts w:ascii="Times New Roman" w:eastAsia="Times New Roman" w:hAnsi="Times New Roman" w:cs="Times New Roman"/>
          <w:sz w:val="20"/>
          <w:szCs w:val="20"/>
          <w:lang w:eastAsia="ru-RU"/>
        </w:rPr>
      </w:pPr>
      <w:r w:rsidRPr="00B54791">
        <w:rPr>
          <w:rStyle w:val="af3"/>
          <w:rFonts w:ascii="Times New Roman" w:hAnsi="Times New Roman" w:cs="Times New Roman"/>
          <w:sz w:val="20"/>
          <w:szCs w:val="20"/>
        </w:rPr>
        <w:footnoteRef/>
      </w:r>
      <w:r w:rsidRPr="00B54791">
        <w:rPr>
          <w:rFonts w:ascii="Times New Roman" w:hAnsi="Times New Roman" w:cs="Times New Roman"/>
          <w:sz w:val="20"/>
          <w:szCs w:val="20"/>
        </w:rPr>
        <w:t xml:space="preserve"> </w:t>
      </w:r>
      <w:r w:rsidRPr="00B54791">
        <w:rPr>
          <w:rFonts w:ascii="Times New Roman" w:eastAsia="Times New Roman" w:hAnsi="Times New Roman" w:cs="Times New Roman"/>
          <w:sz w:val="20"/>
          <w:szCs w:val="20"/>
          <w:lang w:eastAsia="ru-RU"/>
        </w:rPr>
        <w:t xml:space="preserve">Гафнер, В.В. Информационная безопасность: Учебное пособие / В.В. Гафнер. - Рн/Д: Феникс, 2018. - 324 </w:t>
      </w:r>
      <w:r w:rsidRPr="00B54791">
        <w:rPr>
          <w:rFonts w:ascii="Times New Roman" w:eastAsia="Times New Roman" w:hAnsi="Times New Roman" w:cs="Times New Roman"/>
          <w:sz w:val="20"/>
          <w:szCs w:val="20"/>
          <w:lang w:val="en-US" w:eastAsia="ru-RU"/>
        </w:rPr>
        <w:t>c</w:t>
      </w:r>
      <w:r w:rsidRPr="00B54791">
        <w:rPr>
          <w:rFonts w:ascii="Times New Roman" w:eastAsia="Times New Roman" w:hAnsi="Times New Roman" w:cs="Times New Roman"/>
          <w:sz w:val="20"/>
          <w:szCs w:val="20"/>
          <w:lang w:eastAsia="ru-RU"/>
        </w:rPr>
        <w:t>.</w:t>
      </w:r>
    </w:p>
    <w:p w14:paraId="712AC0C1" w14:textId="77777777" w:rsidR="00B54791" w:rsidRDefault="00B54791" w:rsidP="00B54791">
      <w:pPr>
        <w:pStyle w:val="af1"/>
      </w:pPr>
    </w:p>
  </w:footnote>
  <w:footnote w:id="5">
    <w:p w14:paraId="712AC0C2" w14:textId="77777777" w:rsidR="00B54791" w:rsidRPr="00B54791" w:rsidRDefault="00B54791" w:rsidP="00B54791">
      <w:pPr>
        <w:pStyle w:val="a3"/>
        <w:tabs>
          <w:tab w:val="left" w:pos="993"/>
          <w:tab w:val="left" w:pos="1418"/>
        </w:tabs>
        <w:spacing w:after="0" w:line="240" w:lineRule="auto"/>
        <w:ind w:left="0"/>
        <w:jc w:val="both"/>
        <w:rPr>
          <w:rFonts w:ascii="Times New Roman" w:eastAsia="Times New Roman" w:hAnsi="Times New Roman" w:cs="Times New Roman"/>
          <w:sz w:val="20"/>
          <w:szCs w:val="20"/>
          <w:lang w:eastAsia="ru-RU"/>
        </w:rPr>
      </w:pPr>
      <w:r w:rsidRPr="00B54791">
        <w:rPr>
          <w:rStyle w:val="af3"/>
          <w:rFonts w:ascii="Times New Roman" w:hAnsi="Times New Roman" w:cs="Times New Roman"/>
          <w:sz w:val="20"/>
          <w:szCs w:val="20"/>
        </w:rPr>
        <w:footnoteRef/>
      </w:r>
      <w:r w:rsidRPr="00B54791">
        <w:rPr>
          <w:rFonts w:ascii="Times New Roman" w:hAnsi="Times New Roman" w:cs="Times New Roman"/>
          <w:sz w:val="20"/>
          <w:szCs w:val="20"/>
        </w:rPr>
        <w:t xml:space="preserve"> Фалеев М.И., Черных Г.С.. Угрозы национальной безопасности государства в информационной сфере [Электронный ресурс] </w:t>
      </w:r>
      <w:r w:rsidRPr="00B54791">
        <w:rPr>
          <w:rFonts w:ascii="Times New Roman" w:hAnsi="Times New Roman" w:cs="Times New Roman"/>
          <w:sz w:val="20"/>
          <w:szCs w:val="20"/>
          <w:lang w:val="en-US"/>
        </w:rPr>
        <w:t>URL</w:t>
      </w:r>
      <w:r w:rsidRPr="00B54791">
        <w:rPr>
          <w:rFonts w:ascii="Times New Roman" w:hAnsi="Times New Roman" w:cs="Times New Roman"/>
          <w:sz w:val="20"/>
          <w:szCs w:val="20"/>
        </w:rPr>
        <w:t>: http://www.iee.unn.ru/wp-content/uploads/sites/9/2018/02/2.Inf.ugrozy-vred.programmykomp.prestupleniya.pdf (дата обращения: 19.05.2023)</w:t>
      </w:r>
    </w:p>
    <w:p w14:paraId="712AC0C3" w14:textId="77777777" w:rsidR="00B54791" w:rsidRDefault="00B54791">
      <w:pPr>
        <w:pStyle w:val="af1"/>
      </w:pPr>
    </w:p>
  </w:footnote>
  <w:footnote w:id="6">
    <w:p w14:paraId="712AC0C4" w14:textId="77777777" w:rsidR="00B54791" w:rsidRPr="00B54791" w:rsidRDefault="00B54791" w:rsidP="00B54791">
      <w:pPr>
        <w:pStyle w:val="a3"/>
        <w:tabs>
          <w:tab w:val="left" w:pos="993"/>
          <w:tab w:val="left" w:pos="1418"/>
        </w:tabs>
        <w:spacing w:after="0" w:line="240" w:lineRule="auto"/>
        <w:ind w:left="0"/>
        <w:jc w:val="both"/>
        <w:rPr>
          <w:rFonts w:ascii="Times New Roman" w:eastAsia="Times New Roman" w:hAnsi="Times New Roman" w:cs="Times New Roman"/>
          <w:sz w:val="20"/>
          <w:szCs w:val="20"/>
          <w:lang w:eastAsia="ru-RU"/>
        </w:rPr>
      </w:pPr>
      <w:r w:rsidRPr="00B54791">
        <w:rPr>
          <w:rStyle w:val="af3"/>
          <w:rFonts w:ascii="Times New Roman" w:hAnsi="Times New Roman" w:cs="Times New Roman"/>
          <w:sz w:val="20"/>
          <w:szCs w:val="20"/>
        </w:rPr>
        <w:footnoteRef/>
      </w:r>
      <w:r w:rsidRPr="00B54791">
        <w:rPr>
          <w:rFonts w:ascii="Times New Roman" w:hAnsi="Times New Roman" w:cs="Times New Roman"/>
          <w:sz w:val="20"/>
          <w:szCs w:val="20"/>
        </w:rPr>
        <w:t xml:space="preserve"> </w:t>
      </w:r>
      <w:r w:rsidRPr="00B54791">
        <w:rPr>
          <w:rFonts w:ascii="Times New Roman" w:eastAsia="Times New Roman" w:hAnsi="Times New Roman" w:cs="Times New Roman"/>
          <w:sz w:val="20"/>
          <w:szCs w:val="20"/>
          <w:lang w:eastAsia="ru-RU"/>
        </w:rPr>
        <w:t xml:space="preserve">Ефимова, Л.Л. Информационная безопасность детей. Российский и зарубежный опыт: Монография / Л.Л. Ефимова, С.А. Кочерга. - М.: Юнити, 2019. - 182 </w:t>
      </w:r>
      <w:r w:rsidRPr="00B54791">
        <w:rPr>
          <w:rFonts w:ascii="Times New Roman" w:eastAsia="Times New Roman" w:hAnsi="Times New Roman" w:cs="Times New Roman"/>
          <w:sz w:val="20"/>
          <w:szCs w:val="20"/>
          <w:lang w:val="en-US" w:eastAsia="ru-RU"/>
        </w:rPr>
        <w:t>c</w:t>
      </w:r>
      <w:r w:rsidRPr="00B54791">
        <w:rPr>
          <w:rFonts w:ascii="Times New Roman" w:eastAsia="Times New Roman" w:hAnsi="Times New Roman" w:cs="Times New Roman"/>
          <w:sz w:val="20"/>
          <w:szCs w:val="20"/>
          <w:lang w:eastAsia="ru-RU"/>
        </w:rPr>
        <w:t>.</w:t>
      </w:r>
    </w:p>
    <w:p w14:paraId="712AC0C5" w14:textId="77777777" w:rsidR="00B54791" w:rsidRDefault="00B54791">
      <w:pPr>
        <w:pStyle w:val="af1"/>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7082"/>
    <w:multiLevelType w:val="multilevel"/>
    <w:tmpl w:val="F8B4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04477B"/>
    <w:multiLevelType w:val="multilevel"/>
    <w:tmpl w:val="E76A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84BC3"/>
    <w:multiLevelType w:val="multilevel"/>
    <w:tmpl w:val="93F8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454AC"/>
    <w:multiLevelType w:val="multilevel"/>
    <w:tmpl w:val="4A1A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E68A4"/>
    <w:multiLevelType w:val="multilevel"/>
    <w:tmpl w:val="53486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457BCD"/>
    <w:multiLevelType w:val="hybridMultilevel"/>
    <w:tmpl w:val="0044A176"/>
    <w:lvl w:ilvl="0" w:tplc="AE7ECEDA">
      <w:start w:val="1"/>
      <w:numFmt w:val="decimal"/>
      <w:lvlText w:val="%1."/>
      <w:lvlJc w:val="left"/>
      <w:pPr>
        <w:ind w:left="1069" w:hanging="360"/>
      </w:pPr>
      <w:rPr>
        <w:rFonts w:ascii="Times New Roman" w:hAnsi="Times New Roman" w:cs="Times New Roman" w:hint="default"/>
        <w:color w:val="auto"/>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58F171D"/>
    <w:multiLevelType w:val="multilevel"/>
    <w:tmpl w:val="B71C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8E1B5B"/>
    <w:multiLevelType w:val="multilevel"/>
    <w:tmpl w:val="7650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8A425B"/>
    <w:multiLevelType w:val="multilevel"/>
    <w:tmpl w:val="A7444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1F2DA2"/>
    <w:multiLevelType w:val="multilevel"/>
    <w:tmpl w:val="D17C2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735AE3"/>
    <w:multiLevelType w:val="multilevel"/>
    <w:tmpl w:val="DF74E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F673B0"/>
    <w:multiLevelType w:val="multilevel"/>
    <w:tmpl w:val="DC94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5021C2"/>
    <w:multiLevelType w:val="multilevel"/>
    <w:tmpl w:val="800E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4D0724"/>
    <w:multiLevelType w:val="multilevel"/>
    <w:tmpl w:val="4D46D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FB0BA2"/>
    <w:multiLevelType w:val="multilevel"/>
    <w:tmpl w:val="CF3C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D640C8"/>
    <w:multiLevelType w:val="multilevel"/>
    <w:tmpl w:val="E8F0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58190E"/>
    <w:multiLevelType w:val="hybridMultilevel"/>
    <w:tmpl w:val="C608A910"/>
    <w:lvl w:ilvl="0" w:tplc="AE7ECEDA">
      <w:start w:val="1"/>
      <w:numFmt w:val="decimal"/>
      <w:lvlText w:val="%1."/>
      <w:lvlJc w:val="left"/>
      <w:pPr>
        <w:ind w:left="1778" w:hanging="360"/>
      </w:pPr>
      <w:rPr>
        <w:rFonts w:ascii="Times New Roman" w:hAnsi="Times New Roman" w:cs="Times New Roman" w:hint="default"/>
        <w:color w:val="auto"/>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A3C7B7A"/>
    <w:multiLevelType w:val="multilevel"/>
    <w:tmpl w:val="7686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691534"/>
    <w:multiLevelType w:val="multilevel"/>
    <w:tmpl w:val="3950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E322A3"/>
    <w:multiLevelType w:val="multilevel"/>
    <w:tmpl w:val="22A46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28523E"/>
    <w:multiLevelType w:val="multilevel"/>
    <w:tmpl w:val="9E36F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6A69E5"/>
    <w:multiLevelType w:val="multilevel"/>
    <w:tmpl w:val="9A80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1B13A3"/>
    <w:multiLevelType w:val="multilevel"/>
    <w:tmpl w:val="EEE0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725C18"/>
    <w:multiLevelType w:val="multilevel"/>
    <w:tmpl w:val="AE7A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170AA4"/>
    <w:multiLevelType w:val="multilevel"/>
    <w:tmpl w:val="D3A8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2556163">
    <w:abstractNumId w:val="5"/>
  </w:num>
  <w:num w:numId="2" w16cid:durableId="457799349">
    <w:abstractNumId w:val="23"/>
  </w:num>
  <w:num w:numId="3" w16cid:durableId="897324084">
    <w:abstractNumId w:val="24"/>
  </w:num>
  <w:num w:numId="4" w16cid:durableId="143008514">
    <w:abstractNumId w:val="12"/>
  </w:num>
  <w:num w:numId="5" w16cid:durableId="1444418295">
    <w:abstractNumId w:val="13"/>
  </w:num>
  <w:num w:numId="6" w16cid:durableId="1205941926">
    <w:abstractNumId w:val="20"/>
  </w:num>
  <w:num w:numId="7" w16cid:durableId="1045980784">
    <w:abstractNumId w:val="9"/>
  </w:num>
  <w:num w:numId="8" w16cid:durableId="2080204779">
    <w:abstractNumId w:val="17"/>
  </w:num>
  <w:num w:numId="9" w16cid:durableId="227767110">
    <w:abstractNumId w:val="22"/>
  </w:num>
  <w:num w:numId="10" w16cid:durableId="905258762">
    <w:abstractNumId w:val="0"/>
  </w:num>
  <w:num w:numId="11" w16cid:durableId="846989700">
    <w:abstractNumId w:val="11"/>
  </w:num>
  <w:num w:numId="12" w16cid:durableId="1296986147">
    <w:abstractNumId w:val="16"/>
  </w:num>
  <w:num w:numId="13" w16cid:durableId="1555703591">
    <w:abstractNumId w:val="8"/>
  </w:num>
  <w:num w:numId="14" w16cid:durableId="2042126368">
    <w:abstractNumId w:val="4"/>
  </w:num>
  <w:num w:numId="15" w16cid:durableId="2124575180">
    <w:abstractNumId w:val="14"/>
  </w:num>
  <w:num w:numId="16" w16cid:durableId="1292441346">
    <w:abstractNumId w:val="3"/>
  </w:num>
  <w:num w:numId="17" w16cid:durableId="1635915112">
    <w:abstractNumId w:val="2"/>
  </w:num>
  <w:num w:numId="18" w16cid:durableId="524368421">
    <w:abstractNumId w:val="18"/>
  </w:num>
  <w:num w:numId="19" w16cid:durableId="1027217745">
    <w:abstractNumId w:val="15"/>
  </w:num>
  <w:num w:numId="20" w16cid:durableId="1106536971">
    <w:abstractNumId w:val="19"/>
  </w:num>
  <w:num w:numId="21" w16cid:durableId="980579656">
    <w:abstractNumId w:val="1"/>
  </w:num>
  <w:num w:numId="22" w16cid:durableId="1923177491">
    <w:abstractNumId w:val="7"/>
  </w:num>
  <w:num w:numId="23" w16cid:durableId="358968601">
    <w:abstractNumId w:val="6"/>
  </w:num>
  <w:num w:numId="24" w16cid:durableId="1254819932">
    <w:abstractNumId w:val="21"/>
  </w:num>
  <w:num w:numId="25" w16cid:durableId="6962764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0E30"/>
    <w:rsid w:val="00043085"/>
    <w:rsid w:val="00076954"/>
    <w:rsid w:val="0008391E"/>
    <w:rsid w:val="000B37D8"/>
    <w:rsid w:val="000B4AD7"/>
    <w:rsid w:val="000E4CAE"/>
    <w:rsid w:val="000F0C7E"/>
    <w:rsid w:val="003A3EF6"/>
    <w:rsid w:val="003E7FC4"/>
    <w:rsid w:val="0044796D"/>
    <w:rsid w:val="00467234"/>
    <w:rsid w:val="005301A1"/>
    <w:rsid w:val="005732B3"/>
    <w:rsid w:val="006200C0"/>
    <w:rsid w:val="00680E30"/>
    <w:rsid w:val="00684752"/>
    <w:rsid w:val="0076486D"/>
    <w:rsid w:val="00777386"/>
    <w:rsid w:val="007B3F07"/>
    <w:rsid w:val="008216EE"/>
    <w:rsid w:val="00826D2E"/>
    <w:rsid w:val="00894734"/>
    <w:rsid w:val="008D7BE2"/>
    <w:rsid w:val="00A2651F"/>
    <w:rsid w:val="00AB133E"/>
    <w:rsid w:val="00AC5A9A"/>
    <w:rsid w:val="00AF098B"/>
    <w:rsid w:val="00B54791"/>
    <w:rsid w:val="00B71A15"/>
    <w:rsid w:val="00BC074A"/>
    <w:rsid w:val="00BD3F03"/>
    <w:rsid w:val="00C17763"/>
    <w:rsid w:val="00C17C1A"/>
    <w:rsid w:val="00C365E0"/>
    <w:rsid w:val="00C727B3"/>
    <w:rsid w:val="00CF41D9"/>
    <w:rsid w:val="00D64A55"/>
    <w:rsid w:val="00DA699D"/>
    <w:rsid w:val="00E02845"/>
    <w:rsid w:val="00EB5A97"/>
    <w:rsid w:val="00ED15E0"/>
    <w:rsid w:val="00F356A0"/>
    <w:rsid w:val="00FD53D1"/>
  </w:rsids>
  <m:mathPr>
    <m:mathFont m:val="Cambria Math"/>
    <m:brkBin m:val="before"/>
    <m:brkBinSub m:val="--"/>
    <m:smallFrac m:val="0"/>
    <m:dispDef/>
    <m:lMargin m:val="0"/>
    <m:rMargin m:val="0"/>
    <m:defJc m:val="centerGroup"/>
    <m:wrapIndent m:val="1440"/>
    <m:intLim m:val="subSup"/>
    <m:naryLim m:val="undOvr"/>
  </m:mathPr>
  <w:themeFontLang w:val="ru-RU"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ABF97"/>
  <w15:docId w15:val="{B9D7FE44-E760-43B0-99DD-CFBB64AD3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7C1A"/>
  </w:style>
  <w:style w:type="paragraph" w:styleId="1">
    <w:name w:val="heading 1"/>
    <w:basedOn w:val="a"/>
    <w:link w:val="10"/>
    <w:uiPriority w:val="9"/>
    <w:qFormat/>
    <w:rsid w:val="00FD53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D53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D53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699D"/>
    <w:pPr>
      <w:ind w:left="720"/>
      <w:contextualSpacing/>
    </w:pPr>
  </w:style>
  <w:style w:type="character" w:customStyle="1" w:styleId="10">
    <w:name w:val="Заголовок 1 Знак"/>
    <w:basedOn w:val="a0"/>
    <w:link w:val="1"/>
    <w:uiPriority w:val="9"/>
    <w:rsid w:val="00FD53D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FD53D1"/>
    <w:rPr>
      <w:rFonts w:asciiTheme="majorHAnsi" w:eastAsiaTheme="majorEastAsia" w:hAnsiTheme="majorHAnsi" w:cstheme="majorBidi"/>
      <w:b/>
      <w:bCs/>
      <w:color w:val="4F81BD" w:themeColor="accent1"/>
      <w:sz w:val="26"/>
      <w:szCs w:val="26"/>
    </w:rPr>
  </w:style>
  <w:style w:type="paragraph" w:styleId="a4">
    <w:name w:val="Normal (Web)"/>
    <w:basedOn w:val="a"/>
    <w:uiPriority w:val="99"/>
    <w:unhideWhenUsed/>
    <w:rsid w:val="00FD53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D53D1"/>
    <w:rPr>
      <w:b/>
      <w:bCs/>
    </w:rPr>
  </w:style>
  <w:style w:type="character" w:styleId="a6">
    <w:name w:val="Emphasis"/>
    <w:basedOn w:val="a0"/>
    <w:uiPriority w:val="20"/>
    <w:qFormat/>
    <w:rsid w:val="00FD53D1"/>
    <w:rPr>
      <w:i/>
      <w:iCs/>
    </w:rPr>
  </w:style>
  <w:style w:type="paragraph" w:styleId="a7">
    <w:name w:val="header"/>
    <w:basedOn w:val="a"/>
    <w:link w:val="a8"/>
    <w:uiPriority w:val="99"/>
    <w:unhideWhenUsed/>
    <w:rsid w:val="00FD53D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D53D1"/>
  </w:style>
  <w:style w:type="paragraph" w:styleId="a9">
    <w:name w:val="footer"/>
    <w:basedOn w:val="a"/>
    <w:link w:val="aa"/>
    <w:uiPriority w:val="99"/>
    <w:unhideWhenUsed/>
    <w:rsid w:val="00FD53D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D53D1"/>
  </w:style>
  <w:style w:type="character" w:customStyle="1" w:styleId="30">
    <w:name w:val="Заголовок 3 Знак"/>
    <w:basedOn w:val="a0"/>
    <w:link w:val="3"/>
    <w:uiPriority w:val="9"/>
    <w:semiHidden/>
    <w:rsid w:val="00FD53D1"/>
    <w:rPr>
      <w:rFonts w:asciiTheme="majorHAnsi" w:eastAsiaTheme="majorEastAsia" w:hAnsiTheme="majorHAnsi" w:cstheme="majorBidi"/>
      <w:b/>
      <w:bCs/>
      <w:color w:val="4F81BD" w:themeColor="accent1"/>
    </w:rPr>
  </w:style>
  <w:style w:type="paragraph" w:styleId="ab">
    <w:name w:val="TOC Heading"/>
    <w:basedOn w:val="1"/>
    <w:next w:val="a"/>
    <w:uiPriority w:val="39"/>
    <w:semiHidden/>
    <w:unhideWhenUsed/>
    <w:qFormat/>
    <w:rsid w:val="00FD53D1"/>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FD53D1"/>
    <w:pPr>
      <w:spacing w:after="100"/>
    </w:pPr>
  </w:style>
  <w:style w:type="paragraph" w:styleId="21">
    <w:name w:val="toc 2"/>
    <w:basedOn w:val="a"/>
    <w:next w:val="a"/>
    <w:autoRedefine/>
    <w:uiPriority w:val="39"/>
    <w:unhideWhenUsed/>
    <w:rsid w:val="00FD53D1"/>
    <w:pPr>
      <w:spacing w:after="100"/>
      <w:ind w:left="220"/>
    </w:pPr>
  </w:style>
  <w:style w:type="paragraph" w:styleId="31">
    <w:name w:val="toc 3"/>
    <w:basedOn w:val="a"/>
    <w:next w:val="a"/>
    <w:autoRedefine/>
    <w:uiPriority w:val="39"/>
    <w:unhideWhenUsed/>
    <w:rsid w:val="00FD53D1"/>
    <w:pPr>
      <w:spacing w:after="100"/>
      <w:ind w:left="440"/>
    </w:pPr>
  </w:style>
  <w:style w:type="character" w:styleId="ac">
    <w:name w:val="Hyperlink"/>
    <w:basedOn w:val="a0"/>
    <w:uiPriority w:val="99"/>
    <w:unhideWhenUsed/>
    <w:rsid w:val="00FD53D1"/>
    <w:rPr>
      <w:color w:val="0000FF" w:themeColor="hyperlink"/>
      <w:u w:val="single"/>
    </w:rPr>
  </w:style>
  <w:style w:type="paragraph" w:styleId="ad">
    <w:name w:val="Balloon Text"/>
    <w:basedOn w:val="a"/>
    <w:link w:val="ae"/>
    <w:uiPriority w:val="99"/>
    <w:semiHidden/>
    <w:unhideWhenUsed/>
    <w:rsid w:val="00FD53D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D53D1"/>
    <w:rPr>
      <w:rFonts w:ascii="Tahoma" w:hAnsi="Tahoma" w:cs="Tahoma"/>
      <w:sz w:val="16"/>
      <w:szCs w:val="16"/>
    </w:rPr>
  </w:style>
  <w:style w:type="paragraph" w:styleId="af">
    <w:name w:val="Body Text"/>
    <w:basedOn w:val="a"/>
    <w:link w:val="af0"/>
    <w:semiHidden/>
    <w:rsid w:val="00777386"/>
    <w:pPr>
      <w:spacing w:after="0" w:line="240" w:lineRule="auto"/>
      <w:jc w:val="both"/>
    </w:pPr>
    <w:rPr>
      <w:rFonts w:ascii="Times New Roman" w:eastAsia="Times New Roman" w:hAnsi="Times New Roman" w:cs="Times New Roman"/>
      <w:sz w:val="24"/>
      <w:szCs w:val="24"/>
      <w:lang w:eastAsia="ru-RU"/>
    </w:rPr>
  </w:style>
  <w:style w:type="character" w:customStyle="1" w:styleId="af0">
    <w:name w:val="Основной текст Знак"/>
    <w:basedOn w:val="a0"/>
    <w:link w:val="af"/>
    <w:semiHidden/>
    <w:rsid w:val="00777386"/>
    <w:rPr>
      <w:rFonts w:ascii="Times New Roman" w:eastAsia="Times New Roman" w:hAnsi="Times New Roman" w:cs="Times New Roman"/>
      <w:sz w:val="24"/>
      <w:szCs w:val="24"/>
      <w:lang w:eastAsia="ru-RU"/>
    </w:rPr>
  </w:style>
  <w:style w:type="paragraph" w:customStyle="1" w:styleId="style3">
    <w:name w:val="style3"/>
    <w:basedOn w:val="a"/>
    <w:uiPriority w:val="99"/>
    <w:rsid w:val="007773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footnote text"/>
    <w:basedOn w:val="a"/>
    <w:link w:val="af2"/>
    <w:uiPriority w:val="99"/>
    <w:semiHidden/>
    <w:unhideWhenUsed/>
    <w:rsid w:val="00C727B3"/>
    <w:pPr>
      <w:spacing w:after="0" w:line="240" w:lineRule="auto"/>
    </w:pPr>
    <w:rPr>
      <w:sz w:val="20"/>
      <w:szCs w:val="20"/>
    </w:rPr>
  </w:style>
  <w:style w:type="character" w:customStyle="1" w:styleId="af2">
    <w:name w:val="Текст сноски Знак"/>
    <w:basedOn w:val="a0"/>
    <w:link w:val="af1"/>
    <w:uiPriority w:val="99"/>
    <w:semiHidden/>
    <w:rsid w:val="00C727B3"/>
    <w:rPr>
      <w:sz w:val="20"/>
      <w:szCs w:val="20"/>
    </w:rPr>
  </w:style>
  <w:style w:type="character" w:styleId="af3">
    <w:name w:val="footnote reference"/>
    <w:basedOn w:val="a0"/>
    <w:uiPriority w:val="99"/>
    <w:semiHidden/>
    <w:unhideWhenUsed/>
    <w:rsid w:val="00C727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5490">
      <w:bodyDiv w:val="1"/>
      <w:marLeft w:val="0"/>
      <w:marRight w:val="0"/>
      <w:marTop w:val="0"/>
      <w:marBottom w:val="0"/>
      <w:divBdr>
        <w:top w:val="none" w:sz="0" w:space="0" w:color="auto"/>
        <w:left w:val="none" w:sz="0" w:space="0" w:color="auto"/>
        <w:bottom w:val="none" w:sz="0" w:space="0" w:color="auto"/>
        <w:right w:val="none" w:sz="0" w:space="0" w:color="auto"/>
      </w:divBdr>
    </w:div>
    <w:div w:id="110052021">
      <w:bodyDiv w:val="1"/>
      <w:marLeft w:val="0"/>
      <w:marRight w:val="0"/>
      <w:marTop w:val="0"/>
      <w:marBottom w:val="0"/>
      <w:divBdr>
        <w:top w:val="none" w:sz="0" w:space="0" w:color="auto"/>
        <w:left w:val="none" w:sz="0" w:space="0" w:color="auto"/>
        <w:bottom w:val="none" w:sz="0" w:space="0" w:color="auto"/>
        <w:right w:val="none" w:sz="0" w:space="0" w:color="auto"/>
      </w:divBdr>
    </w:div>
    <w:div w:id="129324616">
      <w:bodyDiv w:val="1"/>
      <w:marLeft w:val="0"/>
      <w:marRight w:val="0"/>
      <w:marTop w:val="0"/>
      <w:marBottom w:val="0"/>
      <w:divBdr>
        <w:top w:val="none" w:sz="0" w:space="0" w:color="auto"/>
        <w:left w:val="none" w:sz="0" w:space="0" w:color="auto"/>
        <w:bottom w:val="none" w:sz="0" w:space="0" w:color="auto"/>
        <w:right w:val="none" w:sz="0" w:space="0" w:color="auto"/>
      </w:divBdr>
    </w:div>
    <w:div w:id="148718068">
      <w:bodyDiv w:val="1"/>
      <w:marLeft w:val="0"/>
      <w:marRight w:val="0"/>
      <w:marTop w:val="0"/>
      <w:marBottom w:val="0"/>
      <w:divBdr>
        <w:top w:val="none" w:sz="0" w:space="0" w:color="auto"/>
        <w:left w:val="none" w:sz="0" w:space="0" w:color="auto"/>
        <w:bottom w:val="none" w:sz="0" w:space="0" w:color="auto"/>
        <w:right w:val="none" w:sz="0" w:space="0" w:color="auto"/>
      </w:divBdr>
    </w:div>
    <w:div w:id="248582447">
      <w:bodyDiv w:val="1"/>
      <w:marLeft w:val="0"/>
      <w:marRight w:val="0"/>
      <w:marTop w:val="0"/>
      <w:marBottom w:val="0"/>
      <w:divBdr>
        <w:top w:val="none" w:sz="0" w:space="0" w:color="auto"/>
        <w:left w:val="none" w:sz="0" w:space="0" w:color="auto"/>
        <w:bottom w:val="none" w:sz="0" w:space="0" w:color="auto"/>
        <w:right w:val="none" w:sz="0" w:space="0" w:color="auto"/>
      </w:divBdr>
    </w:div>
    <w:div w:id="547299047">
      <w:bodyDiv w:val="1"/>
      <w:marLeft w:val="0"/>
      <w:marRight w:val="0"/>
      <w:marTop w:val="0"/>
      <w:marBottom w:val="0"/>
      <w:divBdr>
        <w:top w:val="none" w:sz="0" w:space="0" w:color="auto"/>
        <w:left w:val="none" w:sz="0" w:space="0" w:color="auto"/>
        <w:bottom w:val="none" w:sz="0" w:space="0" w:color="auto"/>
        <w:right w:val="none" w:sz="0" w:space="0" w:color="auto"/>
      </w:divBdr>
    </w:div>
    <w:div w:id="883761586">
      <w:bodyDiv w:val="1"/>
      <w:marLeft w:val="0"/>
      <w:marRight w:val="0"/>
      <w:marTop w:val="0"/>
      <w:marBottom w:val="0"/>
      <w:divBdr>
        <w:top w:val="none" w:sz="0" w:space="0" w:color="auto"/>
        <w:left w:val="none" w:sz="0" w:space="0" w:color="auto"/>
        <w:bottom w:val="none" w:sz="0" w:space="0" w:color="auto"/>
        <w:right w:val="none" w:sz="0" w:space="0" w:color="auto"/>
      </w:divBdr>
    </w:div>
    <w:div w:id="901596130">
      <w:bodyDiv w:val="1"/>
      <w:marLeft w:val="0"/>
      <w:marRight w:val="0"/>
      <w:marTop w:val="0"/>
      <w:marBottom w:val="0"/>
      <w:divBdr>
        <w:top w:val="none" w:sz="0" w:space="0" w:color="auto"/>
        <w:left w:val="none" w:sz="0" w:space="0" w:color="auto"/>
        <w:bottom w:val="none" w:sz="0" w:space="0" w:color="auto"/>
        <w:right w:val="none" w:sz="0" w:space="0" w:color="auto"/>
      </w:divBdr>
    </w:div>
    <w:div w:id="944071604">
      <w:bodyDiv w:val="1"/>
      <w:marLeft w:val="0"/>
      <w:marRight w:val="0"/>
      <w:marTop w:val="0"/>
      <w:marBottom w:val="0"/>
      <w:divBdr>
        <w:top w:val="none" w:sz="0" w:space="0" w:color="auto"/>
        <w:left w:val="none" w:sz="0" w:space="0" w:color="auto"/>
        <w:bottom w:val="none" w:sz="0" w:space="0" w:color="auto"/>
        <w:right w:val="none" w:sz="0" w:space="0" w:color="auto"/>
      </w:divBdr>
    </w:div>
    <w:div w:id="974485870">
      <w:bodyDiv w:val="1"/>
      <w:marLeft w:val="0"/>
      <w:marRight w:val="0"/>
      <w:marTop w:val="0"/>
      <w:marBottom w:val="0"/>
      <w:divBdr>
        <w:top w:val="none" w:sz="0" w:space="0" w:color="auto"/>
        <w:left w:val="none" w:sz="0" w:space="0" w:color="auto"/>
        <w:bottom w:val="none" w:sz="0" w:space="0" w:color="auto"/>
        <w:right w:val="none" w:sz="0" w:space="0" w:color="auto"/>
      </w:divBdr>
    </w:div>
    <w:div w:id="1151605385">
      <w:bodyDiv w:val="1"/>
      <w:marLeft w:val="0"/>
      <w:marRight w:val="0"/>
      <w:marTop w:val="0"/>
      <w:marBottom w:val="0"/>
      <w:divBdr>
        <w:top w:val="none" w:sz="0" w:space="0" w:color="auto"/>
        <w:left w:val="none" w:sz="0" w:space="0" w:color="auto"/>
        <w:bottom w:val="none" w:sz="0" w:space="0" w:color="auto"/>
        <w:right w:val="none" w:sz="0" w:space="0" w:color="auto"/>
      </w:divBdr>
    </w:div>
    <w:div w:id="1291129160">
      <w:bodyDiv w:val="1"/>
      <w:marLeft w:val="0"/>
      <w:marRight w:val="0"/>
      <w:marTop w:val="0"/>
      <w:marBottom w:val="0"/>
      <w:divBdr>
        <w:top w:val="none" w:sz="0" w:space="0" w:color="auto"/>
        <w:left w:val="none" w:sz="0" w:space="0" w:color="auto"/>
        <w:bottom w:val="none" w:sz="0" w:space="0" w:color="auto"/>
        <w:right w:val="none" w:sz="0" w:space="0" w:color="auto"/>
      </w:divBdr>
    </w:div>
    <w:div w:id="1306277859">
      <w:bodyDiv w:val="1"/>
      <w:marLeft w:val="0"/>
      <w:marRight w:val="0"/>
      <w:marTop w:val="0"/>
      <w:marBottom w:val="0"/>
      <w:divBdr>
        <w:top w:val="none" w:sz="0" w:space="0" w:color="auto"/>
        <w:left w:val="none" w:sz="0" w:space="0" w:color="auto"/>
        <w:bottom w:val="none" w:sz="0" w:space="0" w:color="auto"/>
        <w:right w:val="none" w:sz="0" w:space="0" w:color="auto"/>
      </w:divBdr>
    </w:div>
    <w:div w:id="1307784015">
      <w:bodyDiv w:val="1"/>
      <w:marLeft w:val="0"/>
      <w:marRight w:val="0"/>
      <w:marTop w:val="0"/>
      <w:marBottom w:val="0"/>
      <w:divBdr>
        <w:top w:val="none" w:sz="0" w:space="0" w:color="auto"/>
        <w:left w:val="none" w:sz="0" w:space="0" w:color="auto"/>
        <w:bottom w:val="none" w:sz="0" w:space="0" w:color="auto"/>
        <w:right w:val="none" w:sz="0" w:space="0" w:color="auto"/>
      </w:divBdr>
    </w:div>
    <w:div w:id="1705666353">
      <w:bodyDiv w:val="1"/>
      <w:marLeft w:val="0"/>
      <w:marRight w:val="0"/>
      <w:marTop w:val="0"/>
      <w:marBottom w:val="0"/>
      <w:divBdr>
        <w:top w:val="none" w:sz="0" w:space="0" w:color="auto"/>
        <w:left w:val="none" w:sz="0" w:space="0" w:color="auto"/>
        <w:bottom w:val="none" w:sz="0" w:space="0" w:color="auto"/>
        <w:right w:val="none" w:sz="0" w:space="0" w:color="auto"/>
      </w:divBdr>
    </w:div>
    <w:div w:id="1744066256">
      <w:bodyDiv w:val="1"/>
      <w:marLeft w:val="0"/>
      <w:marRight w:val="0"/>
      <w:marTop w:val="0"/>
      <w:marBottom w:val="0"/>
      <w:divBdr>
        <w:top w:val="none" w:sz="0" w:space="0" w:color="auto"/>
        <w:left w:val="none" w:sz="0" w:space="0" w:color="auto"/>
        <w:bottom w:val="none" w:sz="0" w:space="0" w:color="auto"/>
        <w:right w:val="none" w:sz="0" w:space="0" w:color="auto"/>
      </w:divBdr>
      <w:divsChild>
        <w:div w:id="1187671036">
          <w:marLeft w:val="0"/>
          <w:marRight w:val="0"/>
          <w:marTop w:val="0"/>
          <w:marBottom w:val="0"/>
          <w:divBdr>
            <w:top w:val="none" w:sz="0" w:space="0" w:color="auto"/>
            <w:left w:val="none" w:sz="0" w:space="0" w:color="auto"/>
            <w:bottom w:val="none" w:sz="0" w:space="0" w:color="auto"/>
            <w:right w:val="none" w:sz="0" w:space="0" w:color="auto"/>
          </w:divBdr>
        </w:div>
        <w:div w:id="1568028014">
          <w:marLeft w:val="0"/>
          <w:marRight w:val="0"/>
          <w:marTop w:val="0"/>
          <w:marBottom w:val="0"/>
          <w:divBdr>
            <w:top w:val="none" w:sz="0" w:space="0" w:color="auto"/>
            <w:left w:val="none" w:sz="0" w:space="0" w:color="auto"/>
            <w:bottom w:val="none" w:sz="0" w:space="0" w:color="auto"/>
            <w:right w:val="none" w:sz="0" w:space="0" w:color="auto"/>
          </w:divBdr>
        </w:div>
        <w:div w:id="1551644825">
          <w:marLeft w:val="0"/>
          <w:marRight w:val="0"/>
          <w:marTop w:val="0"/>
          <w:marBottom w:val="0"/>
          <w:divBdr>
            <w:top w:val="none" w:sz="0" w:space="0" w:color="auto"/>
            <w:left w:val="none" w:sz="0" w:space="0" w:color="auto"/>
            <w:bottom w:val="none" w:sz="0" w:space="0" w:color="auto"/>
            <w:right w:val="none" w:sz="0" w:space="0" w:color="auto"/>
          </w:divBdr>
        </w:div>
      </w:divsChild>
    </w:div>
    <w:div w:id="1866282248">
      <w:bodyDiv w:val="1"/>
      <w:marLeft w:val="0"/>
      <w:marRight w:val="0"/>
      <w:marTop w:val="0"/>
      <w:marBottom w:val="0"/>
      <w:divBdr>
        <w:top w:val="none" w:sz="0" w:space="0" w:color="auto"/>
        <w:left w:val="none" w:sz="0" w:space="0" w:color="auto"/>
        <w:bottom w:val="none" w:sz="0" w:space="0" w:color="auto"/>
        <w:right w:val="none" w:sz="0" w:space="0" w:color="auto"/>
      </w:divBdr>
      <w:divsChild>
        <w:div w:id="699546829">
          <w:marLeft w:val="0"/>
          <w:marRight w:val="0"/>
          <w:marTop w:val="0"/>
          <w:marBottom w:val="0"/>
          <w:divBdr>
            <w:top w:val="none" w:sz="0" w:space="0" w:color="auto"/>
            <w:left w:val="none" w:sz="0" w:space="0" w:color="auto"/>
            <w:bottom w:val="none" w:sz="0" w:space="0" w:color="auto"/>
            <w:right w:val="none" w:sz="0" w:space="0" w:color="auto"/>
          </w:divBdr>
        </w:div>
      </w:divsChild>
    </w:div>
    <w:div w:id="195135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5687B-8028-4D9A-96F5-6BE8350ED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28</Pages>
  <Words>6041</Words>
  <Characters>34437</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2023-05-24T19:39:00Z</dcterms:created>
  <dcterms:modified xsi:type="dcterms:W3CDTF">2026-04-18T06:41:00Z</dcterms:modified>
</cp:coreProperties>
</file>