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E53D" w14:textId="77777777" w:rsidR="00526A57" w:rsidRDefault="00526A57" w:rsidP="00526A57">
      <w:r>
        <w:t>ТРЕБОВАНИЯ К БАКАЛАВРСКОЙ РАБОТЕ</w:t>
      </w:r>
    </w:p>
    <w:p w14:paraId="106831C6" w14:textId="77777777" w:rsidR="00526A57" w:rsidRDefault="00526A57" w:rsidP="00526A57">
      <w:r>
        <w:t>(выпускной квалификационной работе)</w:t>
      </w:r>
    </w:p>
    <w:p w14:paraId="084A3FE4" w14:textId="77777777" w:rsidR="00526A57" w:rsidRDefault="00526A57" w:rsidP="00526A57"/>
    <w:p w14:paraId="2381C1D5" w14:textId="77777777" w:rsidR="00526A57" w:rsidRDefault="00526A57" w:rsidP="00526A57">
      <w:r>
        <w:t>1. Общие положения</w:t>
      </w:r>
    </w:p>
    <w:p w14:paraId="43F5BE1A" w14:textId="77777777" w:rsidR="00526A57" w:rsidRDefault="00526A57" w:rsidP="00526A57">
      <w:r>
        <w:t>1.1. Бакалаврская работа является завершающим этапом государственной итоговой аттестации.</w:t>
      </w:r>
    </w:p>
    <w:p w14:paraId="458ACE5A" w14:textId="77777777" w:rsidR="00526A57" w:rsidRDefault="00526A57" w:rsidP="00526A57">
      <w:r>
        <w:t>1.2. Тема работы: «Проектирование и реализация системы автоматизированного развертывания веб-приложения на основе Docker и Kubernetes».</w:t>
      </w:r>
    </w:p>
    <w:p w14:paraId="791B238A" w14:textId="77777777" w:rsidR="00526A57" w:rsidRDefault="00526A57" w:rsidP="00526A57">
      <w:r>
        <w:t>1.3. Работа выполняется на русском языке.</w:t>
      </w:r>
    </w:p>
    <w:p w14:paraId="212F64F6" w14:textId="59F0830D" w:rsidR="00526A57" w:rsidRDefault="00526A57" w:rsidP="00526A57">
      <w:r>
        <w:t>1.4. Оригинальность текста – не менее 70% (по системе «Антиплагиат»). Неправомерные заимствования не допускаются.</w:t>
      </w:r>
    </w:p>
    <w:p w14:paraId="324106B6" w14:textId="77777777" w:rsidR="00526A57" w:rsidRDefault="00526A57" w:rsidP="00526A57"/>
    <w:p w14:paraId="03AB49B0" w14:textId="77777777" w:rsidR="00526A57" w:rsidRDefault="00526A57" w:rsidP="00526A57">
      <w:r>
        <w:t>2. Структура работы</w:t>
      </w:r>
    </w:p>
    <w:p w14:paraId="5D36A90C" w14:textId="77777777" w:rsidR="00526A57" w:rsidRDefault="00526A57" w:rsidP="00526A57">
      <w:r>
        <w:t>Работа должна содержать:</w:t>
      </w:r>
    </w:p>
    <w:p w14:paraId="3E5E4DD4" w14:textId="75ADCFA7" w:rsidR="00526A57" w:rsidRDefault="00526A57" w:rsidP="00526A57">
      <w:r>
        <w:t>- титульный лист (по установленному в вузе образцу);</w:t>
      </w:r>
    </w:p>
    <w:p w14:paraId="42DC92AF" w14:textId="77777777" w:rsidR="00526A57" w:rsidRDefault="00526A57" w:rsidP="00526A57">
      <w:r>
        <w:t>- реферат (аннотация);</w:t>
      </w:r>
    </w:p>
    <w:p w14:paraId="22F42728" w14:textId="77777777" w:rsidR="00526A57" w:rsidRDefault="00526A57" w:rsidP="00526A57">
      <w:r>
        <w:t>- содержание;</w:t>
      </w:r>
    </w:p>
    <w:p w14:paraId="0B8EEC5F" w14:textId="77777777" w:rsidR="00526A57" w:rsidRDefault="00526A57" w:rsidP="00526A57">
      <w:r>
        <w:t>- введение;</w:t>
      </w:r>
    </w:p>
    <w:p w14:paraId="050EACE4" w14:textId="77777777" w:rsidR="00526A57" w:rsidRDefault="00526A57" w:rsidP="00526A57">
      <w:r>
        <w:t>- главу 1. Теоретический анализ (обзор технологий контейнеризации, оркестрации, CI/CD);</w:t>
      </w:r>
    </w:p>
    <w:p w14:paraId="1F0B5908" w14:textId="77777777" w:rsidR="00526A57" w:rsidRDefault="00526A57" w:rsidP="00526A57">
      <w:r>
        <w:t>- главу 2. Проектирование системы (архитектура, выбор инструментов, проектирование пайплайна);</w:t>
      </w:r>
    </w:p>
    <w:p w14:paraId="11635636" w14:textId="77777777" w:rsidR="00526A57" w:rsidRDefault="00526A57" w:rsidP="00526A57">
      <w:r>
        <w:t>- главу 3. Реализация и тестирование прототипа;</w:t>
      </w:r>
    </w:p>
    <w:p w14:paraId="2AEF01FA" w14:textId="77777777" w:rsidR="00526A57" w:rsidRDefault="00526A57" w:rsidP="00526A57">
      <w:r>
        <w:t>- заключение;</w:t>
      </w:r>
    </w:p>
    <w:p w14:paraId="2E2B9BAE" w14:textId="77777777" w:rsidR="00526A57" w:rsidRDefault="00526A57" w:rsidP="00526A57">
      <w:r>
        <w:t>- список литературы (20–30 источников);</w:t>
      </w:r>
    </w:p>
    <w:p w14:paraId="5A001D1A" w14:textId="77777777" w:rsidR="00526A57" w:rsidRDefault="00526A57" w:rsidP="00526A57">
      <w:r>
        <w:t>- приложения (листинги, скриншоты, конфигурации).</w:t>
      </w:r>
    </w:p>
    <w:p w14:paraId="516965CE" w14:textId="77777777" w:rsidR="00526A57" w:rsidRDefault="00526A57" w:rsidP="00526A57"/>
    <w:p w14:paraId="5373773C" w14:textId="77777777" w:rsidR="00526A57" w:rsidRDefault="00526A57" w:rsidP="00526A57">
      <w:r>
        <w:t>3. Содержательные требования</w:t>
      </w:r>
    </w:p>
    <w:p w14:paraId="0FB22C1D" w14:textId="77777777" w:rsidR="00526A57" w:rsidRDefault="00526A57" w:rsidP="00526A57">
      <w:r>
        <w:t>- Соответствие профилю «Программное обеспечение средств вычислительной техники и автоматизированных систем» (09.03.01).</w:t>
      </w:r>
    </w:p>
    <w:p w14:paraId="41531CEB" w14:textId="77777777" w:rsidR="00526A57" w:rsidRDefault="00526A57" w:rsidP="00526A57">
      <w:r>
        <w:lastRenderedPageBreak/>
        <w:t>- Обоснование актуальности: необходимость автоматизации развертывания для малых IT-команд.</w:t>
      </w:r>
    </w:p>
    <w:p w14:paraId="2C8928AE" w14:textId="77777777" w:rsidR="00526A57" w:rsidRDefault="00526A57" w:rsidP="00526A57">
      <w:r>
        <w:t>- Практическая значимость: разработанный прототип должен быть воспроизводимым и пригодным для использования.</w:t>
      </w:r>
    </w:p>
    <w:p w14:paraId="24EA75BA" w14:textId="77777777" w:rsidR="00526A57" w:rsidRDefault="00526A57" w:rsidP="00526A57">
      <w:r>
        <w:t>- Обязательная демонстрация работы в локальном Kubernetes-кластере (minikube / kind).</w:t>
      </w:r>
    </w:p>
    <w:p w14:paraId="51B3243B" w14:textId="77777777" w:rsidR="00526A57" w:rsidRDefault="00526A57" w:rsidP="00526A57"/>
    <w:p w14:paraId="6081C618" w14:textId="77777777" w:rsidR="00526A57" w:rsidRDefault="00526A57" w:rsidP="00526A57">
      <w:r>
        <w:t>4. ПОРЯДОК ПРЕДОСТАВЛЕНИЯ ГЛАВ (КЛЮЧЕВОЕ ТРЕБОВАНИЕ)</w:t>
      </w:r>
    </w:p>
    <w:p w14:paraId="6D997EAD" w14:textId="77777777" w:rsidR="00526A57" w:rsidRDefault="00526A57" w:rsidP="00526A57"/>
    <w:p w14:paraId="349DABA2" w14:textId="44D0F5E6" w:rsidR="00526A57" w:rsidRDefault="00526A57" w:rsidP="00526A57">
      <w:r>
        <w:t>4.1. Первые две главы (теоретическая и проектная) должны быть полностью готовы и представлены в период преддипломной практики</w:t>
      </w:r>
      <w:r w:rsidR="004A5266">
        <w:t xml:space="preserve"> а точнее до 20 июня 2026</w:t>
      </w:r>
    </w:p>
    <w:p w14:paraId="1FCE3833" w14:textId="77777777" w:rsidR="00526A57" w:rsidRDefault="00526A57" w:rsidP="00526A57"/>
    <w:p w14:paraId="454EC7E8" w14:textId="77777777" w:rsidR="00526A57" w:rsidRDefault="00526A57" w:rsidP="00526A57">
      <w:r>
        <w:t>4.2. Это обусловлено тем, что:</w:t>
      </w:r>
    </w:p>
    <w:p w14:paraId="7A57DEC7" w14:textId="77777777" w:rsidR="00526A57" w:rsidRDefault="00526A57" w:rsidP="00526A57">
      <w:r>
        <w:t>- индивидуальное задание на преддипломную практику включает сбор материалов, анализ и проектирование – результаты этих этапов ложатся в основу глав 1 и 2;</w:t>
      </w:r>
    </w:p>
    <w:p w14:paraId="180A6DC9" w14:textId="77777777" w:rsidR="00526A57" w:rsidRDefault="00526A57" w:rsidP="00526A57">
      <w:r>
        <w:t>- отчёт по практике должен содержать эти результаты в оформленном виде (как разделы отчёта);</w:t>
      </w:r>
    </w:p>
    <w:p w14:paraId="1423A6A3" w14:textId="2BDF0D2F" w:rsidR="00526A57" w:rsidRDefault="00526A57" w:rsidP="00526A57">
      <w:r>
        <w:t>- руководитель практики (он же руководитель ВКР) проверяет первые главы до завершения практики и даёт замечания, чтобы студент мог их устранить при написании главы 3.</w:t>
      </w:r>
    </w:p>
    <w:p w14:paraId="36BC88B1" w14:textId="77777777" w:rsidR="00526A57" w:rsidRDefault="00526A57" w:rsidP="00526A57">
      <w:r>
        <w:t>5. Технические требования к реализации (глава 3)</w:t>
      </w:r>
    </w:p>
    <w:p w14:paraId="79D4C118" w14:textId="77777777" w:rsidR="00526A57" w:rsidRDefault="00526A57" w:rsidP="00526A57">
      <w:r>
        <w:t>- Dockerfile с многоступенчатой сборкой (рекомендовано).</w:t>
      </w:r>
    </w:p>
    <w:p w14:paraId="7200AAE7" w14:textId="77777777" w:rsidR="00526A57" w:rsidRPr="00526A57" w:rsidRDefault="00526A57" w:rsidP="00526A57">
      <w:pPr>
        <w:rPr>
          <w:lang w:val="en-US"/>
        </w:rPr>
      </w:pPr>
      <w:r w:rsidRPr="00526A57">
        <w:rPr>
          <w:lang w:val="en-US"/>
        </w:rPr>
        <w:t xml:space="preserve">- </w:t>
      </w:r>
      <w:r>
        <w:t>Манифесты</w:t>
      </w:r>
      <w:r w:rsidRPr="00526A57">
        <w:rPr>
          <w:lang w:val="en-US"/>
        </w:rPr>
        <w:t xml:space="preserve"> Kubernetes: Deployment, Service, Ingress.</w:t>
      </w:r>
    </w:p>
    <w:p w14:paraId="1EA9636B" w14:textId="77777777" w:rsidR="00526A57" w:rsidRDefault="00526A57" w:rsidP="00526A57">
      <w:r>
        <w:t>- CI/CD (GitLab CI / GitHub Actions) с автоматической сборкой и деплоем в кластер.</w:t>
      </w:r>
    </w:p>
    <w:p w14:paraId="6357D151" w14:textId="77777777" w:rsidR="00526A57" w:rsidRDefault="00526A57" w:rsidP="00526A57">
      <w:r>
        <w:t>- Подтверждение масштабирования и обновления без простоя.</w:t>
      </w:r>
    </w:p>
    <w:p w14:paraId="3B05FB46" w14:textId="77777777" w:rsidR="00526A57" w:rsidRDefault="00526A57" w:rsidP="00526A57"/>
    <w:p w14:paraId="6F858704" w14:textId="1701F85C" w:rsidR="00526A57" w:rsidRDefault="004A5266" w:rsidP="00526A57">
      <w:r>
        <w:t>5</w:t>
      </w:r>
      <w:r w:rsidR="00526A57">
        <w:t>. Оформление</w:t>
      </w:r>
    </w:p>
    <w:p w14:paraId="70999571" w14:textId="77777777" w:rsidR="00526A57" w:rsidRDefault="00526A57" w:rsidP="00526A57">
      <w:r>
        <w:t>- Шрифт Times New Roman, 14 пт; 1,5 интервала.</w:t>
      </w:r>
    </w:p>
    <w:p w14:paraId="4F070CF5" w14:textId="77777777" w:rsidR="00526A57" w:rsidRDefault="00526A57" w:rsidP="00526A57">
      <w:r>
        <w:t>- Поля: левое – 30 мм, правое – 15 мм, верх/низ – 20 мм.</w:t>
      </w:r>
    </w:p>
    <w:p w14:paraId="5C88E50D" w14:textId="77777777" w:rsidR="00526A57" w:rsidRDefault="00526A57" w:rsidP="00526A57">
      <w:r>
        <w:t>- Рисунки и таблицы с подписями, ссылки в тексте.</w:t>
      </w:r>
    </w:p>
    <w:p w14:paraId="0AC7F998" w14:textId="77777777" w:rsidR="00526A57" w:rsidRDefault="00526A57" w:rsidP="00526A57">
      <w:r>
        <w:t>- Листинги кода – моноширинный шрифт 11–12 пт.</w:t>
      </w:r>
    </w:p>
    <w:p w14:paraId="415B7D2A" w14:textId="77777777" w:rsidR="00526A57" w:rsidRDefault="00526A57" w:rsidP="00526A57"/>
    <w:p w14:paraId="6DDD9297" w14:textId="722FC6D0" w:rsidR="00526A57" w:rsidRDefault="004A5266" w:rsidP="00526A57">
      <w:r>
        <w:lastRenderedPageBreak/>
        <w:t>6</w:t>
      </w:r>
      <w:r w:rsidR="00526A57">
        <w:t>. Доклад и презентация для защиты</w:t>
      </w:r>
    </w:p>
    <w:p w14:paraId="684D9EFE" w14:textId="77777777" w:rsidR="00526A57" w:rsidRDefault="00526A57" w:rsidP="00526A57">
      <w:r>
        <w:t>- Доклад 5–7 минут.</w:t>
      </w:r>
    </w:p>
    <w:p w14:paraId="04D96519" w14:textId="77777777" w:rsidR="00526A57" w:rsidRDefault="00526A57" w:rsidP="00526A57">
      <w:r>
        <w:t>- Презентация (10–12 слайдов, включая демонстрацию работы).</w:t>
      </w:r>
    </w:p>
    <w:p w14:paraId="230815FF" w14:textId="77777777" w:rsidR="00526A57" w:rsidRDefault="00526A57" w:rsidP="00526A57">
      <w:r>
        <w:t>- Раздаточный материал для членов ГЭК.</w:t>
      </w:r>
    </w:p>
    <w:p w14:paraId="0840AE08" w14:textId="77777777" w:rsidR="00526A57" w:rsidRDefault="00526A57" w:rsidP="00526A57"/>
    <w:p w14:paraId="34612CF1" w14:textId="2FC3E077" w:rsidR="00526A57" w:rsidRDefault="004A5266" w:rsidP="00526A57">
      <w:r>
        <w:t>7</w:t>
      </w:r>
      <w:r w:rsidR="00526A57">
        <w:t>. Сроки (ориентировочные)</w:t>
      </w:r>
    </w:p>
    <w:p w14:paraId="0FE69654" w14:textId="744C1F2F" w:rsidR="00526A57" w:rsidRDefault="00526A57" w:rsidP="00526A57">
      <w:r>
        <w:t xml:space="preserve">Предоставление глав 1 и 2 (по результатам практики) | не позднее </w:t>
      </w:r>
      <w:r w:rsidR="004A5266">
        <w:t>20</w:t>
      </w:r>
      <w:r>
        <w:t xml:space="preserve"> ию</w:t>
      </w:r>
      <w:r w:rsidR="004A5266">
        <w:t>н</w:t>
      </w:r>
      <w:r>
        <w:t>я 2026 г. |</w:t>
      </w:r>
    </w:p>
    <w:p w14:paraId="01B89D2E" w14:textId="0A0D304B" w:rsidR="0036164D" w:rsidRPr="00526A57" w:rsidRDefault="00526A57" w:rsidP="00526A57">
      <w:r>
        <w:t>Предоставление полного текста ВКР (все главы, приложения</w:t>
      </w:r>
      <w:r w:rsidR="004A5266">
        <w:t xml:space="preserve">) до 20 августа 2026г. </w:t>
      </w:r>
    </w:p>
    <w:sectPr w:rsidR="0036164D" w:rsidRPr="0052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42"/>
    <w:rsid w:val="0036164D"/>
    <w:rsid w:val="004A5266"/>
    <w:rsid w:val="00526A57"/>
    <w:rsid w:val="00675FE4"/>
    <w:rsid w:val="00722342"/>
    <w:rsid w:val="00767BED"/>
    <w:rsid w:val="00F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287F"/>
  <w15:chartTrackingRefBased/>
  <w15:docId w15:val="{50345428-A8DF-45FD-96B4-41EBF61E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3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3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3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3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2026-04-28T06:15:00Z</dcterms:created>
  <dcterms:modified xsi:type="dcterms:W3CDTF">2026-04-28T06:29:00Z</dcterms:modified>
</cp:coreProperties>
</file>