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15D44" w14:textId="77777777" w:rsidR="000F0480" w:rsidRPr="000F0480" w:rsidRDefault="000F0480" w:rsidP="000F0480">
      <w:pPr>
        <w:shd w:val="clear" w:color="auto" w:fill="FFFFFF"/>
        <w:spacing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0F0480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Контрольная работа</w:t>
      </w:r>
    </w:p>
    <w:p w14:paraId="32D3D2F2" w14:textId="77777777" w:rsidR="000F0480" w:rsidRPr="000F0480" w:rsidRDefault="000F0480" w:rsidP="000F0480">
      <w:pPr>
        <w:shd w:val="clear" w:color="auto" w:fill="FFFFFF"/>
        <w:spacing w:before="450" w:after="150" w:line="240" w:lineRule="auto"/>
        <w:outlineLvl w:val="1"/>
        <w:rPr>
          <w:rFonts w:ascii="Calibri" w:eastAsia="Times New Roman" w:hAnsi="Calibri" w:cs="Calibri"/>
          <w:color w:val="333333"/>
          <w:sz w:val="45"/>
          <w:szCs w:val="45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45"/>
          <w:szCs w:val="45"/>
          <w:lang w:eastAsia="ru-RU"/>
        </w:rPr>
        <w:t>Методические указания и задание на выполнение контрольной работы</w:t>
      </w:r>
    </w:p>
    <w:p w14:paraId="03504E35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3AD4F4E3" w14:textId="77777777" w:rsidR="000F0480" w:rsidRPr="000F0480" w:rsidRDefault="000F0480" w:rsidP="000F0480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Calibri"/>
          <w:color w:val="333333"/>
          <w:sz w:val="36"/>
          <w:szCs w:val="36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36"/>
          <w:szCs w:val="36"/>
          <w:lang w:eastAsia="ru-RU"/>
        </w:rPr>
        <w:t>Разработка SMM-стратегии</w:t>
      </w:r>
    </w:p>
    <w:p w14:paraId="16C373B3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1. О компании. Кто Вы?</w:t>
      </w:r>
    </w:p>
    <w:p w14:paraId="633A4C3A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Компания, вид деятельности:</w:t>
      </w:r>
    </w:p>
    <w:p w14:paraId="4E8B41BC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ФИО представителя компании:</w:t>
      </w:r>
    </w:p>
    <w:p w14:paraId="4F659C04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УТП:</w:t>
      </w:r>
    </w:p>
    <w:p w14:paraId="081F33AD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Вставить бриф заказчика (Практическая работа №1):</w:t>
      </w:r>
    </w:p>
    <w:p w14:paraId="300E2EBE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2B240006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2. Цели, задачи в SMM (по SMART), KPI</w:t>
      </w:r>
    </w:p>
    <w:p w14:paraId="1F21A738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Напишите 3 цели по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SMARTи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каждой цели 3 задачи c КPI для вашего проекта (Практическая работа №1)</w:t>
      </w:r>
    </w:p>
    <w:p w14:paraId="6918DC4B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79C817FD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3. Анализ конкурентов</w:t>
      </w:r>
    </w:p>
    <w:p w14:paraId="0C4D3096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Вставить таблицу анализа конкурентов (Практическая работа №2):</w:t>
      </w:r>
    </w:p>
    <w:p w14:paraId="084D9EB9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24CEC379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4. Какие показатели у конкурентов?</w:t>
      </w:r>
    </w:p>
    <w:p w14:paraId="2B2DCF80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177E3379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5. Выводы по конкурентам</w:t>
      </w:r>
    </w:p>
    <w:p w14:paraId="5F8977DB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37C7F0AA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6. Какие ЦА хотим привлечь.</w:t>
      </w:r>
    </w:p>
    <w:p w14:paraId="0C687703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Вставить таблицу анализа целевой аудитории (Практическая работа №2):</w:t>
      </w:r>
    </w:p>
    <w:p w14:paraId="1EAA6BFC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Скрин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майндмэп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:</w:t>
      </w:r>
    </w:p>
    <w:p w14:paraId="0AFD5760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Портрет клиента (аватар):</w:t>
      </w:r>
    </w:p>
    <w:p w14:paraId="340DB386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br/>
      </w:r>
    </w:p>
    <w:p w14:paraId="0CACF79F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7. Что предложим аудитории?</w:t>
      </w:r>
    </w:p>
    <w:p w14:paraId="62A43D5E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51D3183D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 xml:space="preserve">Шаг 8. Флагман, </w:t>
      </w:r>
      <w:proofErr w:type="spellStart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лид</w:t>
      </w:r>
      <w:proofErr w:type="spellEnd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 xml:space="preserve"> магнит.</w:t>
      </w:r>
    </w:p>
    <w:p w14:paraId="2A55B4E0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Товар флагман:</w:t>
      </w:r>
    </w:p>
    <w:p w14:paraId="3508D19D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Ссылка на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квиз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тест:</w:t>
      </w:r>
    </w:p>
    <w:p w14:paraId="2E5E3E84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Обосновать.</w:t>
      </w:r>
    </w:p>
    <w:p w14:paraId="7091168E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a. Тип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квиза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:</w:t>
      </w: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  <w:t>b. Заголовок:</w:t>
      </w: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  <w:t xml:space="preserve">c. Идею для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лид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-магнита:</w:t>
      </w: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  <w:t xml:space="preserve">d. Сценарий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квиза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по алгоритму:</w:t>
      </w: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  <w:t>e. Картинку для 1 экрана:</w:t>
      </w: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  <w:t>(Практическая работа №3)</w:t>
      </w:r>
    </w:p>
    <w:p w14:paraId="091B462B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765F8768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9. Какая тональность?</w:t>
      </w:r>
    </w:p>
    <w:p w14:paraId="49DA8BEE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Характеристики TOV</w:t>
      </w:r>
    </w:p>
    <w:p w14:paraId="6036F9B5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38168333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10. Какой создаем образ?</w:t>
      </w:r>
    </w:p>
    <w:p w14:paraId="52B40B53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Через какие эмоции строится рекламная кампания.</w:t>
      </w:r>
    </w:p>
    <w:p w14:paraId="60235A26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Единая концепция рекламной кампании (внутренняя - для маркетологов).</w:t>
      </w:r>
    </w:p>
    <w:p w14:paraId="47464C54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6EEB1B43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11. Что если?</w:t>
      </w:r>
    </w:p>
    <w:p w14:paraId="4C81D6FF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5 ситуаций и их решений</w:t>
      </w:r>
    </w:p>
    <w:p w14:paraId="2C21BFA4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25C1C99A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12. Какие сообщения транслируем?</w:t>
      </w:r>
    </w:p>
    <w:p w14:paraId="165FD651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Сторителлинг</w:t>
      </w:r>
      <w:proofErr w:type="spellEnd"/>
    </w:p>
    <w:p w14:paraId="75AD8BD5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Текст поста (закрывает 1 боль)</w:t>
      </w:r>
    </w:p>
    <w:p w14:paraId="1DDA633E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Сообщение о сотрудничестве для блогера</w:t>
      </w:r>
    </w:p>
    <w:p w14:paraId="5E1DF48C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3E3B9373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13. Рубрикатор.</w:t>
      </w:r>
    </w:p>
    <w:p w14:paraId="0E946E88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Вставить таблицу с рубрикатором</w:t>
      </w:r>
    </w:p>
    <w:p w14:paraId="6F612362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4" w:tgtFrame="_balnk" w:history="1">
        <w:r w:rsidRPr="000F0480">
          <w:rPr>
            <w:rFonts w:ascii="Calibri" w:eastAsia="Times New Roman" w:hAnsi="Calibri" w:cs="Calibri"/>
            <w:color w:val="5573A6"/>
            <w:sz w:val="27"/>
            <w:szCs w:val="27"/>
            <w:u w:val="single"/>
            <w:lang w:eastAsia="ru-RU"/>
          </w:rPr>
          <w:t>https://docs.google.com/spreadsheets/d/1SOWamQWQvJgRuUEd3KeKCp76ZFYQQELKc9HjXiDG4TQ/edit?usp=sharing</w:t>
        </w:r>
      </w:hyperlink>
    </w:p>
    <w:p w14:paraId="7C97477B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529E34A4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 xml:space="preserve">Шаг 14. Концепция контента. </w:t>
      </w:r>
      <w:proofErr w:type="spellStart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Мудборд</w:t>
      </w:r>
      <w:proofErr w:type="spellEnd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 xml:space="preserve"> (лента) примеры, скрины.</w:t>
      </w:r>
    </w:p>
    <w:p w14:paraId="1A565444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9 иллюстраций, цветовые решения (примеры), аргументы по цветовым решениям. Фильтры.</w:t>
      </w:r>
    </w:p>
    <w:p w14:paraId="7CEB82A0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71FF30BA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 xml:space="preserve">Шаг 15. Сообщения для </w:t>
      </w:r>
      <w:proofErr w:type="spellStart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таргета</w:t>
      </w:r>
      <w:proofErr w:type="spellEnd"/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.</w:t>
      </w:r>
    </w:p>
    <w:p w14:paraId="65FD5278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Скрин рекламы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квиза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ВК</w:t>
      </w:r>
    </w:p>
    <w:p w14:paraId="4251AC05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Скрин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лид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формы ВК</w:t>
      </w:r>
    </w:p>
    <w:p w14:paraId="52412145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Скрин Яндекс метрики</w:t>
      </w:r>
    </w:p>
    <w:p w14:paraId="27A62BA9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Три рекламных объявления по формулам</w:t>
      </w:r>
    </w:p>
    <w:p w14:paraId="2CE5B2D6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030A7750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16. Как продвигаемся?</w:t>
      </w:r>
    </w:p>
    <w:p w14:paraId="438FFB0C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Скрин продуктовой матрицы</w:t>
      </w:r>
    </w:p>
    <w:p w14:paraId="059EE40A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Скрин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Сенлер</w:t>
      </w:r>
      <w:proofErr w:type="spellEnd"/>
    </w:p>
    <w:p w14:paraId="3B9F1499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60E5F790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17. Управление и модерация</w:t>
      </w:r>
    </w:p>
    <w:p w14:paraId="7157422D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Кто ведёт соцсети, кто заместитель, как отчитываетесь перед руководством (сроки, показатели).</w:t>
      </w:r>
    </w:p>
    <w:p w14:paraId="3B92A3A5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039CCEFB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18. Матрица ключевых сообщений.</w:t>
      </w:r>
    </w:p>
    <w:p w14:paraId="31BD2516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Боль - ответ</w:t>
      </w:r>
    </w:p>
    <w:p w14:paraId="404495C8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2232FCDD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19. Резюме.</w:t>
      </w:r>
    </w:p>
    <w:p w14:paraId="191B70A5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3 предложения по итогам стратегии, новые идеи.</w:t>
      </w:r>
    </w:p>
    <w:p w14:paraId="4CBD32EC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11575E6E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20. Распределение бюджета.</w:t>
      </w:r>
    </w:p>
    <w:p w14:paraId="5FCE5B81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На какие каналы и в каком соотношении распределяются деньги.</w:t>
      </w:r>
    </w:p>
    <w:p w14:paraId="0A9950E3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Например:</w:t>
      </w:r>
    </w:p>
    <w:p w14:paraId="36C0D2F5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Обратная связь – 2500</w:t>
      </w:r>
    </w:p>
    <w:p w14:paraId="1E69C737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контента, контент-плана - 3300</w:t>
      </w:r>
    </w:p>
    <w:p w14:paraId="5B0C4406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Ежедневный постинг (посты и </w:t>
      </w:r>
      <w:proofErr w:type="spellStart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сторис</w:t>
      </w:r>
      <w:proofErr w:type="spellEnd"/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) – 9300</w:t>
      </w:r>
    </w:p>
    <w:p w14:paraId="009A791E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Съемка контента - 4500</w:t>
      </w:r>
    </w:p>
    <w:p w14:paraId="41252CB2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Таргетированная реклама – 20000</w:t>
      </w:r>
    </w:p>
    <w:p w14:paraId="4A30765E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Итог: 39600</w:t>
      </w:r>
    </w:p>
    <w:p w14:paraId="4039C0F3" w14:textId="77777777" w:rsidR="000F0480" w:rsidRPr="000F0480" w:rsidRDefault="000F0480" w:rsidP="000F0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14:paraId="02AC0B17" w14:textId="77777777" w:rsidR="000F0480" w:rsidRPr="000F0480" w:rsidRDefault="000F0480" w:rsidP="000F0480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Шаг 21. Распределение сроков.</w:t>
      </w:r>
    </w:p>
    <w:p w14:paraId="1D32188C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Например:</w:t>
      </w:r>
    </w:p>
    <w:p w14:paraId="25E46644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1 этап Работа с дизайнером, с фотографом, набор контента, написание текстов (дата начала этапа и окончания).</w:t>
      </w:r>
    </w:p>
    <w:p w14:paraId="4633FA0C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2 этап. Таргетированная реклама, проведение конкурсов, сбор аудитории (дата начала этапа и окончания).</w:t>
      </w:r>
    </w:p>
    <w:p w14:paraId="530C72CD" w14:textId="77777777" w:rsidR="000F0480" w:rsidRPr="000F0480" w:rsidRDefault="000F0480" w:rsidP="000F0480">
      <w:pPr>
        <w:shd w:val="clear" w:color="auto" w:fill="FFFFFF"/>
        <w:spacing w:after="150" w:line="240" w:lineRule="auto"/>
        <w:ind w:left="240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F0480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3 этап. Увеличение числа подписчиков до …. Работа над повышением лояльности (дата начала этапа и окончания).</w:t>
      </w:r>
    </w:p>
    <w:p w14:paraId="1CF0F2ED" w14:textId="77777777" w:rsidR="00A34E0F" w:rsidRDefault="00A34E0F"/>
    <w:sectPr w:rsidR="00A3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0F"/>
    <w:rsid w:val="000F0480"/>
    <w:rsid w:val="00A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CED26-86C9-4DDD-B9E1-1DBF1FC1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04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F04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4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F04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0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kt">
    <w:name w:val="punkt"/>
    <w:basedOn w:val="a"/>
    <w:rsid w:val="000F0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0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5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0078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SOWamQWQvJgRuUEd3KeKCp76ZFYQQELKc9HjXiDG4TQ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2024-07-16T11:40:00Z</dcterms:created>
  <dcterms:modified xsi:type="dcterms:W3CDTF">2024-07-16T11:40:00Z</dcterms:modified>
</cp:coreProperties>
</file>