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E4DF2" w14:textId="085D7205" w:rsidR="0082424C" w:rsidRDefault="0082424C">
      <w:r>
        <w:t>375-2</w:t>
      </w:r>
      <w:r>
        <w:br/>
        <w:t xml:space="preserve">ГУМ отчет </w:t>
      </w:r>
      <w:hyperlink r:id="rId4" w:tgtFrame="_blank" w:history="1">
        <w:r w:rsidRPr="0082424C">
          <w:rPr>
            <w:rStyle w:val="ac"/>
          </w:rPr>
          <w:t>Организационно-управленческая практика (1/1)</w:t>
        </w:r>
      </w:hyperlink>
    </w:p>
    <w:p w14:paraId="5A92192F" w14:textId="4A00D905" w:rsidR="0082424C" w:rsidRDefault="0082424C">
      <w:proofErr w:type="spellStart"/>
      <w:r w:rsidRPr="0082424C">
        <w:t>Упра</w:t>
      </w:r>
      <w:r>
        <w:t>вл</w:t>
      </w:r>
      <w:r w:rsidRPr="0082424C">
        <w:t>нение</w:t>
      </w:r>
      <w:proofErr w:type="spellEnd"/>
      <w:r w:rsidRPr="0082424C">
        <w:t xml:space="preserve"> имущественных отношений администрации муниципального образования город-курорт Анапа</w:t>
      </w:r>
    </w:p>
    <w:sectPr w:rsidR="00824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24C"/>
    <w:rsid w:val="0082424C"/>
    <w:rsid w:val="00C5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65A0"/>
  <w15:chartTrackingRefBased/>
  <w15:docId w15:val="{4FBFC71C-AAEB-4B6B-810D-153368F8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2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42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42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42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42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42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42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42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42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42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42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42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424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424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42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42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42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42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42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42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42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42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42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424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2424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424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42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424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2424C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2424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242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25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2026-05-23T08:31:00Z</dcterms:created>
  <dcterms:modified xsi:type="dcterms:W3CDTF">2026-05-23T08:31:00Z</dcterms:modified>
</cp:coreProperties>
</file>