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spacing w:before="120" w:line="276" w:lineRule="auto"/>
        <w:rPr>
          <w:rFonts w:ascii="Times New Roman" w:hAnsi="Times New Roman" w:cs="Times New Roman"/>
          <w:b/>
          <w:bCs/>
        </w:rPr>
      </w:pPr>
      <w:r>
        <w:rPr>
          <w:rFonts w:ascii="Times New Roman" w:hAnsi="Times New Roman" w:cs="Times New Roman"/>
          <w:b/>
          <w:bCs/>
        </w:rPr>
        <w:t xml:space="preserve">Структура реферата и использование фраз-связок и сигнальных слов (</w:t>
      </w:r>
      <w:r>
        <w:rPr>
          <w:rFonts w:ascii="Times New Roman" w:hAnsi="Times New Roman" w:cs="Times New Roman"/>
          <w:b/>
          <w:bCs/>
        </w:rPr>
        <w:t xml:space="preserve">signposts</w:t>
      </w:r>
      <w:r>
        <w:rPr>
          <w:rFonts w:ascii="Times New Roman" w:hAnsi="Times New Roman" w:cs="Times New Roman"/>
          <w:b/>
          <w:bCs/>
        </w:rPr>
        <w:t xml:space="preserve">) в реферировании</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Структура реферирования</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w:t xml:space="preserve">Реферирование научных текстов - это процесс, требующий не только умения кратко излагать содержание материала, но и навыков грамотного структурирования информации. Структура реферата, как и структура научно</w:t>
      </w:r>
      <w:r>
        <w:rPr>
          <w:rFonts w:ascii="Times New Roman" w:hAnsi="Times New Roman" w:cs="Times New Roman"/>
        </w:rPr>
        <w:t xml:space="preserve">й статьи, играет важную роль в обеспечении логичности и понятности изложения. В этой секции подробно рассмотрим структурные компоненты реферата и их особенности, а также обсудим подводные камни, с которыми часто сталкиваются при реферировании научных текст</w:t>
      </w:r>
      <w:r>
        <w:rPr>
          <w:rFonts w:ascii="Times New Roman" w:hAnsi="Times New Roman" w:cs="Times New Roman"/>
        </w:rPr>
        <w:t xml:space="preserve">ов. Помимо всего упомянутого выше, реферирование научных текстов — это техника создания презентаций, которая требует навыков по реконструкции и упорядочиванию текста без ущерба для его содержания и основных идей. Этот процесс предполагает глубокое понимани</w:t>
      </w:r>
      <w:r>
        <w:rPr>
          <w:rFonts w:ascii="Times New Roman" w:hAnsi="Times New Roman" w:cs="Times New Roman"/>
        </w:rPr>
        <w:t xml:space="preserve">е исходного текста, его деление на логические части и выделение основной идеи каждой из них. Реферирование — это навык, требующий не только точного изложения фактов, но и грамотного использования клише и связок, чтобы сохранить логическую структуру текста.</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Реферирование научного текста требует строгого соблюдения структуры, которая помогает систематизировать информацию и логически её организовать. Правильное использование структурных компонентов позволяет не</w:t>
      </w:r>
      <w:r>
        <w:rPr>
          <w:rFonts w:ascii="Times New Roman" w:hAnsi="Times New Roman" w:cs="Times New Roman"/>
        </w:rPr>
        <w:t xml:space="preserve"> только точно передать содержание оригинального текста, но и сохранить его последовательность, минимизируя искажения основной идеи. Основные структурные компоненты реферата включают введение, основную часть, заключение и, в некоторых случаях, рекомендации.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br/>
      </w:r>
      <w:r>
        <w:rPr>
          <w:rFonts w:ascii="Times New Roman" w:hAnsi="Times New Roman" w:cs="Times New Roman"/>
          <w:b/>
          <w:bCs/>
        </w:rPr>
        <w:t xml:space="preserve">Введение (</w:t>
      </w:r>
      <w:r>
        <w:rPr>
          <w:rFonts w:ascii="Times New Roman" w:hAnsi="Times New Roman" w:cs="Times New Roman"/>
          <w:b/>
          <w:bCs/>
        </w:rPr>
        <w:t xml:space="preserve">Introduction</w:t>
      </w:r>
      <w:r>
        <w:rPr>
          <w:rFonts w:ascii="Times New Roman" w:hAnsi="Times New Roman" w:cs="Times New Roman"/>
          <w:b/>
          <w:bCs/>
        </w:rPr>
        <w:t xml:space="preserve">)</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Введение рендеринга представляет собой краткое введение в контекст статьи, включая её название, источник, дату публикации и краткое упоминание основной идеи. Цель введения - познакомить читателя с основными сведениями о статье без погружения в детали.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b/>
          <w:bCs/>
        </w:rPr>
        <w:t xml:space="preserve">Структура введения:</w:t>
      </w:r>
      <w:r>
        <w:rPr>
          <w:rFonts w:ascii="Times New Roman" w:hAnsi="Times New Roman" w:cs="Times New Roman"/>
        </w:rPr>
      </w:r>
    </w:p>
    <w:p>
      <w:pPr>
        <w:pStyle w:val="807"/>
        <w:numPr>
          <w:ilvl w:val="0"/>
          <w:numId w:val="80"/>
        </w:numPr>
        <w:jc w:val="both"/>
        <w:spacing w:before="120" w:line="276" w:lineRule="auto"/>
        <w:rPr>
          <w:rFonts w:ascii="Times New Roman" w:hAnsi="Times New Roman" w:cs="Times New Roman"/>
        </w:rPr>
      </w:pPr>
      <w:r>
        <w:rPr>
          <w:rFonts w:ascii="Times New Roman" w:hAnsi="Times New Roman" w:cs="Times New Roman"/>
          <w:b/>
          <w:bCs/>
        </w:rPr>
        <w:t xml:space="preserve">Информация о публикации: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Название статьи, источник и дата публикации. Это позволяет читателю получить общее представление о том, откуда взята статья и когда она была опубликована.</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under study was published in the journal “Green Chemistry” in May 2023 and is titled “Sustainable Catalysts for Green Chemistry.”</w:t>
      </w:r>
      <w:r>
        <w:rPr>
          <w:rFonts w:ascii="Times New Roman" w:hAnsi="Times New Roman" w:cs="Times New Roman"/>
          <w:lang w:val="en-US"/>
        </w:rPr>
      </w:r>
    </w:p>
    <w:p>
      <w:pPr>
        <w:pStyle w:val="807"/>
        <w:numPr>
          <w:ilvl w:val="0"/>
          <w:numId w:val="80"/>
        </w:numPr>
        <w:jc w:val="both"/>
        <w:spacing w:before="120" w:line="276" w:lineRule="auto"/>
        <w:rPr>
          <w:rFonts w:ascii="Times New Roman" w:hAnsi="Times New Roman" w:cs="Times New Roman"/>
        </w:rPr>
      </w:pPr>
      <w:r>
        <w:rPr>
          <w:rFonts w:ascii="Times New Roman" w:hAnsi="Times New Roman" w:cs="Times New Roman"/>
          <w:b/>
          <w:bCs/>
        </w:rPr>
        <w:t xml:space="preserve">Автор и дата выхода:</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Указание автора и его должности или научной квалификации (если она важна для понимания статьи).</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was authored by Dr. John Smith, a renowned researcher in the field of chemical engineering.</w:t>
      </w:r>
      <w:r>
        <w:rPr>
          <w:rFonts w:ascii="Times New Roman" w:hAnsi="Times New Roman" w:cs="Times New Roman"/>
          <w:lang w:val="en-US"/>
        </w:rPr>
      </w:r>
    </w:p>
    <w:p>
      <w:pPr>
        <w:pStyle w:val="807"/>
        <w:numPr>
          <w:ilvl w:val="0"/>
          <w:numId w:val="80"/>
        </w:numPr>
        <w:jc w:val="both"/>
        <w:spacing w:before="120" w:line="276" w:lineRule="auto"/>
        <w:rPr>
          <w:rFonts w:ascii="Times New Roman" w:hAnsi="Times New Roman" w:cs="Times New Roman"/>
        </w:rPr>
      </w:pPr>
      <w:r>
        <w:rPr>
          <w:rFonts w:ascii="Times New Roman" w:hAnsi="Times New Roman" w:cs="Times New Roman"/>
          <w:b/>
          <w:bCs/>
        </w:rPr>
        <w:t xml:space="preserve">Основная тема статьи: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Краткая формулировка основной идеи или ключевого вопроса, который рассматривается в статье.</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focuses on the development of enzymatic catalysts aimed at reducing energy consumption in chemical processes, an important topic in sustainable chemistry.</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Подводные камни Введения:</w:t>
      </w:r>
      <w:r>
        <w:rPr>
          <w:rFonts w:ascii="Times New Roman" w:hAnsi="Times New Roman" w:cs="Times New Roman"/>
        </w:rPr>
      </w:r>
    </w:p>
    <w:p>
      <w:pPr>
        <w:pStyle w:val="807"/>
        <w:numPr>
          <w:ilvl w:val="0"/>
          <w:numId w:val="81"/>
        </w:numPr>
        <w:jc w:val="both"/>
        <w:spacing w:before="120" w:line="276" w:lineRule="auto"/>
        <w:rPr>
          <w:rFonts w:ascii="Times New Roman" w:hAnsi="Times New Roman" w:cs="Times New Roman"/>
        </w:rPr>
      </w:pPr>
      <w:r>
        <w:rPr>
          <w:rFonts w:ascii="Times New Roman" w:hAnsi="Times New Roman" w:cs="Times New Roman"/>
          <w:b/>
          <w:bCs/>
        </w:rPr>
        <w:t xml:space="preserve">Излишняя детализация:</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rPr>
        <w:t xml:space="preserve">Введение - это краткий раздел, который должен только описывать контекст и основную тему статьи. Часто встречается ошибка, когда референт включает в это разделение детали методов, результаты исследования или даже краткий пересказ выводов. Введение</w:t>
      </w:r>
      <w:r>
        <w:rPr>
          <w:rFonts w:ascii="Times New Roman" w:hAnsi="Times New Roman" w:cs="Times New Roman"/>
          <w:lang w:val="en-US"/>
        </w:rPr>
        <w:t xml:space="preserve"> </w:t>
      </w:r>
      <w:r>
        <w:rPr>
          <w:rFonts w:ascii="Times New Roman" w:hAnsi="Times New Roman" w:cs="Times New Roman"/>
        </w:rPr>
        <w:t xml:space="preserve">должно</w:t>
      </w:r>
      <w:r>
        <w:rPr>
          <w:rFonts w:ascii="Times New Roman" w:hAnsi="Times New Roman" w:cs="Times New Roman"/>
          <w:lang w:val="en-US"/>
        </w:rPr>
        <w:t xml:space="preserve"> </w:t>
      </w:r>
      <w:r>
        <w:rPr>
          <w:rFonts w:ascii="Times New Roman" w:hAnsi="Times New Roman" w:cs="Times New Roman"/>
        </w:rPr>
        <w:t xml:space="preserve">только</w:t>
      </w:r>
      <w:r>
        <w:rPr>
          <w:rFonts w:ascii="Times New Roman" w:hAnsi="Times New Roman" w:cs="Times New Roman"/>
          <w:lang w:val="en-US"/>
        </w:rPr>
        <w:t xml:space="preserve"> </w:t>
      </w:r>
      <w:r>
        <w:rPr>
          <w:rFonts w:ascii="Times New Roman" w:hAnsi="Times New Roman" w:cs="Times New Roman"/>
        </w:rPr>
        <w:t xml:space="preserve">обозначать</w:t>
      </w:r>
      <w:r>
        <w:rPr>
          <w:rFonts w:ascii="Times New Roman" w:hAnsi="Times New Roman" w:cs="Times New Roman"/>
          <w:lang w:val="en-US"/>
        </w:rPr>
        <w:t xml:space="preserve"> </w:t>
      </w:r>
      <w:r>
        <w:rPr>
          <w:rFonts w:ascii="Times New Roman" w:hAnsi="Times New Roman" w:cs="Times New Roman"/>
        </w:rPr>
        <w:t xml:space="preserve">общую</w:t>
      </w:r>
      <w:r>
        <w:rPr>
          <w:rFonts w:ascii="Times New Roman" w:hAnsi="Times New Roman" w:cs="Times New Roman"/>
          <w:lang w:val="en-US"/>
        </w:rPr>
        <w:t xml:space="preserve"> </w:t>
      </w:r>
      <w:r>
        <w:rPr>
          <w:rFonts w:ascii="Times New Roman" w:hAnsi="Times New Roman" w:cs="Times New Roman"/>
        </w:rPr>
        <w:t xml:space="preserve">тему</w:t>
      </w:r>
      <w:r>
        <w:rPr>
          <w:rFonts w:ascii="Times New Roman" w:hAnsi="Times New Roman" w:cs="Times New Roman"/>
          <w:lang w:val="en-US"/>
        </w:rPr>
        <w:t xml:space="preserve">.</w:t>
      </w:r>
      <w:r>
        <w:rPr>
          <w:rFonts w:ascii="Times New Roman" w:hAnsi="Times New Roman" w:cs="Times New Roman"/>
          <w:b/>
          <w:bCs/>
        </w:rPr>
        <w:t xml:space="preserve"> Пример</w:t>
      </w:r>
      <w:r>
        <w:rPr>
          <w:rFonts w:ascii="Times New Roman" w:hAnsi="Times New Roman" w:cs="Times New Roman"/>
          <w:b/>
          <w:bCs/>
          <w:lang w:val="en-US"/>
        </w:rPr>
        <w:t xml:space="preserve"> </w:t>
      </w:r>
      <w:r>
        <w:rPr>
          <w:rFonts w:ascii="Times New Roman" w:hAnsi="Times New Roman" w:cs="Times New Roman"/>
          <w:b/>
          <w:bCs/>
        </w:rPr>
        <w:t xml:space="preserve">ошибки</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focuses on enzymatic catalysts and provides data on energy savings, experimental results, and future research directions.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Здесь не стоит упоминать результаты и будущие исследования на этапе введения.</w:t>
      </w:r>
      <w:r>
        <w:rPr>
          <w:rFonts w:ascii="Times New Roman" w:hAnsi="Times New Roman" w:cs="Times New Roman"/>
        </w:rPr>
      </w:r>
    </w:p>
    <w:p>
      <w:pPr>
        <w:pStyle w:val="807"/>
        <w:numPr>
          <w:ilvl w:val="0"/>
          <w:numId w:val="81"/>
        </w:numPr>
        <w:jc w:val="both"/>
        <w:spacing w:before="120" w:line="276" w:lineRule="auto"/>
        <w:rPr>
          <w:rFonts w:ascii="Times New Roman" w:hAnsi="Times New Roman" w:cs="Times New Roman"/>
        </w:rPr>
      </w:pPr>
      <w:r>
        <w:rPr>
          <w:rFonts w:ascii="Times New Roman" w:hAnsi="Times New Roman" w:cs="Times New Roman"/>
          <w:b/>
          <w:bCs/>
        </w:rPr>
        <w:t xml:space="preserve">Нечеткость основной идеи: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Нечёткое формулирование основной идеи статьи или нерелевантный контекст может запутать читателя. Основная мысль должна быть выражена кратко и ясно.</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discusses catalysts and various chemical reactions.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Это слишком общее утверждение, которое не раскрывает основную идею работы.</w:t>
      </w:r>
      <w:r>
        <w:rPr>
          <w:rFonts w:ascii="Times New Roman" w:hAnsi="Times New Roman" w:cs="Times New Roman"/>
        </w:rPr>
      </w:r>
    </w:p>
    <w:p>
      <w:pPr>
        <w:pStyle w:val="807"/>
        <w:numPr>
          <w:ilvl w:val="0"/>
          <w:numId w:val="81"/>
        </w:numPr>
        <w:jc w:val="both"/>
        <w:spacing w:before="120" w:line="276" w:lineRule="auto"/>
        <w:rPr>
          <w:rFonts w:ascii="Times New Roman" w:hAnsi="Times New Roman" w:cs="Times New Roman"/>
        </w:rPr>
      </w:pPr>
      <w:r>
        <w:rPr>
          <w:rFonts w:ascii="Times New Roman" w:hAnsi="Times New Roman" w:cs="Times New Roman"/>
          <w:b/>
          <w:bCs/>
        </w:rPr>
        <w:t xml:space="preserve">Отсутствие упоминания источника </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rPr>
        <w:t xml:space="preserve">Иногда референты забывают упомянуть, где была опубликована статья или кто её автор. Это снижает профессионализм рендеринга, так как читатель не знает, откуда взята информация.</w:t>
      </w:r>
      <w:r>
        <w:rPr>
          <w:rFonts w:ascii="Times New Roman" w:hAnsi="Times New Roman" w:cs="Times New Roman"/>
        </w:rPr>
        <w:br/>
      </w:r>
      <w:r>
        <w:rPr>
          <w:rFonts w:ascii="Times New Roman" w:hAnsi="Times New Roman" w:cs="Times New Roman"/>
          <w:b/>
          <w:bCs/>
        </w:rPr>
        <w:t xml:space="preserve">Пример</w:t>
      </w:r>
      <w:r>
        <w:rPr>
          <w:rFonts w:ascii="Times New Roman" w:hAnsi="Times New Roman" w:cs="Times New Roman"/>
          <w:b/>
          <w:bCs/>
          <w:lang w:val="en-US"/>
        </w:rPr>
        <w:t xml:space="preserve"> </w:t>
      </w:r>
      <w:r>
        <w:rPr>
          <w:rFonts w:ascii="Times New Roman" w:hAnsi="Times New Roman" w:cs="Times New Roman"/>
          <w:b/>
          <w:bCs/>
        </w:rPr>
        <w:t xml:space="preserve">ошибки</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is headlined “Sustainable Catalysts for Green Chemistry,” and discusses...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Здесь отсутствует информация о журнале и дате публикации.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2. Описание статьи как целого (</w:t>
      </w:r>
      <w:r>
        <w:rPr>
          <w:rFonts w:ascii="Times New Roman" w:hAnsi="Times New Roman" w:cs="Times New Roman"/>
          <w:b/>
          <w:bCs/>
        </w:rPr>
        <w:t xml:space="preserve">An</w:t>
      </w:r>
      <w:r>
        <w:rPr>
          <w:rFonts w:ascii="Times New Roman" w:hAnsi="Times New Roman" w:cs="Times New Roman"/>
          <w:b/>
          <w:bCs/>
        </w:rPr>
        <w:t xml:space="preserve"> </w:t>
      </w:r>
      <w:r>
        <w:rPr>
          <w:rFonts w:ascii="Times New Roman" w:hAnsi="Times New Roman" w:cs="Times New Roman"/>
          <w:b/>
          <w:bCs/>
        </w:rPr>
        <w:t xml:space="preserve">article</w:t>
      </w:r>
      <w:r>
        <w:rPr>
          <w:rFonts w:ascii="Times New Roman" w:hAnsi="Times New Roman" w:cs="Times New Roman"/>
          <w:b/>
          <w:bCs/>
        </w:rPr>
        <w:t xml:space="preserve"> </w:t>
      </w:r>
      <w:r>
        <w:rPr>
          <w:rFonts w:ascii="Times New Roman" w:hAnsi="Times New Roman" w:cs="Times New Roman"/>
          <w:b/>
          <w:bCs/>
        </w:rPr>
        <w:t xml:space="preserve">as</w:t>
      </w:r>
      <w:r>
        <w:rPr>
          <w:rFonts w:ascii="Times New Roman" w:hAnsi="Times New Roman" w:cs="Times New Roman"/>
          <w:b/>
          <w:bCs/>
        </w:rPr>
        <w:t xml:space="preserve"> a </w:t>
      </w:r>
      <w:r>
        <w:rPr>
          <w:rFonts w:ascii="Times New Roman" w:hAnsi="Times New Roman" w:cs="Times New Roman"/>
          <w:b/>
          <w:bCs/>
        </w:rPr>
        <w:t xml:space="preserve">whole</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w:t xml:space="preserve">Эта час</w:t>
      </w:r>
      <w:r>
        <w:rPr>
          <w:rFonts w:ascii="Times New Roman" w:hAnsi="Times New Roman" w:cs="Times New Roman"/>
        </w:rPr>
        <w:t xml:space="preserve">ть рендеринга более детализирована и предоставляет обзор ключевых моментов статьи. Здесь описывается, о чём статья, какие вопросы она поднимает и какие выводы из неё можно сделать. Это помогает читателю понять, какие конкретно аспекты темы рассматриваются.</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b/>
          <w:bCs/>
        </w:rPr>
        <w:t xml:space="preserve">Структура описания:</w:t>
      </w:r>
      <w:r>
        <w:rPr>
          <w:rFonts w:ascii="Times New Roman" w:hAnsi="Times New Roman" w:cs="Times New Roman"/>
        </w:rPr>
      </w:r>
    </w:p>
    <w:p>
      <w:pPr>
        <w:numPr>
          <w:ilvl w:val="0"/>
          <w:numId w:val="9"/>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Область исследования:</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Укажите научную область, в рамках которой проводится исследование, </w:t>
      </w:r>
      <w:r>
        <w:rPr>
          <w:rFonts w:ascii="Times New Roman" w:hAnsi="Times New Roman" w:cs="Times New Roman"/>
        </w:rPr>
        <w:t xml:space="preserve">например,</w:t>
      </w:r>
      <w:r>
        <w:rPr>
          <w:rFonts w:ascii="Times New Roman" w:hAnsi="Times New Roman" w:cs="Times New Roman"/>
        </w:rPr>
        <w:t xml:space="preserve"> химия, биология, информационные технологии и т.д.</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refers to the field of green chemistry, specifically focusing on sustainable industrial processes.</w:t>
      </w:r>
      <w:r>
        <w:rPr>
          <w:rFonts w:ascii="Times New Roman" w:hAnsi="Times New Roman" w:cs="Times New Roman"/>
          <w:lang w:val="en-US"/>
        </w:rPr>
      </w:r>
    </w:p>
    <w:p>
      <w:pPr>
        <w:numPr>
          <w:ilvl w:val="0"/>
          <w:numId w:val="10"/>
        </w:numPr>
        <w:jc w:val="both"/>
        <w:spacing w:before="120" w:line="276" w:lineRule="auto"/>
        <w:rPr>
          <w:rFonts w:ascii="Times New Roman" w:hAnsi="Times New Roman" w:cs="Times New Roman"/>
        </w:rPr>
      </w:pPr>
      <w:r>
        <w:rPr>
          <w:rFonts w:ascii="Times New Roman" w:hAnsi="Times New Roman" w:cs="Times New Roman"/>
          <w:b/>
          <w:bCs/>
        </w:rPr>
        <w:t xml:space="preserve">Основная тема и вопросы:</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Описание ключевой проблемы, которой посвящена статья. Упомяните основные вопросы, которые поднимаются автором.</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addresses the problem of developing sustainable catalysts that can reduce energy consumption in industrial chemical processes.</w:t>
      </w:r>
      <w:r>
        <w:rPr>
          <w:rFonts w:ascii="Times New Roman" w:hAnsi="Times New Roman" w:cs="Times New Roman"/>
          <w:lang w:val="en-US"/>
        </w:rPr>
      </w:r>
    </w:p>
    <w:p>
      <w:pPr>
        <w:numPr>
          <w:ilvl w:val="0"/>
          <w:numId w:val="11"/>
        </w:numPr>
        <w:jc w:val="both"/>
        <w:spacing w:before="120" w:line="276" w:lineRule="auto"/>
        <w:rPr>
          <w:rFonts w:ascii="Times New Roman" w:hAnsi="Times New Roman" w:cs="Times New Roman"/>
        </w:rPr>
      </w:pPr>
      <w:r>
        <w:rPr>
          <w:rFonts w:ascii="Times New Roman" w:hAnsi="Times New Roman" w:cs="Times New Roman"/>
          <w:b/>
          <w:bCs/>
        </w:rPr>
        <w:t xml:space="preserve">Подход автора:</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Кратко опишите методы или эксперименты, которые использовал автор, чтобы исследовать свою тему.</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author uses a series of experiments to compare the performance of enzymatic and traditional metal-based catalysts.</w:t>
      </w:r>
      <w:r>
        <w:rPr>
          <w:rFonts w:ascii="Times New Roman" w:hAnsi="Times New Roman" w:cs="Times New Roman"/>
          <w:lang w:val="en-US"/>
        </w:rPr>
      </w:r>
    </w:p>
    <w:p>
      <w:pPr>
        <w:numPr>
          <w:ilvl w:val="0"/>
          <w:numId w:val="12"/>
        </w:numPr>
        <w:jc w:val="both"/>
        <w:spacing w:before="120" w:line="276" w:lineRule="auto"/>
        <w:rPr>
          <w:rFonts w:ascii="Times New Roman" w:hAnsi="Times New Roman" w:cs="Times New Roman"/>
        </w:rPr>
      </w:pPr>
      <w:r>
        <w:rPr>
          <w:rFonts w:ascii="Times New Roman" w:hAnsi="Times New Roman" w:cs="Times New Roman"/>
          <w:b/>
          <w:bCs/>
        </w:rPr>
        <w:t xml:space="preserve">Основные выводы:</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Представьте основные результаты исследования, которые были получены в ходе работы.</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concludes that enzymatic catalysts reduce the activation energy of chemical reactions by 30%, making them a more sustainable option for industrial use.</w:t>
      </w:r>
      <w:r>
        <w:rPr>
          <w:rFonts w:ascii="Times New Roman" w:hAnsi="Times New Roman" w:cs="Times New Roman"/>
          <w:lang w:val="en-US"/>
        </w:rPr>
      </w:r>
    </w:p>
    <w:p>
      <w:pPr>
        <w:jc w:val="both"/>
        <w:spacing w:before="120" w:line="276" w:lineRule="auto"/>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b/>
          <w:bCs/>
        </w:rPr>
        <w:t xml:space="preserve">Подводные камни:</w:t>
      </w:r>
      <w:r>
        <w:rPr>
          <w:rFonts w:ascii="Times New Roman" w:hAnsi="Times New Roman" w:cs="Times New Roman"/>
        </w:rPr>
      </w:r>
    </w:p>
    <w:p>
      <w:pPr>
        <w:numPr>
          <w:ilvl w:val="0"/>
          <w:numId w:val="13"/>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Поверхностное описание темы:</w:t>
      </w:r>
      <w:r>
        <w:rPr>
          <w:rFonts w:ascii="Times New Roman" w:hAnsi="Times New Roman" w:cs="Times New Roman"/>
        </w:rPr>
        <w:t xml:space="preserve"> Описание статьи должно включать основные аспекты работы. Иногда референты слишком поверхностно описывают содержание, не раскрывая сути исследования.</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b/>
          <w:bCs/>
        </w:rPr>
        <w:t xml:space="preserve">Пример</w:t>
      </w:r>
      <w:r>
        <w:rPr>
          <w:rFonts w:ascii="Times New Roman" w:hAnsi="Times New Roman" w:cs="Times New Roman"/>
          <w:b/>
          <w:bCs/>
          <w:lang w:val="en-US"/>
        </w:rPr>
        <w:t xml:space="preserve"> </w:t>
      </w:r>
      <w:r>
        <w:rPr>
          <w:rFonts w:ascii="Times New Roman" w:hAnsi="Times New Roman" w:cs="Times New Roman"/>
          <w:b/>
          <w:bCs/>
        </w:rPr>
        <w:t xml:space="preserve">ошибки</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is about chemical reactions and catalysts.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Это слишком общее утверждение, которое не даёт понимания того, что именно обсуждается в статье.</w:t>
      </w:r>
      <w:r>
        <w:rPr>
          <w:rFonts w:ascii="Times New Roman" w:hAnsi="Times New Roman" w:cs="Times New Roman"/>
        </w:rPr>
      </w:r>
    </w:p>
    <w:p>
      <w:pPr>
        <w:numPr>
          <w:ilvl w:val="0"/>
          <w:numId w:val="14"/>
        </w:numPr>
        <w:jc w:val="both"/>
        <w:spacing w:before="120" w:line="276" w:lineRule="auto"/>
        <w:rPr>
          <w:rFonts w:ascii="Times New Roman" w:hAnsi="Times New Roman" w:cs="Times New Roman"/>
        </w:rPr>
      </w:pPr>
      <w:r>
        <w:rPr>
          <w:rFonts w:ascii="Times New Roman" w:hAnsi="Times New Roman" w:cs="Times New Roman"/>
          <w:b/>
          <w:bCs/>
        </w:rPr>
        <w:t xml:space="preserve">Смещение фокуса:</w:t>
      </w:r>
      <w:r>
        <w:rPr>
          <w:rFonts w:ascii="Times New Roman" w:hAnsi="Times New Roman" w:cs="Times New Roman"/>
        </w:rPr>
        <w:t xml:space="preserve"> Важно не отходить от основной темы статьи. Иногда референты увлекаются обсуждением второстепенных деталей, забывая указать на ключевые аспекты</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b/>
          <w:bCs/>
        </w:rPr>
        <w:t xml:space="preserve">Пример</w:t>
      </w:r>
      <w:r>
        <w:rPr>
          <w:rFonts w:ascii="Times New Roman" w:hAnsi="Times New Roman" w:cs="Times New Roman"/>
          <w:b/>
          <w:bCs/>
          <w:lang w:val="en-US"/>
        </w:rPr>
        <w:t xml:space="preserve"> </w:t>
      </w:r>
      <w:r>
        <w:rPr>
          <w:rFonts w:ascii="Times New Roman" w:hAnsi="Times New Roman" w:cs="Times New Roman"/>
          <w:b/>
          <w:bCs/>
        </w:rPr>
        <w:t xml:space="preserve">ошибки</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includes a discussion of historical developments in chemistry.</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Это могло бы быть полезно, если бы это действительно было частью исследования, но если это второстепенная информация, то она не должна отвлекать внимание.</w:t>
      </w:r>
      <w:r>
        <w:rPr>
          <w:rFonts w:ascii="Times New Roman" w:hAnsi="Times New Roman" w:cs="Times New Roman"/>
        </w:rPr>
      </w:r>
    </w:p>
    <w:p>
      <w:pPr>
        <w:numPr>
          <w:ilvl w:val="0"/>
          <w:numId w:val="15"/>
        </w:numPr>
        <w:jc w:val="both"/>
        <w:spacing w:before="120" w:line="276" w:lineRule="auto"/>
        <w:rPr>
          <w:rFonts w:ascii="Times New Roman" w:hAnsi="Times New Roman" w:cs="Times New Roman"/>
        </w:rPr>
      </w:pPr>
      <w:r>
        <w:rPr>
          <w:rFonts w:ascii="Times New Roman" w:hAnsi="Times New Roman" w:cs="Times New Roman"/>
          <w:b/>
          <w:bCs/>
        </w:rPr>
        <w:t xml:space="preserve">Отсутствие описания</w:t>
      </w:r>
      <w:r>
        <w:rPr>
          <w:rFonts w:ascii="Times New Roman" w:hAnsi="Times New Roman" w:cs="Times New Roman"/>
          <w:b/>
          <w:bCs/>
        </w:rPr>
        <w:t xml:space="preserve"> </w:t>
      </w:r>
      <w:r>
        <w:rPr>
          <w:rFonts w:ascii="Times New Roman" w:hAnsi="Times New Roman" w:cs="Times New Roman"/>
          <w:b/>
          <w:bCs/>
        </w:rPr>
        <w:t xml:space="preserve">методологии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Важно кратко упомянуть, какие методы использовались в исследовании, чтобы читатель понимал, на чём основываются выводы.</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b/>
          <w:bCs/>
        </w:rPr>
        <w:t xml:space="preserve">Пример</w:t>
      </w:r>
      <w:r>
        <w:rPr>
          <w:rFonts w:ascii="Times New Roman" w:hAnsi="Times New Roman" w:cs="Times New Roman"/>
          <w:b/>
          <w:bCs/>
          <w:lang w:val="en-US"/>
        </w:rPr>
        <w:t xml:space="preserve"> </w:t>
      </w:r>
      <w:r>
        <w:rPr>
          <w:rFonts w:ascii="Times New Roman" w:hAnsi="Times New Roman" w:cs="Times New Roman"/>
          <w:b/>
          <w:bCs/>
        </w:rPr>
        <w:t xml:space="preserve">ошибки</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presents some data on </w:t>
      </w:r>
      <w:r>
        <w:rPr>
          <w:rFonts w:ascii="Times New Roman" w:hAnsi="Times New Roman" w:cs="Times New Roman"/>
          <w:i/>
          <w:iCs/>
          <w:lang w:val="en-US"/>
        </w:rPr>
        <w:t xml:space="preserve">catalysts, but</w:t>
      </w:r>
      <w:r>
        <w:rPr>
          <w:rFonts w:ascii="Times New Roman" w:hAnsi="Times New Roman" w:cs="Times New Roman"/>
          <w:i/>
          <w:iCs/>
          <w:lang w:val="en-US"/>
        </w:rPr>
        <w:t xml:space="preserve"> does not mention how this data was collected.</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i/>
          <w:iCs/>
        </w:rPr>
        <w:t xml:space="preserve">Отсутствие описания </w:t>
      </w:r>
      <w:r>
        <w:rPr>
          <w:rFonts w:ascii="Times New Roman" w:hAnsi="Times New Roman" w:cs="Times New Roman"/>
        </w:rPr>
        <w:t xml:space="preserve">методологии делает выводы неубедительными.</w: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3. Основная часть (</w:t>
      </w:r>
      <w:r>
        <w:rPr>
          <w:rFonts w:ascii="Times New Roman" w:hAnsi="Times New Roman" w:cs="Times New Roman"/>
          <w:b/>
          <w:bCs/>
        </w:rPr>
        <w:t xml:space="preserve">Main</w:t>
      </w:r>
      <w:r>
        <w:rPr>
          <w:rFonts w:ascii="Times New Roman" w:hAnsi="Times New Roman" w:cs="Times New Roman"/>
          <w:b/>
          <w:bCs/>
        </w:rPr>
        <w:t xml:space="preserve"> Body)</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w:t xml:space="preserve">Основная часть ренде</w:t>
      </w:r>
      <w:r>
        <w:rPr>
          <w:rFonts w:ascii="Times New Roman" w:hAnsi="Times New Roman" w:cs="Times New Roman"/>
        </w:rPr>
        <w:t xml:space="preserve">ринга включает в себя структурный анализ статьи, мониторинг линии рассуждений автора и интерпретацию ключевых идей. Эта часть наиболее важна для передачи содержания статьи, так как именно здесь даётся краткое изложение её основной сути и ключевых моментов.</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b/>
          <w:bCs/>
        </w:rPr>
        <w:t xml:space="preserve">3.1. Мониторинг структуры статьи (Monitoring </w:t>
      </w:r>
      <w:r>
        <w:rPr>
          <w:rFonts w:ascii="Times New Roman" w:hAnsi="Times New Roman" w:cs="Times New Roman"/>
          <w:b/>
          <w:bCs/>
        </w:rPr>
        <w:t xml:space="preserve">the</w:t>
      </w:r>
      <w:r>
        <w:rPr>
          <w:rFonts w:ascii="Times New Roman" w:hAnsi="Times New Roman" w:cs="Times New Roman"/>
          <w:b/>
          <w:bCs/>
        </w:rPr>
        <w:t xml:space="preserve"> </w:t>
      </w:r>
      <w:r>
        <w:rPr>
          <w:rFonts w:ascii="Times New Roman" w:hAnsi="Times New Roman" w:cs="Times New Roman"/>
          <w:b/>
          <w:bCs/>
        </w:rPr>
        <w:t xml:space="preserve">structure</w:t>
      </w:r>
      <w:r>
        <w:rPr>
          <w:rFonts w:ascii="Times New Roman" w:hAnsi="Times New Roman" w:cs="Times New Roman"/>
          <w:b/>
          <w:bCs/>
        </w:rPr>
        <w:t xml:space="preserve"> </w:t>
      </w:r>
      <w:r>
        <w:rPr>
          <w:rFonts w:ascii="Times New Roman" w:hAnsi="Times New Roman" w:cs="Times New Roman"/>
          <w:b/>
          <w:bCs/>
        </w:rPr>
        <w:t xml:space="preserve">of</w:t>
      </w:r>
      <w:r>
        <w:rPr>
          <w:rFonts w:ascii="Times New Roman" w:hAnsi="Times New Roman" w:cs="Times New Roman"/>
          <w:b/>
          <w:bCs/>
        </w:rPr>
        <w:t xml:space="preserve"> </w:t>
      </w:r>
      <w:r>
        <w:rPr>
          <w:rFonts w:ascii="Times New Roman" w:hAnsi="Times New Roman" w:cs="Times New Roman"/>
          <w:b/>
          <w:bCs/>
        </w:rPr>
        <w:t xml:space="preserve">an</w:t>
      </w:r>
      <w:r>
        <w:rPr>
          <w:rFonts w:ascii="Times New Roman" w:hAnsi="Times New Roman" w:cs="Times New Roman"/>
          <w:b/>
          <w:bCs/>
        </w:rPr>
        <w:t xml:space="preserve"> </w:t>
      </w:r>
      <w:r>
        <w:rPr>
          <w:rFonts w:ascii="Times New Roman" w:hAnsi="Times New Roman" w:cs="Times New Roman"/>
          <w:b/>
          <w:bCs/>
        </w:rPr>
        <w:t xml:space="preserve">article</w:t>
      </w:r>
      <w:r>
        <w:rPr>
          <w:rFonts w:ascii="Times New Roman" w:hAnsi="Times New Roman" w:cs="Times New Roman"/>
          <w:b/>
          <w:bCs/>
        </w:rPr>
        <w:t xml:space="preserve">)</w:t>
      </w:r>
      <w:r>
        <w:rPr>
          <w:rFonts w:ascii="Times New Roman" w:hAnsi="Times New Roman" w:cs="Times New Roman"/>
          <w:b/>
          <w:bCs/>
        </w:rPr>
        <w:br/>
      </w:r>
      <w:r>
        <w:rPr>
          <w:rFonts w:ascii="Times New Roman" w:hAnsi="Times New Roman" w:cs="Times New Roman"/>
        </w:rPr>
        <w:t xml:space="preserve">Этот компонент помогает читателю понять, как организован текст статьи. Мониторинг структуры включает описание того, как автор излагает свои идеи, как он ведёт читателя от одного аргумента к другому и какие разделы включает статья.</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b/>
          <w:bCs/>
        </w:rPr>
        <w:t xml:space="preserve">Пример</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begins by highlighting the environmental challe</w:t>
      </w:r>
      <w:r>
        <w:rPr>
          <w:rFonts w:ascii="Times New Roman" w:hAnsi="Times New Roman" w:cs="Times New Roman"/>
          <w:i/>
          <w:iCs/>
          <w:lang w:val="en-US"/>
        </w:rPr>
        <w:t xml:space="preserve">nges faced by the chemical industry. The author then presents experimental data on enzymatic catalysts, followed by a comparison of these catalysts with traditional metal-based options. The article concludes with a discussion of future research directions.</w:t>
      </w:r>
      <w:r>
        <w:rPr>
          <w:rFonts w:ascii="Times New Roman" w:hAnsi="Times New Roman" w:cs="Times New Roman"/>
          <w:lang w:val="en-US"/>
        </w:rPr>
      </w:r>
    </w:p>
    <w:p>
      <w:pPr>
        <w:jc w:val="both"/>
        <w:spacing w:before="120" w:line="276" w:lineRule="auto"/>
        <w:rPr>
          <w:rFonts w:ascii="Times New Roman" w:hAnsi="Times New Roman" w:cs="Times New Roman"/>
          <w:b/>
          <w:bCs/>
          <w:lang w:val="en-US"/>
        </w:rPr>
      </w:pPr>
      <w:r>
        <w:rPr>
          <w:rFonts w:ascii="Times New Roman" w:hAnsi="Times New Roman" w:cs="Times New Roman"/>
          <w:b/>
          <w:bCs/>
          <w:lang w:val="en-US"/>
        </w:rPr>
        <w:t xml:space="preserve">3.2. </w:t>
      </w:r>
      <w:r>
        <w:rPr>
          <w:rFonts w:ascii="Times New Roman" w:hAnsi="Times New Roman" w:cs="Times New Roman"/>
          <w:b/>
          <w:bCs/>
        </w:rPr>
        <w:t xml:space="preserve">Мониторинг</w:t>
      </w:r>
      <w:r>
        <w:rPr>
          <w:rFonts w:ascii="Times New Roman" w:hAnsi="Times New Roman" w:cs="Times New Roman"/>
          <w:b/>
          <w:bCs/>
          <w:lang w:val="en-US"/>
        </w:rPr>
        <w:t xml:space="preserve"> </w:t>
      </w:r>
      <w:r>
        <w:rPr>
          <w:rFonts w:ascii="Times New Roman" w:hAnsi="Times New Roman" w:cs="Times New Roman"/>
          <w:b/>
          <w:bCs/>
        </w:rPr>
        <w:t xml:space="preserve">линии</w:t>
      </w:r>
      <w:r>
        <w:rPr>
          <w:rFonts w:ascii="Times New Roman" w:hAnsi="Times New Roman" w:cs="Times New Roman"/>
          <w:b/>
          <w:bCs/>
          <w:lang w:val="en-US"/>
        </w:rPr>
        <w:t xml:space="preserve"> </w:t>
      </w:r>
      <w:r>
        <w:rPr>
          <w:rFonts w:ascii="Times New Roman" w:hAnsi="Times New Roman" w:cs="Times New Roman"/>
          <w:b/>
          <w:bCs/>
        </w:rPr>
        <w:t xml:space="preserve">рассуждений</w:t>
      </w:r>
      <w:r>
        <w:rPr>
          <w:rFonts w:ascii="Times New Roman" w:hAnsi="Times New Roman" w:cs="Times New Roman"/>
          <w:b/>
          <w:bCs/>
          <w:lang w:val="en-US"/>
        </w:rPr>
        <w:t xml:space="preserve"> (Monitoring the line of reasoning)</w:t>
      </w:r>
      <w:r>
        <w:rPr>
          <w:rFonts w:ascii="Times New Roman" w:hAnsi="Times New Roman" w:cs="Times New Roman"/>
          <w:b/>
          <w:bCs/>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Анализ линии рассуждений автора — это изучение того, как он строит свои аргументы и каковы его выводы. Это помогает оценить, насколько обоснованы выводы автора и какие данные или эксперименты поддерживают его аргументацию.</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b/>
          <w:bCs/>
        </w:rPr>
        <w:t xml:space="preserve">Пример</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author balances the benefits of enzymatic catalysts, such as reduced energy consumption, with the challenges of scalability. The argument is supported by experimental data, and the author uses graphs and tables to present the findings.</w:t>
      </w:r>
      <w:r>
        <w:rPr>
          <w:rFonts w:ascii="Times New Roman" w:hAnsi="Times New Roman" w:cs="Times New Roman"/>
          <w:lang w:val="en-US"/>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3.3. Интерпретация (</w:t>
      </w:r>
      <w:r>
        <w:rPr>
          <w:rFonts w:ascii="Times New Roman" w:hAnsi="Times New Roman" w:cs="Times New Roman"/>
          <w:b/>
          <w:bCs/>
        </w:rPr>
        <w:t xml:space="preserve">Interpreting</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lang w:val="en-US"/>
        </w:rPr>
      </w:pPr>
      <w:r>
        <w:rPr>
          <w:rFonts w:ascii="Times New Roman" w:hAnsi="Times New Roman" w:cs="Times New Roman"/>
        </w:rPr>
        <w:t xml:space="preserve">Интерпретация статьи — это понимание того, как автор представляет свои результаты, и какую роль играет заголовок или отдельные утверждения в формировании общего впечатления. Интерпретация</w:t>
      </w:r>
      <w:r>
        <w:rPr>
          <w:rFonts w:ascii="Times New Roman" w:hAnsi="Times New Roman" w:cs="Times New Roman"/>
          <w:lang w:val="en-US"/>
        </w:rPr>
        <w:t xml:space="preserve"> </w:t>
      </w:r>
      <w:r>
        <w:rPr>
          <w:rFonts w:ascii="Times New Roman" w:hAnsi="Times New Roman" w:cs="Times New Roman"/>
        </w:rPr>
        <w:t xml:space="preserve">помогает</w:t>
      </w:r>
      <w:r>
        <w:rPr>
          <w:rFonts w:ascii="Times New Roman" w:hAnsi="Times New Roman" w:cs="Times New Roman"/>
          <w:lang w:val="en-US"/>
        </w:rPr>
        <w:t xml:space="preserve"> </w:t>
      </w:r>
      <w:r>
        <w:rPr>
          <w:rFonts w:ascii="Times New Roman" w:hAnsi="Times New Roman" w:cs="Times New Roman"/>
        </w:rPr>
        <w:t xml:space="preserve">читателю</w:t>
      </w:r>
      <w:r>
        <w:rPr>
          <w:rFonts w:ascii="Times New Roman" w:hAnsi="Times New Roman" w:cs="Times New Roman"/>
          <w:lang w:val="en-US"/>
        </w:rPr>
        <w:t xml:space="preserve"> </w:t>
      </w:r>
      <w:r>
        <w:rPr>
          <w:rFonts w:ascii="Times New Roman" w:hAnsi="Times New Roman" w:cs="Times New Roman"/>
        </w:rPr>
        <w:t xml:space="preserve">глубже</w:t>
      </w:r>
      <w:r>
        <w:rPr>
          <w:rFonts w:ascii="Times New Roman" w:hAnsi="Times New Roman" w:cs="Times New Roman"/>
          <w:lang w:val="en-US"/>
        </w:rPr>
        <w:t xml:space="preserve"> </w:t>
      </w:r>
      <w:r>
        <w:rPr>
          <w:rFonts w:ascii="Times New Roman" w:hAnsi="Times New Roman" w:cs="Times New Roman"/>
        </w:rPr>
        <w:t xml:space="preserve">понять</w:t>
      </w:r>
      <w:r>
        <w:rPr>
          <w:rFonts w:ascii="Times New Roman" w:hAnsi="Times New Roman" w:cs="Times New Roman"/>
          <w:lang w:val="en-US"/>
        </w:rPr>
        <w:t xml:space="preserve"> </w:t>
      </w:r>
      <w:r>
        <w:rPr>
          <w:rFonts w:ascii="Times New Roman" w:hAnsi="Times New Roman" w:cs="Times New Roman"/>
        </w:rPr>
        <w:t xml:space="preserve">скрытые</w:t>
      </w:r>
      <w:r>
        <w:rPr>
          <w:rFonts w:ascii="Times New Roman" w:hAnsi="Times New Roman" w:cs="Times New Roman"/>
          <w:lang w:val="en-US"/>
        </w:rPr>
        <w:t xml:space="preserve"> </w:t>
      </w:r>
      <w:r>
        <w:rPr>
          <w:rFonts w:ascii="Times New Roman" w:hAnsi="Times New Roman" w:cs="Times New Roman"/>
        </w:rPr>
        <w:t xml:space="preserve">смыслы</w:t>
      </w:r>
      <w:r>
        <w:rPr>
          <w:rFonts w:ascii="Times New Roman" w:hAnsi="Times New Roman" w:cs="Times New Roman"/>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b/>
          <w:bCs/>
        </w:rPr>
        <w:t xml:space="preserve">Пример</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headline “Sustainable Catalysts for Green Chemistry” suggests that the author sees enzymatic catalysts as a crucial development for the future of industrial processes. The optimistic tone of the article reinforces this interpretation throughout.</w:t>
      </w:r>
      <w:r>
        <w:rPr>
          <w:rFonts w:ascii="Times New Roman" w:hAnsi="Times New Roman" w:cs="Times New Roman"/>
          <w:lang w:val="en-US"/>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Подводные камни Основной части</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b/>
          <w:bCs/>
        </w:rPr>
        <w:t xml:space="preserve">3.1. Мониторинг структуры статьи</w:t>
      </w:r>
      <w:r>
        <w:rPr>
          <w:rFonts w:ascii="Times New Roman" w:hAnsi="Times New Roman" w:cs="Times New Roman"/>
        </w:rPr>
      </w:r>
    </w:p>
    <w:p>
      <w:pPr>
        <w:numPr>
          <w:ilvl w:val="0"/>
          <w:numId w:val="16"/>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Нарушение логической структуры:</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Одной из главных ошибок является нарушение последовательности, в которой автор представляет информацию. Это может создать путаницу и исказить смысл статьи.</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starts by discussing the results, then mentions the methods, and later introduces the problem.</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Структура нарушена: в научных статьях сначала обычно представляются проблема и методы, а затем результаты.</w:t>
      </w:r>
      <w:r>
        <w:rPr>
          <w:rFonts w:ascii="Times New Roman" w:hAnsi="Times New Roman" w:cs="Times New Roman"/>
        </w:rPr>
      </w:r>
    </w:p>
    <w:p>
      <w:pPr>
        <w:numPr>
          <w:ilvl w:val="0"/>
          <w:numId w:val="17"/>
        </w:numPr>
        <w:jc w:val="both"/>
        <w:spacing w:before="120" w:line="276" w:lineRule="auto"/>
        <w:rPr>
          <w:rFonts w:ascii="Times New Roman" w:hAnsi="Times New Roman" w:cs="Times New Roman"/>
        </w:rPr>
      </w:pPr>
      <w:r>
        <w:rPr>
          <w:rFonts w:ascii="Times New Roman" w:hAnsi="Times New Roman" w:cs="Times New Roman"/>
          <w:b/>
          <w:bCs/>
        </w:rPr>
        <w:t xml:space="preserve">Ограничение анализа структуры:</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Недостаточный анализ структуры статьи может оставить реферат неполным. Важно отразить, как автор постепенно развивает свои аргументы.</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is organized into several sections.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Это слишком общее утверждение без анализа структуры.</w: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lang w:val="en-US"/>
        </w:rPr>
        <w:t xml:space="preserve">3.2. </w:t>
      </w:r>
      <w:r>
        <w:rPr>
          <w:rFonts w:ascii="Times New Roman" w:hAnsi="Times New Roman" w:cs="Times New Roman"/>
          <w:b/>
          <w:bCs/>
        </w:rPr>
        <w:t xml:space="preserve">Мониторинг</w:t>
      </w:r>
      <w:r>
        <w:rPr>
          <w:rFonts w:ascii="Times New Roman" w:hAnsi="Times New Roman" w:cs="Times New Roman"/>
          <w:b/>
          <w:bCs/>
          <w:lang w:val="en-US"/>
        </w:rPr>
        <w:t xml:space="preserve"> </w:t>
      </w:r>
      <w:r>
        <w:rPr>
          <w:rFonts w:ascii="Times New Roman" w:hAnsi="Times New Roman" w:cs="Times New Roman"/>
          <w:b/>
          <w:bCs/>
        </w:rPr>
        <w:t xml:space="preserve">линии</w:t>
      </w:r>
      <w:r>
        <w:rPr>
          <w:rFonts w:ascii="Times New Roman" w:hAnsi="Times New Roman" w:cs="Times New Roman"/>
          <w:b/>
          <w:bCs/>
          <w:lang w:val="en-US"/>
        </w:rPr>
        <w:t xml:space="preserve"> </w:t>
      </w:r>
      <w:r>
        <w:rPr>
          <w:rFonts w:ascii="Times New Roman" w:hAnsi="Times New Roman" w:cs="Times New Roman"/>
          <w:b/>
          <w:bCs/>
        </w:rPr>
        <w:t xml:space="preserve">рассуждений</w:t>
      </w:r>
      <w:r>
        <w:rPr>
          <w:rFonts w:ascii="Times New Roman" w:hAnsi="Times New Roman" w:cs="Times New Roman"/>
          <w:b/>
          <w:bCs/>
          <w:lang w:val="en-US"/>
        </w:rPr>
        <w:t xml:space="preserve"> (Monitoring the line of reasoning)</w:t>
      </w:r>
      <w:r>
        <w:rPr>
          <w:rFonts w:ascii="Times New Roman" w:hAnsi="Times New Roman" w:cs="Times New Roman"/>
          <w:b/>
          <w:bCs/>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Подводные камни:</w:t>
      </w:r>
      <w:r>
        <w:rPr>
          <w:rFonts w:ascii="Times New Roman" w:hAnsi="Times New Roman" w:cs="Times New Roman"/>
        </w:rPr>
      </w:r>
    </w:p>
    <w:p>
      <w:pPr>
        <w:numPr>
          <w:ilvl w:val="0"/>
          <w:numId w:val="1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Нарушение логики рассуждений:</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Важно не только передать выводы статьи, но и понять, как автор пришёл к этим выводам. Пропуск логики рассуждений делает рендеринг менее убедительным.</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i/>
          <w:iCs/>
        </w:rPr>
        <w:t xml:space="preserve">The </w:t>
      </w:r>
      <w:r>
        <w:rPr>
          <w:rFonts w:ascii="Times New Roman" w:hAnsi="Times New Roman" w:cs="Times New Roman"/>
          <w:i/>
          <w:iCs/>
        </w:rPr>
        <w:t xml:space="preserve">article</w:t>
      </w:r>
      <w:r>
        <w:rPr>
          <w:rFonts w:ascii="Times New Roman" w:hAnsi="Times New Roman" w:cs="Times New Roman"/>
          <w:i/>
          <w:iCs/>
        </w:rPr>
        <w:t xml:space="preserve"> </w:t>
      </w:r>
      <w:r>
        <w:rPr>
          <w:rFonts w:ascii="Times New Roman" w:hAnsi="Times New Roman" w:cs="Times New Roman"/>
          <w:i/>
          <w:iCs/>
        </w:rPr>
        <w:t xml:space="preserve">concludes</w:t>
      </w:r>
      <w:r>
        <w:rPr>
          <w:rFonts w:ascii="Times New Roman" w:hAnsi="Times New Roman" w:cs="Times New Roman"/>
          <w:i/>
          <w:iCs/>
        </w:rPr>
        <w:t xml:space="preserve"> </w:t>
      </w:r>
      <w:r>
        <w:rPr>
          <w:rFonts w:ascii="Times New Roman" w:hAnsi="Times New Roman" w:cs="Times New Roman"/>
          <w:i/>
          <w:iCs/>
        </w:rPr>
        <w:t xml:space="preserve">that</w:t>
      </w:r>
      <w:r>
        <w:rPr>
          <w:rFonts w:ascii="Times New Roman" w:hAnsi="Times New Roman" w:cs="Times New Roman"/>
          <w:i/>
          <w:iCs/>
        </w:rPr>
        <w:t xml:space="preserve"> </w:t>
      </w:r>
      <w:r>
        <w:rPr>
          <w:rFonts w:ascii="Times New Roman" w:hAnsi="Times New Roman" w:cs="Times New Roman"/>
          <w:i/>
          <w:iCs/>
        </w:rPr>
        <w:t xml:space="preserve">enzymatic</w:t>
      </w:r>
      <w:r>
        <w:rPr>
          <w:rFonts w:ascii="Times New Roman" w:hAnsi="Times New Roman" w:cs="Times New Roman"/>
          <w:i/>
          <w:iCs/>
        </w:rPr>
        <w:t xml:space="preserve"> </w:t>
      </w:r>
      <w:r>
        <w:rPr>
          <w:rFonts w:ascii="Times New Roman" w:hAnsi="Times New Roman" w:cs="Times New Roman"/>
          <w:i/>
          <w:iCs/>
        </w:rPr>
        <w:t xml:space="preserve">catalysts</w:t>
      </w:r>
      <w:r>
        <w:rPr>
          <w:rFonts w:ascii="Times New Roman" w:hAnsi="Times New Roman" w:cs="Times New Roman"/>
          <w:i/>
          <w:iCs/>
        </w:rPr>
        <w:t xml:space="preserve"> </w:t>
      </w:r>
      <w:r>
        <w:rPr>
          <w:rFonts w:ascii="Times New Roman" w:hAnsi="Times New Roman" w:cs="Times New Roman"/>
          <w:i/>
          <w:iCs/>
        </w:rPr>
        <w:t xml:space="preserve">are</w:t>
      </w:r>
      <w:r>
        <w:rPr>
          <w:rFonts w:ascii="Times New Roman" w:hAnsi="Times New Roman" w:cs="Times New Roman"/>
          <w:i/>
          <w:iCs/>
        </w:rPr>
        <w:t xml:space="preserve"> </w:t>
      </w:r>
      <w:r>
        <w:rPr>
          <w:rFonts w:ascii="Times New Roman" w:hAnsi="Times New Roman" w:cs="Times New Roman"/>
          <w:i/>
          <w:iCs/>
        </w:rPr>
        <w:t xml:space="preserve">more</w:t>
      </w:r>
      <w:r>
        <w:rPr>
          <w:rFonts w:ascii="Times New Roman" w:hAnsi="Times New Roman" w:cs="Times New Roman"/>
          <w:i/>
          <w:iCs/>
        </w:rPr>
        <w:t xml:space="preserve"> </w:t>
      </w:r>
      <w:r>
        <w:rPr>
          <w:rFonts w:ascii="Times New Roman" w:hAnsi="Times New Roman" w:cs="Times New Roman"/>
          <w:i/>
          <w:iCs/>
        </w:rPr>
        <w:t xml:space="preserve">effective</w:t>
      </w:r>
      <w:r>
        <w:rPr>
          <w:rFonts w:ascii="Times New Roman" w:hAnsi="Times New Roman" w:cs="Times New Roman"/>
          <w:i/>
          <w:iCs/>
        </w:rPr>
        <w:t xml:space="preserve">.</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Не объяснено, как автор пришёл к этому выводу.</w:t>
      </w:r>
      <w:r>
        <w:rPr>
          <w:rFonts w:ascii="Times New Roman" w:hAnsi="Times New Roman" w:cs="Times New Roman"/>
        </w:rPr>
      </w:r>
    </w:p>
    <w:p>
      <w:pPr>
        <w:numPr>
          <w:ilvl w:val="0"/>
          <w:numId w:val="19"/>
        </w:numPr>
        <w:jc w:val="both"/>
        <w:spacing w:before="120" w:line="276" w:lineRule="auto"/>
        <w:rPr>
          <w:rFonts w:ascii="Times New Roman" w:hAnsi="Times New Roman" w:cs="Times New Roman"/>
        </w:rPr>
      </w:pPr>
      <w:r>
        <w:rPr>
          <w:rFonts w:ascii="Times New Roman" w:hAnsi="Times New Roman" w:cs="Times New Roman"/>
          <w:b/>
          <w:bCs/>
        </w:rPr>
        <w:t xml:space="preserve">Пропуск аргументов и доказательств:</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Если в статье представлены графики, таблицы, данные экспериментов, их необходимо кратко упомянуть в рендеринге.</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i/>
          <w:iCs/>
        </w:rPr>
        <w:t xml:space="preserve">The </w:t>
      </w:r>
      <w:r>
        <w:rPr>
          <w:rFonts w:ascii="Times New Roman" w:hAnsi="Times New Roman" w:cs="Times New Roman"/>
          <w:i/>
          <w:iCs/>
        </w:rPr>
        <w:t xml:space="preserve">author</w:t>
      </w:r>
      <w:r>
        <w:rPr>
          <w:rFonts w:ascii="Times New Roman" w:hAnsi="Times New Roman" w:cs="Times New Roman"/>
          <w:i/>
          <w:iCs/>
        </w:rPr>
        <w:t xml:space="preserve"> </w:t>
      </w:r>
      <w:r>
        <w:rPr>
          <w:rFonts w:ascii="Times New Roman" w:hAnsi="Times New Roman" w:cs="Times New Roman"/>
          <w:i/>
          <w:iCs/>
        </w:rPr>
        <w:t xml:space="preserve">mentions</w:t>
      </w:r>
      <w:r>
        <w:rPr>
          <w:rFonts w:ascii="Times New Roman" w:hAnsi="Times New Roman" w:cs="Times New Roman"/>
          <w:i/>
          <w:iCs/>
        </w:rPr>
        <w:t xml:space="preserve"> </w:t>
      </w:r>
      <w:r>
        <w:rPr>
          <w:rFonts w:ascii="Times New Roman" w:hAnsi="Times New Roman" w:cs="Times New Roman"/>
          <w:i/>
          <w:iCs/>
        </w:rPr>
        <w:t xml:space="preserve">some</w:t>
      </w:r>
      <w:r>
        <w:rPr>
          <w:rFonts w:ascii="Times New Roman" w:hAnsi="Times New Roman" w:cs="Times New Roman"/>
          <w:i/>
          <w:iCs/>
        </w:rPr>
        <w:t xml:space="preserve"> </w:t>
      </w:r>
      <w:r>
        <w:rPr>
          <w:rFonts w:ascii="Times New Roman" w:hAnsi="Times New Roman" w:cs="Times New Roman"/>
          <w:i/>
          <w:iCs/>
        </w:rPr>
        <w:t xml:space="preserve">experiments</w:t>
      </w:r>
      <w:r>
        <w:rPr>
          <w:rFonts w:ascii="Times New Roman" w:hAnsi="Times New Roman" w:cs="Times New Roman"/>
          <w:i/>
          <w:iCs/>
        </w:rPr>
        <w:t xml:space="preserve">.</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Не указано, какие именно эксперименты и какие результаты были получены.</w: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3.3. Интерпретация (</w:t>
      </w:r>
      <w:r>
        <w:rPr>
          <w:rFonts w:ascii="Times New Roman" w:hAnsi="Times New Roman" w:cs="Times New Roman"/>
          <w:b/>
          <w:bCs/>
        </w:rPr>
        <w:t xml:space="preserve">Interpreting</w:t>
      </w:r>
      <w:r>
        <w:rPr>
          <w:rFonts w:ascii="Times New Roman" w:hAnsi="Times New Roman" w:cs="Times New Roman"/>
          <w:b/>
          <w:bCs/>
        </w:rPr>
        <w:t xml:space="preserve">)</w:t>
      </w:r>
      <w:r>
        <w:rPr>
          <w:rFonts w:ascii="Times New Roman" w:hAnsi="Times New Roman" w:cs="Times New Roman"/>
          <w:b/>
          <w:bCs/>
        </w:rPr>
      </w:r>
    </w:p>
    <w:p>
      <w:pPr>
        <w:numPr>
          <w:ilvl w:val="0"/>
          <w:numId w:val="20"/>
        </w:numPr>
        <w:ind w:firstLine="0"/>
        <w:jc w:val="both"/>
        <w:spacing w:before="120" w:line="276" w:lineRule="auto"/>
        <w:rPr>
          <w:rFonts w:ascii="Times New Roman" w:hAnsi="Times New Roman" w:cs="Times New Roman"/>
        </w:rPr>
      </w:pPr>
      <w:r>
        <w:rPr>
          <w:rFonts w:ascii="Times New Roman" w:hAnsi="Times New Roman" w:cs="Times New Roman"/>
          <w:b/>
          <w:bCs/>
        </w:rPr>
        <w:t xml:space="preserve">Субъективные оценки: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Важно избегать личных оценок в основной части рендеринга. Оценки должны быть оставлены для заключения.</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author is overly optimistic about the potential of these catalysts.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Субъективное мнение должно быть вынесено в оценку статьи.</w:t>
      </w:r>
      <w:r>
        <w:rPr>
          <w:rFonts w:ascii="Times New Roman" w:hAnsi="Times New Roman" w:cs="Times New Roman"/>
        </w:rPr>
      </w:r>
    </w:p>
    <w:p>
      <w:pPr>
        <w:numPr>
          <w:ilvl w:val="0"/>
          <w:numId w:val="21"/>
        </w:numPr>
        <w:jc w:val="both"/>
        <w:spacing w:before="120" w:line="276" w:lineRule="auto"/>
        <w:rPr>
          <w:rFonts w:ascii="Times New Roman" w:hAnsi="Times New Roman" w:cs="Times New Roman"/>
        </w:rPr>
      </w:pPr>
      <w:r>
        <w:rPr>
          <w:rFonts w:ascii="Times New Roman" w:hAnsi="Times New Roman" w:cs="Times New Roman"/>
          <w:b/>
          <w:bCs/>
        </w:rPr>
        <w:t xml:space="preserve">Неправильная интерпретация заголовка:</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rPr>
        <w:t xml:space="preserve">Иногда заголовки могут иметь несколько интерпретаций, и важно выбрать ту, которая соответствует основному содержанию статьи.</w:t>
      </w:r>
      <w:r>
        <w:rPr>
          <w:rFonts w:ascii="Times New Roman" w:hAnsi="Times New Roman" w:cs="Times New Roman"/>
        </w:rPr>
        <w:br/>
      </w:r>
      <w:r>
        <w:rPr>
          <w:rFonts w:ascii="Times New Roman" w:hAnsi="Times New Roman" w:cs="Times New Roman"/>
          <w:b/>
          <w:bCs/>
        </w:rPr>
        <w:t xml:space="preserve">Пример</w:t>
      </w:r>
      <w:r>
        <w:rPr>
          <w:rFonts w:ascii="Times New Roman" w:hAnsi="Times New Roman" w:cs="Times New Roman"/>
          <w:b/>
          <w:bCs/>
          <w:lang w:val="en-US"/>
        </w:rPr>
        <w:t xml:space="preserve"> </w:t>
      </w:r>
      <w:r>
        <w:rPr>
          <w:rFonts w:ascii="Times New Roman" w:hAnsi="Times New Roman" w:cs="Times New Roman"/>
          <w:b/>
          <w:bCs/>
        </w:rPr>
        <w:t xml:space="preserve">ошибки</w:t>
      </w:r>
      <w:r>
        <w:rPr>
          <w:rFonts w:ascii="Times New Roman" w:hAnsi="Times New Roman" w:cs="Times New Roman"/>
          <w:b/>
          <w:bCs/>
          <w:lang w:val="en-US"/>
        </w:rPr>
        <w:t xml:space="preser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headline suggests that catalysts are a completely </w:t>
      </w:r>
      <w:r>
        <w:rPr>
          <w:rFonts w:ascii="Times New Roman" w:hAnsi="Times New Roman" w:cs="Times New Roman"/>
          <w:i/>
          <w:iCs/>
          <w:lang w:val="en-US"/>
        </w:rPr>
        <w:t xml:space="preserve">new invention</w:t>
      </w:r>
      <w:r>
        <w:rPr>
          <w:rFonts w:ascii="Times New Roman" w:hAnsi="Times New Roman" w:cs="Times New Roman"/>
          <w:i/>
          <w:iCs/>
          <w:lang w:val="en-US"/>
        </w:rPr>
        <w:t xml:space="preserve">, but the article mentions their long history.</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Это пример того, как неправильная интерпретация заголовка может ввести в заблуждение.</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4. Заключение (</w:t>
      </w:r>
      <w:r>
        <w:rPr>
          <w:rFonts w:ascii="Times New Roman" w:hAnsi="Times New Roman" w:cs="Times New Roman"/>
          <w:b/>
          <w:bCs/>
        </w:rPr>
        <w:t xml:space="preserve">Conclusion</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b/>
          <w:bCs/>
        </w:rPr>
        <w:t xml:space="preserve">4.1. Итог статьи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Заключение подводит итоги статьи и даёт читателю обобщённое представление о её значимости. В этой части также включается оценка статьи, в которой можно указать, насколько статья была полезной, актуальной и значимой для исследуемой области.</w: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lang w:val="en-US"/>
        </w:rPr>
        <w:t xml:space="preserve">4.2. </w:t>
      </w:r>
      <w:r>
        <w:rPr>
          <w:rFonts w:ascii="Times New Roman" w:hAnsi="Times New Roman" w:cs="Times New Roman"/>
          <w:b/>
          <w:bCs/>
        </w:rPr>
        <w:t xml:space="preserve">Оценка</w:t>
      </w:r>
      <w:r>
        <w:rPr>
          <w:rFonts w:ascii="Times New Roman" w:hAnsi="Times New Roman" w:cs="Times New Roman"/>
          <w:b/>
          <w:bCs/>
          <w:lang w:val="en-US"/>
        </w:rPr>
        <w:t xml:space="preserve"> </w:t>
      </w:r>
      <w:r>
        <w:rPr>
          <w:rFonts w:ascii="Times New Roman" w:hAnsi="Times New Roman" w:cs="Times New Roman"/>
          <w:b/>
          <w:bCs/>
        </w:rPr>
        <w:t xml:space="preserve">статьи</w:t>
      </w:r>
      <w:r>
        <w:rPr>
          <w:rFonts w:ascii="Times New Roman" w:hAnsi="Times New Roman" w:cs="Times New Roman"/>
          <w:b/>
          <w:bCs/>
          <w:lang w:val="en-US"/>
        </w:rPr>
        <w:t xml:space="preserve"> (Assessing an article)</w:t>
      </w:r>
      <w:r>
        <w:rPr>
          <w:rFonts w:ascii="Times New Roman" w:hAnsi="Times New Roman" w:cs="Times New Roman"/>
          <w:b/>
          <w:bCs/>
          <w:lang w:val="en-US"/>
        </w:rPr>
      </w:r>
    </w:p>
    <w:p>
      <w:pPr>
        <w:jc w:val="both"/>
        <w:spacing w:before="120" w:line="276" w:lineRule="auto"/>
        <w:rPr>
          <w:rFonts w:ascii="Times New Roman" w:hAnsi="Times New Roman" w:cs="Times New Roman"/>
        </w:rPr>
      </w:pPr>
      <w:r>
        <w:rPr>
          <w:rFonts w:ascii="Times New Roman" w:hAnsi="Times New Roman" w:cs="Times New Roman"/>
        </w:rPr>
        <w:t xml:space="preserve">Эта часть включает субъективную оценку статьи: насколько она полезна для науки, содержит ли она интересные данные, есть ли недостатки или противоречия. Оценка должна быть объективной, аргументированной и краткой.</w:t>
      </w:r>
      <w:r>
        <w:rPr>
          <w:rFonts w:ascii="Times New Roman" w:hAnsi="Times New Roman" w:cs="Times New Roman"/>
        </w:rPr>
      </w:r>
    </w:p>
    <w:p>
      <w:pPr>
        <w:numPr>
          <w:ilvl w:val="0"/>
          <w:numId w:val="22"/>
        </w:numPr>
        <w:ind w:firstLine="0"/>
        <w:jc w:val="both"/>
        <w:spacing w:before="120" w:line="276" w:lineRule="auto"/>
        <w:rPr>
          <w:rFonts w:ascii="Times New Roman" w:hAnsi="Times New Roman" w:cs="Times New Roman"/>
        </w:rPr>
      </w:pPr>
      <w:r>
        <w:rPr>
          <w:rFonts w:ascii="Times New Roman" w:hAnsi="Times New Roman" w:cs="Times New Roman"/>
          <w:b/>
          <w:bCs/>
        </w:rPr>
        <w:t xml:space="preserve">Информативность и актуальность:</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Оцените, насколько статья была полезной и информативной для данной области науки.</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provides a comprehensive and informative overview of sustainable catalysts, making it highly relevant to the field of green chemistry.</w:t>
      </w:r>
      <w:r>
        <w:rPr>
          <w:rFonts w:ascii="Times New Roman" w:hAnsi="Times New Roman" w:cs="Times New Roman"/>
          <w:lang w:val="en-US"/>
        </w:rPr>
      </w:r>
    </w:p>
    <w:p>
      <w:pPr>
        <w:numPr>
          <w:ilvl w:val="0"/>
          <w:numId w:val="23"/>
        </w:numPr>
        <w:jc w:val="both"/>
        <w:spacing w:before="120" w:line="276" w:lineRule="auto"/>
        <w:rPr>
          <w:rFonts w:ascii="Times New Roman" w:hAnsi="Times New Roman" w:cs="Times New Roman"/>
        </w:rPr>
      </w:pPr>
      <w:r>
        <w:rPr>
          <w:rFonts w:ascii="Times New Roman" w:hAnsi="Times New Roman" w:cs="Times New Roman"/>
          <w:b/>
          <w:bCs/>
        </w:rPr>
        <w:t xml:space="preserve">Критические замечания:</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Укажите, есть ли недостатки в статье, которые стоит упомянуть.</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However, the article lacks detailed discussion on the industrial scalability of enzymatic catalysts, which could limit their practical applications.</w:t>
      </w:r>
      <w:r>
        <w:rPr>
          <w:rFonts w:ascii="Times New Roman" w:hAnsi="Times New Roman" w:cs="Times New Roman"/>
          <w:lang w:val="en-US"/>
        </w:rPr>
      </w:r>
    </w:p>
    <w:p>
      <w:pPr>
        <w:numPr>
          <w:ilvl w:val="0"/>
          <w:numId w:val="24"/>
        </w:numPr>
        <w:jc w:val="both"/>
        <w:spacing w:before="120" w:line="276" w:lineRule="auto"/>
        <w:rPr>
          <w:rFonts w:ascii="Times New Roman" w:hAnsi="Times New Roman" w:cs="Times New Roman"/>
        </w:rPr>
      </w:pPr>
      <w:r>
        <w:rPr>
          <w:rFonts w:ascii="Times New Roman" w:hAnsi="Times New Roman" w:cs="Times New Roman"/>
          <w:b/>
          <w:bCs/>
        </w:rPr>
        <w:t xml:space="preserve">Общая оценка:</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Подведите итог оценки статьи и сделайте заключение.</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Overall, the article offers valuable insights into the potential of enzymatic catalysts and contributes significantly to ongoing research in sustainable industrial processes.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Подводные камни</w:t>
      </w:r>
      <w:r>
        <w:rPr>
          <w:rFonts w:ascii="Times New Roman" w:hAnsi="Times New Roman" w:cs="Times New Roman"/>
        </w:rPr>
      </w:r>
    </w:p>
    <w:p>
      <w:pPr>
        <w:numPr>
          <w:ilvl w:val="0"/>
          <w:numId w:val="25"/>
        </w:numPr>
        <w:ind w:firstLine="0"/>
        <w:jc w:val="both"/>
        <w:spacing w:before="120" w:line="276" w:lineRule="auto"/>
        <w:rPr>
          <w:rFonts w:ascii="Times New Roman" w:hAnsi="Times New Roman" w:cs="Times New Roman"/>
        </w:rPr>
      </w:pPr>
      <w:r>
        <w:rPr>
          <w:rFonts w:ascii="Times New Roman" w:hAnsi="Times New Roman" w:cs="Times New Roman"/>
          <w:b/>
          <w:bCs/>
        </w:rPr>
        <w:t xml:space="preserve">Слишком общая оценка:</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Оценка должна быть конкретной и аргументированной, а не общей и поверхностной.</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i/>
          <w:iCs/>
        </w:rPr>
        <w:t xml:space="preserve">The </w:t>
      </w:r>
      <w:r>
        <w:rPr>
          <w:rFonts w:ascii="Times New Roman" w:hAnsi="Times New Roman" w:cs="Times New Roman"/>
          <w:i/>
          <w:iCs/>
        </w:rPr>
        <w:t xml:space="preserve">article</w:t>
      </w:r>
      <w:r>
        <w:rPr>
          <w:rFonts w:ascii="Times New Roman" w:hAnsi="Times New Roman" w:cs="Times New Roman"/>
          <w:i/>
          <w:iCs/>
        </w:rPr>
        <w:t xml:space="preserve"> </w:t>
      </w:r>
      <w:r>
        <w:rPr>
          <w:rFonts w:ascii="Times New Roman" w:hAnsi="Times New Roman" w:cs="Times New Roman"/>
          <w:i/>
          <w:iCs/>
        </w:rPr>
        <w:t xml:space="preserve">is</w:t>
      </w:r>
      <w:r>
        <w:rPr>
          <w:rFonts w:ascii="Times New Roman" w:hAnsi="Times New Roman" w:cs="Times New Roman"/>
          <w:i/>
          <w:iCs/>
        </w:rPr>
        <w:t xml:space="preserve"> </w:t>
      </w:r>
      <w:r>
        <w:rPr>
          <w:rFonts w:ascii="Times New Roman" w:hAnsi="Times New Roman" w:cs="Times New Roman"/>
          <w:i/>
          <w:iCs/>
        </w:rPr>
        <w:t xml:space="preserve">interesting</w:t>
      </w:r>
      <w:r>
        <w:rPr>
          <w:rFonts w:ascii="Times New Roman" w:hAnsi="Times New Roman" w:cs="Times New Roman"/>
          <w:i/>
          <w:iCs/>
        </w:rPr>
        <w:t xml:space="preserve"> </w:t>
      </w:r>
      <w:r>
        <w:rPr>
          <w:rFonts w:ascii="Times New Roman" w:hAnsi="Times New Roman" w:cs="Times New Roman"/>
          <w:i/>
          <w:iCs/>
        </w:rPr>
        <w:t xml:space="preserve">and</w:t>
      </w:r>
      <w:r>
        <w:rPr>
          <w:rFonts w:ascii="Times New Roman" w:hAnsi="Times New Roman" w:cs="Times New Roman"/>
          <w:i/>
          <w:iCs/>
        </w:rPr>
        <w:t xml:space="preserve"> </w:t>
      </w:r>
      <w:r>
        <w:rPr>
          <w:rFonts w:ascii="Times New Roman" w:hAnsi="Times New Roman" w:cs="Times New Roman"/>
          <w:i/>
          <w:iCs/>
        </w:rPr>
        <w:t xml:space="preserve">informative</w:t>
      </w:r>
      <w:r>
        <w:rPr>
          <w:rFonts w:ascii="Times New Roman" w:hAnsi="Times New Roman" w:cs="Times New Roman"/>
          <w:i/>
          <w:iCs/>
        </w:rPr>
        <w:t xml:space="preserve">.</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Здесь не указано, почему статья интересна или какие аспекты особенно информативны.</w:t>
      </w:r>
      <w:r>
        <w:rPr>
          <w:rFonts w:ascii="Times New Roman" w:hAnsi="Times New Roman" w:cs="Times New Roman"/>
        </w:rPr>
      </w:r>
    </w:p>
    <w:p>
      <w:pPr>
        <w:numPr>
          <w:ilvl w:val="0"/>
          <w:numId w:val="26"/>
        </w:numPr>
        <w:jc w:val="both"/>
        <w:spacing w:before="120" w:line="276" w:lineRule="auto"/>
        <w:rPr>
          <w:rFonts w:ascii="Times New Roman" w:hAnsi="Times New Roman" w:cs="Times New Roman"/>
        </w:rPr>
      </w:pPr>
      <w:r>
        <w:rPr>
          <w:rFonts w:ascii="Times New Roman" w:hAnsi="Times New Roman" w:cs="Times New Roman"/>
          <w:b/>
          <w:bCs/>
        </w:rPr>
        <w:t xml:space="preserve">Неглубокий анализ:</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Важно не только похвалить или раскритиковать статью, но и объяснить, какие элементы были сильными или слабыми.</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i/>
          <w:iCs/>
        </w:rPr>
        <w:t xml:space="preserve">The </w:t>
      </w:r>
      <w:r>
        <w:rPr>
          <w:rFonts w:ascii="Times New Roman" w:hAnsi="Times New Roman" w:cs="Times New Roman"/>
          <w:i/>
          <w:iCs/>
        </w:rPr>
        <w:t xml:space="preserve">article</w:t>
      </w:r>
      <w:r>
        <w:rPr>
          <w:rFonts w:ascii="Times New Roman" w:hAnsi="Times New Roman" w:cs="Times New Roman"/>
          <w:i/>
          <w:iCs/>
        </w:rPr>
        <w:t xml:space="preserve"> </w:t>
      </w:r>
      <w:r>
        <w:rPr>
          <w:rFonts w:ascii="Times New Roman" w:hAnsi="Times New Roman" w:cs="Times New Roman"/>
          <w:i/>
          <w:iCs/>
        </w:rPr>
        <w:t xml:space="preserve">has</w:t>
      </w:r>
      <w:r>
        <w:rPr>
          <w:rFonts w:ascii="Times New Roman" w:hAnsi="Times New Roman" w:cs="Times New Roman"/>
          <w:i/>
          <w:iCs/>
        </w:rPr>
        <w:t xml:space="preserve"> </w:t>
      </w:r>
      <w:r>
        <w:rPr>
          <w:rFonts w:ascii="Times New Roman" w:hAnsi="Times New Roman" w:cs="Times New Roman"/>
          <w:i/>
          <w:iCs/>
        </w:rPr>
        <w:t xml:space="preserve">some</w:t>
      </w:r>
      <w:r>
        <w:rPr>
          <w:rFonts w:ascii="Times New Roman" w:hAnsi="Times New Roman" w:cs="Times New Roman"/>
          <w:i/>
          <w:iCs/>
        </w:rPr>
        <w:t xml:space="preserve"> </w:t>
      </w:r>
      <w:r>
        <w:rPr>
          <w:rFonts w:ascii="Times New Roman" w:hAnsi="Times New Roman" w:cs="Times New Roman"/>
          <w:i/>
          <w:iCs/>
        </w:rPr>
        <w:t xml:space="preserve">weaknesses</w:t>
      </w:r>
      <w:r>
        <w:rPr>
          <w:rFonts w:ascii="Times New Roman" w:hAnsi="Times New Roman" w:cs="Times New Roman"/>
          <w:i/>
          <w:iCs/>
        </w:rPr>
        <w:t xml:space="preserve">.</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Здесь не указано, в чём заключаются эти слабые стороны.</w:t>
      </w:r>
      <w:r>
        <w:rPr>
          <w:rFonts w:ascii="Times New Roman" w:hAnsi="Times New Roman" w:cs="Times New Roman"/>
        </w:rPr>
      </w:r>
    </w:p>
    <w:p>
      <w:pPr>
        <w:numPr>
          <w:ilvl w:val="0"/>
          <w:numId w:val="27"/>
        </w:numPr>
        <w:jc w:val="both"/>
        <w:spacing w:before="120" w:line="276" w:lineRule="auto"/>
        <w:rPr>
          <w:rFonts w:ascii="Times New Roman" w:hAnsi="Times New Roman" w:cs="Times New Roman"/>
        </w:rPr>
      </w:pPr>
      <w:r>
        <w:rPr>
          <w:rFonts w:ascii="Times New Roman" w:hAnsi="Times New Roman" w:cs="Times New Roman"/>
          <w:b/>
          <w:bCs/>
        </w:rPr>
        <w:t xml:space="preserve">Отсутствие критической оценки: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Не следует избегать критики, если в статье есть недостатки. Важно объективно оценить, что могло быть улучшено.</w:t>
      </w:r>
      <w:r>
        <w:rPr>
          <w:rFonts w:ascii="Times New Roman" w:hAnsi="Times New Roman" w:cs="Times New Roman"/>
        </w:rPr>
        <w:br/>
      </w:r>
      <w:r>
        <w:rPr>
          <w:rFonts w:ascii="Times New Roman" w:hAnsi="Times New Roman" w:cs="Times New Roman"/>
          <w:b/>
          <w:bCs/>
        </w:rPr>
        <w:t xml:space="preserve">Пример ошибки: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i/>
          <w:iCs/>
        </w:rPr>
        <w:t xml:space="preserve">The </w:t>
      </w:r>
      <w:r>
        <w:rPr>
          <w:rFonts w:ascii="Times New Roman" w:hAnsi="Times New Roman" w:cs="Times New Roman"/>
          <w:i/>
          <w:iCs/>
        </w:rPr>
        <w:t xml:space="preserve">article</w:t>
      </w:r>
      <w:r>
        <w:rPr>
          <w:rFonts w:ascii="Times New Roman" w:hAnsi="Times New Roman" w:cs="Times New Roman"/>
          <w:i/>
          <w:iCs/>
        </w:rPr>
        <w:t xml:space="preserve"> </w:t>
      </w:r>
      <w:r>
        <w:rPr>
          <w:rFonts w:ascii="Times New Roman" w:hAnsi="Times New Roman" w:cs="Times New Roman"/>
          <w:i/>
          <w:iCs/>
        </w:rPr>
        <w:t xml:space="preserve">does</w:t>
      </w:r>
      <w:r>
        <w:rPr>
          <w:rFonts w:ascii="Times New Roman" w:hAnsi="Times New Roman" w:cs="Times New Roman"/>
          <w:i/>
          <w:iCs/>
        </w:rPr>
        <w:t xml:space="preserve"> </w:t>
      </w:r>
      <w:r>
        <w:rPr>
          <w:rFonts w:ascii="Times New Roman" w:hAnsi="Times New Roman" w:cs="Times New Roman"/>
          <w:i/>
          <w:iCs/>
        </w:rPr>
        <w:t xml:space="preserve">not</w:t>
      </w:r>
      <w:r>
        <w:rPr>
          <w:rFonts w:ascii="Times New Roman" w:hAnsi="Times New Roman" w:cs="Times New Roman"/>
          <w:i/>
          <w:iCs/>
        </w:rPr>
        <w:t xml:space="preserve"> </w:t>
      </w:r>
      <w:r>
        <w:rPr>
          <w:rFonts w:ascii="Times New Roman" w:hAnsi="Times New Roman" w:cs="Times New Roman"/>
          <w:i/>
          <w:iCs/>
        </w:rPr>
        <w:t xml:space="preserve">require</w:t>
      </w:r>
      <w:r>
        <w:rPr>
          <w:rFonts w:ascii="Times New Roman" w:hAnsi="Times New Roman" w:cs="Times New Roman"/>
          <w:i/>
          <w:iCs/>
        </w:rPr>
        <w:t xml:space="preserve"> </w:t>
      </w:r>
      <w:r>
        <w:rPr>
          <w:rFonts w:ascii="Times New Roman" w:hAnsi="Times New Roman" w:cs="Times New Roman"/>
          <w:i/>
          <w:iCs/>
        </w:rPr>
        <w:t xml:space="preserve">any</w:t>
      </w:r>
      <w:r>
        <w:rPr>
          <w:rFonts w:ascii="Times New Roman" w:hAnsi="Times New Roman" w:cs="Times New Roman"/>
          <w:i/>
          <w:iCs/>
        </w:rPr>
        <w:t xml:space="preserve"> </w:t>
      </w:r>
      <w:r>
        <w:rPr>
          <w:rFonts w:ascii="Times New Roman" w:hAnsi="Times New Roman" w:cs="Times New Roman"/>
          <w:i/>
          <w:iCs/>
        </w:rPr>
        <w:t xml:space="preserve">changes</w:t>
      </w:r>
      <w:r>
        <w:rPr>
          <w:rFonts w:ascii="Times New Roman" w:hAnsi="Times New Roman" w:cs="Times New Roman"/>
          <w:i/>
          <w:iCs/>
        </w:rPr>
        <w:t xml:space="preserve">.</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Отсутствие критической оценки может указывать на то, что референт не провёл полноценный анализ.</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b/>
          <w:bCs/>
        </w:rPr>
        <w:t xml:space="preserve">Разбор реферата </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IT</w: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Реферат научной статьи по теме: Включение GPT-чатов в образовательный процесс</w:t>
      </w:r>
      <w:r>
        <w:rPr>
          <w:rFonts w:ascii="Times New Roman" w:hAnsi="Times New Roman" w:cs="Times New Roman"/>
          <w:b/>
          <w:bCs/>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1. Введение (</w:t>
      </w:r>
      <w:r>
        <w:rPr>
          <w:rFonts w:ascii="Times New Roman" w:hAnsi="Times New Roman" w:cs="Times New Roman"/>
          <w:b/>
          <w:bCs/>
        </w:rPr>
        <w:t xml:space="preserve">Introduction</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 name="_x0000_i1059"/>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titled "Using GPT in Education" was p</w:t>
      </w:r>
      <w:r>
        <w:rPr>
          <w:rFonts w:ascii="Times New Roman" w:hAnsi="Times New Roman" w:cs="Times New Roman"/>
          <w:i/>
          <w:iCs/>
          <w:lang w:val="en-US"/>
        </w:rPr>
        <w:t xml:space="preserve">ublished online in a recent issue of a journal about education technologies. It is about how GPT-based chatbots can improve learning in schools and universities. The article was written by an unknown author and discusses some uses of chatbots in education.</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2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информации о дате и источнике публикации</w:t>
      </w:r>
      <w:r>
        <w:rPr>
          <w:rFonts w:ascii="Times New Roman" w:hAnsi="Times New Roman" w:cs="Times New Roman"/>
          <w:b/>
          <w:bCs/>
        </w:rPr>
        <w:t xml:space="preserve">:</w:t>
      </w:r>
      <w:r>
        <w:rPr>
          <w:rFonts w:ascii="Times New Roman" w:hAnsi="Times New Roman" w:cs="Times New Roman"/>
        </w:rPr>
        <w:t xml:space="preserve"> Важно</w:t>
      </w:r>
      <w:r>
        <w:rPr>
          <w:rFonts w:ascii="Times New Roman" w:hAnsi="Times New Roman" w:cs="Times New Roman"/>
        </w:rPr>
        <w:t xml:space="preserve"> указать дату выхода статьи и конкретное название журнала или конференции, где она была опубликована. Без этой информации трудно оценить актуальность статьи.</w:t>
      </w:r>
      <w:r>
        <w:rPr>
          <w:rFonts w:ascii="Times New Roman" w:hAnsi="Times New Roman" w:cs="Times New Roman"/>
        </w:rPr>
      </w:r>
    </w:p>
    <w:p>
      <w:pPr>
        <w:numPr>
          <w:ilvl w:val="0"/>
          <w:numId w:val="2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Поверхностная тема:</w:t>
      </w:r>
      <w:r>
        <w:rPr>
          <w:rFonts w:ascii="Times New Roman" w:hAnsi="Times New Roman" w:cs="Times New Roman"/>
        </w:rPr>
        <w:t xml:space="preserve"> Формулировка темы слишком общая и не раскрывает основной цели статьи. Важно ясно обозначить, как использование GPT в образовании влияет на процесс обучения.</w:t>
      </w:r>
      <w:r>
        <w:rPr>
          <w:rFonts w:ascii="Times New Roman" w:hAnsi="Times New Roman" w:cs="Times New Roman"/>
        </w:rPr>
      </w:r>
    </w:p>
    <w:p>
      <w:pPr>
        <w:numPr>
          <w:ilvl w:val="0"/>
          <w:numId w:val="2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основного контекста:</w:t>
      </w:r>
      <w:r>
        <w:rPr>
          <w:rFonts w:ascii="Times New Roman" w:hAnsi="Times New Roman" w:cs="Times New Roman"/>
        </w:rPr>
        <w:t xml:space="preserve"> Авторство "неизвестного автора" и общее описание "некоторого использования" не дают представления о важности исследования.</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 name="_x0000_i1058"/>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titled “Integrating G</w:t>
      </w:r>
      <w:r>
        <w:rPr>
          <w:rFonts w:ascii="Times New Roman" w:hAnsi="Times New Roman" w:cs="Times New Roman"/>
          <w:i/>
          <w:iCs/>
          <w:lang w:val="en-US"/>
        </w:rPr>
        <w:t xml:space="preserve">PT Chatbots in Educational Processes” was published in the "Journal of Educational Technologies" in March 2024. Authored by Dr. Emily Brown, a leading researcher in the field of artificial intelligence in education, the article explores the transformative </w:t>
      </w:r>
      <w:r>
        <w:rPr>
          <w:rFonts w:ascii="Times New Roman" w:hAnsi="Times New Roman" w:cs="Times New Roman"/>
          <w:i/>
          <w:iCs/>
          <w:lang w:val="en-US"/>
        </w:rPr>
        <w:t xml:space="preserve">potential of GPT-based chatbots in enhancing interactive learning environments, supporting students, and improving the overall efficiency of personalized education.</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29"/>
        </w:numPr>
        <w:ind w:firstLine="0"/>
        <w:jc w:val="both"/>
        <w:spacing w:before="120" w:line="276" w:lineRule="auto"/>
        <w:rPr>
          <w:rFonts w:ascii="Times New Roman" w:hAnsi="Times New Roman" w:cs="Times New Roman"/>
        </w:rPr>
      </w:pPr>
      <w:r>
        <w:rPr>
          <w:rFonts w:ascii="Times New Roman" w:hAnsi="Times New Roman" w:cs="Times New Roman"/>
          <w:b/>
          <w:bCs/>
        </w:rPr>
        <w:t xml:space="preserve">Конкретная информация:</w:t>
      </w:r>
      <w:r>
        <w:rPr>
          <w:rFonts w:ascii="Times New Roman" w:hAnsi="Times New Roman" w:cs="Times New Roman"/>
        </w:rPr>
        <w:t xml:space="preserve"> Включена дата, название журнала и имя автора, что делает статью более надёжной и актуальной.</w:t>
      </w:r>
      <w:r>
        <w:rPr>
          <w:rFonts w:ascii="Times New Roman" w:hAnsi="Times New Roman" w:cs="Times New Roman"/>
        </w:rPr>
      </w:r>
    </w:p>
    <w:p>
      <w:pPr>
        <w:numPr>
          <w:ilvl w:val="0"/>
          <w:numId w:val="29"/>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Чёткая формулировка темы:</w:t>
      </w:r>
      <w:r>
        <w:rPr>
          <w:rFonts w:ascii="Times New Roman" w:hAnsi="Times New Roman" w:cs="Times New Roman"/>
        </w:rPr>
        <w:t xml:space="preserve"> Основная идея статьи ясно выражена — это исследование влияния GPT-чатов на образовательный процесс.</w:t>
      </w:r>
      <w:r>
        <w:rPr>
          <w:rFonts w:ascii="Times New Roman" w:hAnsi="Times New Roman" w:cs="Times New Roman"/>
        </w:rPr>
      </w:r>
    </w:p>
    <w:p>
      <w:pPr>
        <w:numPr>
          <w:ilvl w:val="0"/>
          <w:numId w:val="29"/>
        </w:numPr>
        <w:ind w:firstLine="0"/>
        <w:jc w:val="both"/>
        <w:spacing w:before="120" w:line="276" w:lineRule="auto"/>
        <w:rPr>
          <w:rFonts w:ascii="Times New Roman" w:hAnsi="Times New Roman" w:cs="Times New Roman"/>
        </w:rPr>
      </w:pPr>
      <w:r>
        <w:rPr>
          <w:rFonts w:ascii="Times New Roman" w:hAnsi="Times New Roman" w:cs="Times New Roman"/>
          <w:b/>
          <w:bCs/>
        </w:rPr>
        <w:t xml:space="preserve">Упоминание контекста и цели:</w:t>
      </w:r>
      <w:r>
        <w:rPr>
          <w:rFonts w:ascii="Times New Roman" w:hAnsi="Times New Roman" w:cs="Times New Roman"/>
        </w:rPr>
        <w:t xml:space="preserve"> Тема подана через конкретную цель исследования, что привлекает внимание к актуальности статьи.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3" name="_x0000_i1057"/>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2. Описание статьи как целого (</w:t>
      </w:r>
      <w:r>
        <w:rPr>
          <w:rFonts w:ascii="Times New Roman" w:hAnsi="Times New Roman" w:cs="Times New Roman"/>
          <w:b/>
          <w:bCs/>
        </w:rPr>
        <w:t xml:space="preserve">An</w:t>
      </w:r>
      <w:r>
        <w:rPr>
          <w:rFonts w:ascii="Times New Roman" w:hAnsi="Times New Roman" w:cs="Times New Roman"/>
          <w:b/>
          <w:bCs/>
        </w:rPr>
        <w:t xml:space="preserve"> </w:t>
      </w:r>
      <w:r>
        <w:rPr>
          <w:rFonts w:ascii="Times New Roman" w:hAnsi="Times New Roman" w:cs="Times New Roman"/>
          <w:b/>
          <w:bCs/>
        </w:rPr>
        <w:t xml:space="preserve">article</w:t>
      </w:r>
      <w:r>
        <w:rPr>
          <w:rFonts w:ascii="Times New Roman" w:hAnsi="Times New Roman" w:cs="Times New Roman"/>
          <w:b/>
          <w:bCs/>
        </w:rPr>
        <w:t xml:space="preserve"> </w:t>
      </w:r>
      <w:r>
        <w:rPr>
          <w:rFonts w:ascii="Times New Roman" w:hAnsi="Times New Roman" w:cs="Times New Roman"/>
          <w:b/>
          <w:bCs/>
        </w:rPr>
        <w:t xml:space="preserve">as</w:t>
      </w:r>
      <w:r>
        <w:rPr>
          <w:rFonts w:ascii="Times New Roman" w:hAnsi="Times New Roman" w:cs="Times New Roman"/>
          <w:b/>
          <w:bCs/>
        </w:rPr>
        <w:t xml:space="preserve"> a </w:t>
      </w:r>
      <w:r>
        <w:rPr>
          <w:rFonts w:ascii="Times New Roman" w:hAnsi="Times New Roman" w:cs="Times New Roman"/>
          <w:b/>
          <w:bCs/>
        </w:rPr>
        <w:t xml:space="preserve">whole</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4" name="_x0000_i1056"/>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talks about GPT-based chatbots</w:t>
      </w:r>
      <w:r>
        <w:rPr>
          <w:rFonts w:ascii="Times New Roman" w:hAnsi="Times New Roman" w:cs="Times New Roman"/>
          <w:i/>
          <w:iCs/>
          <w:lang w:val="en-US"/>
        </w:rPr>
        <w:t xml:space="preserve"> and how they can be used in education. It mentions some benefits, such as improving learning speed, but doesn’t go into much detail about how it works or what challenges might come up. The article also talks about AI in general, making it a bit confusing.</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3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Недостаточная детализация:</w:t>
      </w:r>
      <w:r>
        <w:rPr>
          <w:rFonts w:ascii="Times New Roman" w:hAnsi="Times New Roman" w:cs="Times New Roman"/>
        </w:rPr>
        <w:t xml:space="preserve"> Описание слишком общее и не раскрывает ключевые аспекты статьи. Читатель не получает ясного представления о методах, результатах и выводах автора.</w:t>
      </w:r>
      <w:r>
        <w:rPr>
          <w:rFonts w:ascii="Times New Roman" w:hAnsi="Times New Roman" w:cs="Times New Roman"/>
        </w:rPr>
      </w:r>
    </w:p>
    <w:p>
      <w:pPr>
        <w:numPr>
          <w:ilvl w:val="0"/>
          <w:numId w:val="30"/>
        </w:numPr>
        <w:ind w:firstLine="0"/>
        <w:jc w:val="both"/>
        <w:spacing w:before="120" w:line="276" w:lineRule="auto"/>
        <w:rPr>
          <w:rFonts w:ascii="Times New Roman" w:hAnsi="Times New Roman" w:cs="Times New Roman"/>
        </w:rPr>
      </w:pPr>
      <w:r>
        <w:rPr>
          <w:rFonts w:ascii="Times New Roman" w:hAnsi="Times New Roman" w:cs="Times New Roman"/>
          <w:b/>
          <w:bCs/>
        </w:rPr>
        <w:t xml:space="preserve">Смещение фокуса:</w:t>
      </w:r>
      <w:r>
        <w:rPr>
          <w:rFonts w:ascii="Times New Roman" w:hAnsi="Times New Roman" w:cs="Times New Roman"/>
        </w:rPr>
        <w:t xml:space="preserve"> Статья переходит к обсуждению искусственного интеллекта в целом, что может сбить читателя, так как это не основная тема.</w:t>
      </w:r>
      <w:r>
        <w:rPr>
          <w:rFonts w:ascii="Times New Roman" w:hAnsi="Times New Roman" w:cs="Times New Roman"/>
        </w:rPr>
      </w:r>
    </w:p>
    <w:p>
      <w:pPr>
        <w:numPr>
          <w:ilvl w:val="0"/>
          <w:numId w:val="3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Пропуск важных моментов</w:t>
      </w:r>
      <w:r>
        <w:rPr>
          <w:rFonts w:ascii="Times New Roman" w:hAnsi="Times New Roman" w:cs="Times New Roman"/>
          <w:b/>
          <w:bCs/>
        </w:rPr>
        <w:t xml:space="preserve">:</w:t>
      </w:r>
      <w:r>
        <w:rPr>
          <w:rFonts w:ascii="Times New Roman" w:hAnsi="Times New Roman" w:cs="Times New Roman"/>
        </w:rPr>
        <w:t xml:space="preserve"> Не</w:t>
      </w:r>
      <w:r>
        <w:rPr>
          <w:rFonts w:ascii="Times New Roman" w:hAnsi="Times New Roman" w:cs="Times New Roman"/>
        </w:rPr>
        <w:t xml:space="preserve"> указаны основные результаты и выводы, сделанные автором.</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5" name="_x0000_i1055"/>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delves into the use of GPT chatbots in various educational settings, particularly focusing on how they can support student</w:t>
      </w:r>
      <w:r>
        <w:rPr>
          <w:rFonts w:ascii="Times New Roman" w:hAnsi="Times New Roman" w:cs="Times New Roman"/>
          <w:i/>
          <w:iCs/>
          <w:lang w:val="en-US"/>
        </w:rPr>
        <w:t xml:space="preserve">s through personalized tutoring, automated feedback, and real-time assistance. The author outlines several key benefits, including increased learning engagement, enhanced accessibility for students with different learning needs, and the potential to reduce</w:t>
      </w:r>
      <w:r>
        <w:rPr>
          <w:rFonts w:ascii="Times New Roman" w:hAnsi="Times New Roman" w:cs="Times New Roman"/>
          <w:i/>
          <w:iCs/>
          <w:lang w:val="en-US"/>
        </w:rPr>
        <w:t xml:space="preserve"> the workload on educators. The methodology involves case studies conducted in both virtual and physical classrooms where GPT was integrated as a tool for supporting student queries. One of the major challenges highlighted is ensuring that these AI systems</w:t>
      </w:r>
      <w:r>
        <w:rPr>
          <w:rFonts w:ascii="Times New Roman" w:hAnsi="Times New Roman" w:cs="Times New Roman"/>
          <w:i/>
          <w:iCs/>
          <w:lang w:val="en-US"/>
        </w:rPr>
        <w:t xml:space="preserve"> can adapt to diverse educational needs while maintaining ethical standards regarding data privacy and student-teacher dynamics. Overall, the article concludes that while GPT chatbots offer significant potential, there are still many areas for improvement.</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31"/>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Чёткая и детализированная структура:</w:t>
      </w:r>
      <w:r>
        <w:rPr>
          <w:rFonts w:ascii="Times New Roman" w:hAnsi="Times New Roman" w:cs="Times New Roman"/>
        </w:rPr>
        <w:t xml:space="preserve"> Описание фокусируется на конкретных аспектах использования GPT в образовании: индивидуализированная помощь, обратная связь и снижение нагрузки на учителей.</w:t>
      </w:r>
      <w:r>
        <w:rPr>
          <w:rFonts w:ascii="Times New Roman" w:hAnsi="Times New Roman" w:cs="Times New Roman"/>
        </w:rPr>
      </w:r>
    </w:p>
    <w:p>
      <w:pPr>
        <w:numPr>
          <w:ilvl w:val="0"/>
          <w:numId w:val="31"/>
        </w:numPr>
        <w:ind w:firstLine="0"/>
        <w:jc w:val="both"/>
        <w:spacing w:before="120" w:line="276" w:lineRule="auto"/>
        <w:rPr>
          <w:rFonts w:ascii="Times New Roman" w:hAnsi="Times New Roman" w:cs="Times New Roman"/>
        </w:rPr>
      </w:pPr>
      <w:r>
        <w:rPr>
          <w:rFonts w:ascii="Times New Roman" w:hAnsi="Times New Roman" w:cs="Times New Roman"/>
          <w:b/>
          <w:bCs/>
        </w:rPr>
        <w:t xml:space="preserve">Указание методов и выводов:</w:t>
      </w:r>
      <w:r>
        <w:rPr>
          <w:rFonts w:ascii="Times New Roman" w:hAnsi="Times New Roman" w:cs="Times New Roman"/>
        </w:rPr>
        <w:t xml:space="preserve"> Описаны основные результаты исследований (кейсы в виртуальных и физических классах), что помогает читателю лучше понять контекст и значимость статьи.</w:t>
      </w:r>
      <w:r>
        <w:rPr>
          <w:rFonts w:ascii="Times New Roman" w:hAnsi="Times New Roman" w:cs="Times New Roman"/>
        </w:rPr>
      </w:r>
    </w:p>
    <w:p>
      <w:pPr>
        <w:numPr>
          <w:ilvl w:val="0"/>
          <w:numId w:val="31"/>
        </w:numPr>
        <w:ind w:firstLine="0"/>
        <w:jc w:val="both"/>
        <w:spacing w:before="120" w:line="276" w:lineRule="auto"/>
        <w:rPr>
          <w:rFonts w:ascii="Times New Roman" w:hAnsi="Times New Roman" w:cs="Times New Roman"/>
        </w:rPr>
      </w:pPr>
      <w:r>
        <w:rPr>
          <w:rFonts w:ascii="Times New Roman" w:hAnsi="Times New Roman" w:cs="Times New Roman"/>
          <w:b/>
          <w:bCs/>
        </w:rPr>
        <w:t xml:space="preserve">Выделение проблем и перспектив</w:t>
      </w:r>
      <w:r>
        <w:rPr>
          <w:rFonts w:ascii="Times New Roman" w:hAnsi="Times New Roman" w:cs="Times New Roman"/>
          <w:b/>
          <w:bCs/>
        </w:rPr>
        <w:t xml:space="preserve">:</w:t>
      </w:r>
      <w:r>
        <w:rPr>
          <w:rFonts w:ascii="Times New Roman" w:hAnsi="Times New Roman" w:cs="Times New Roman"/>
        </w:rPr>
        <w:t xml:space="preserve"> Обсуждаются</w:t>
      </w:r>
      <w:r>
        <w:rPr>
          <w:rFonts w:ascii="Times New Roman" w:hAnsi="Times New Roman" w:cs="Times New Roman"/>
        </w:rPr>
        <w:t xml:space="preserve"> не только достижения, но и вызовы (например, проблемы с адаптацией и этикой), что делает обзор статьи более полным и критическим.</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6" name="_x0000_i1054"/>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5" o:spid="_x0000_s5"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3. Основная часть (</w:t>
      </w:r>
      <w:r>
        <w:rPr>
          <w:rFonts w:ascii="Times New Roman" w:hAnsi="Times New Roman" w:cs="Times New Roman"/>
          <w:b/>
          <w:bCs/>
        </w:rPr>
        <w:t xml:space="preserve">Main</w:t>
      </w:r>
      <w:r>
        <w:rPr>
          <w:rFonts w:ascii="Times New Roman" w:hAnsi="Times New Roman" w:cs="Times New Roman"/>
          <w:b/>
          <w:bCs/>
        </w:rPr>
        <w:t xml:space="preserve"> Body)</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7" name="_x0000_i1053"/>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6" o:spid="_x0000_s6"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starts by saying that GPT-based chatbots can help in education. It mentions a few </w:t>
      </w:r>
      <w:r>
        <w:rPr>
          <w:rFonts w:ascii="Times New Roman" w:hAnsi="Times New Roman" w:cs="Times New Roman"/>
          <w:i/>
          <w:iCs/>
          <w:lang w:val="en-US"/>
        </w:rPr>
        <w:t xml:space="preserve">examples, but</w:t>
      </w:r>
      <w:r>
        <w:rPr>
          <w:rFonts w:ascii="Times New Roman" w:hAnsi="Times New Roman" w:cs="Times New Roman"/>
          <w:i/>
          <w:iCs/>
          <w:lang w:val="en-US"/>
        </w:rPr>
        <w:t xml:space="preserve"> doesn't explain much about how these systems actually work or how they were tested. Later, the article touches on a few challenges but doesn't really go deep into them. The author seems to think GPT is a good tool for education, but it’s not clear why.</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32"/>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структуры:</w:t>
      </w:r>
      <w:r>
        <w:rPr>
          <w:rFonts w:ascii="Times New Roman" w:hAnsi="Times New Roman" w:cs="Times New Roman"/>
        </w:rPr>
        <w:t xml:space="preserve"> Описание основной части статьи хаотично, нет последовательности в изложении, и отсутствует анализ структуры статьи.</w:t>
      </w:r>
      <w:r>
        <w:rPr>
          <w:rFonts w:ascii="Times New Roman" w:hAnsi="Times New Roman" w:cs="Times New Roman"/>
        </w:rPr>
      </w:r>
    </w:p>
    <w:p>
      <w:pPr>
        <w:numPr>
          <w:ilvl w:val="0"/>
          <w:numId w:val="32"/>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Недостаток фактов и деталей</w:t>
      </w:r>
      <w:r>
        <w:rPr>
          <w:rFonts w:ascii="Times New Roman" w:hAnsi="Times New Roman" w:cs="Times New Roman"/>
          <w:b/>
          <w:bCs/>
        </w:rPr>
        <w:t xml:space="preserve">:</w:t>
      </w:r>
      <w:r>
        <w:rPr>
          <w:rFonts w:ascii="Times New Roman" w:hAnsi="Times New Roman" w:cs="Times New Roman"/>
        </w:rPr>
        <w:t xml:space="preserve"> Нет</w:t>
      </w:r>
      <w:r>
        <w:rPr>
          <w:rFonts w:ascii="Times New Roman" w:hAnsi="Times New Roman" w:cs="Times New Roman"/>
        </w:rPr>
        <w:t xml:space="preserve"> упоминания методов, данных экспериментов или конкретных примеров внедрения GPT.</w:t>
      </w:r>
      <w:r>
        <w:rPr>
          <w:rFonts w:ascii="Times New Roman" w:hAnsi="Times New Roman" w:cs="Times New Roman"/>
        </w:rPr>
      </w:r>
    </w:p>
    <w:p>
      <w:pPr>
        <w:numPr>
          <w:ilvl w:val="0"/>
          <w:numId w:val="32"/>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Неясная аргументация:</w:t>
      </w:r>
      <w:r>
        <w:rPr>
          <w:rFonts w:ascii="Times New Roman" w:hAnsi="Times New Roman" w:cs="Times New Roman"/>
        </w:rPr>
        <w:t xml:space="preserve"> Автор не объясняет, почему GPT считается полезным инструментом для образования, и не поддерживает свои утверждения доказательствами.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8" name="_x0000_i1052"/>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7" o:spid="_x0000_s7"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structure of the article is clearly laid out, starting with an introduction to the role of AI in education, followed by a detailed analysis of how GPT chatbots have been implemented in various educatio</w:t>
      </w:r>
      <w:r>
        <w:rPr>
          <w:rFonts w:ascii="Times New Roman" w:hAnsi="Times New Roman" w:cs="Times New Roman"/>
          <w:i/>
          <w:iCs/>
          <w:lang w:val="en-US"/>
        </w:rPr>
        <w:t xml:space="preserve">nal contexts. The article highlights several case studies where GPT chatbots were used to answer student queries in real-time, provide automated feedback on assignments, and serve as virtual teaching assistants. The experiments were conducted in both onlin</w:t>
      </w:r>
      <w:r>
        <w:rPr>
          <w:rFonts w:ascii="Times New Roman" w:hAnsi="Times New Roman" w:cs="Times New Roman"/>
          <w:i/>
          <w:iCs/>
          <w:lang w:val="en-US"/>
        </w:rPr>
        <w:t xml:space="preserve">e and blended learning environments, and the results showed a 20% increase in student engagement and faster resolution of queries. The author also compares the use of GPT to traditional online learning tools, emphasizing the interactive and dynamic nature </w:t>
      </w:r>
      <w:r>
        <w:rPr>
          <w:rFonts w:ascii="Times New Roman" w:hAnsi="Times New Roman" w:cs="Times New Roman"/>
          <w:i/>
          <w:iCs/>
          <w:lang w:val="en-US"/>
        </w:rPr>
        <w:t xml:space="preserve">of AI-driven responses. A significant portion of the article is dedicated to challenges, such as the difficulty in aligning GPT with specific curriculum goals and maintaining human oversight to ensure AI-generated content aligns with pedagogical standards.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33"/>
        </w:numPr>
        <w:ind w:firstLine="0"/>
        <w:jc w:val="both"/>
        <w:spacing w:before="120" w:line="276" w:lineRule="auto"/>
        <w:rPr>
          <w:rFonts w:ascii="Times New Roman" w:hAnsi="Times New Roman" w:cs="Times New Roman"/>
        </w:rPr>
      </w:pPr>
      <w:r>
        <w:rPr>
          <w:rFonts w:ascii="Times New Roman" w:hAnsi="Times New Roman" w:cs="Times New Roman"/>
          <w:b/>
          <w:bCs/>
        </w:rPr>
        <w:t xml:space="preserve">Структурированное изложение:</w:t>
      </w:r>
      <w:r>
        <w:rPr>
          <w:rFonts w:ascii="Times New Roman" w:hAnsi="Times New Roman" w:cs="Times New Roman"/>
        </w:rPr>
        <w:t xml:space="preserve"> Показана структура статьи: от введения до обсуждения случаев использования и экспериментов.</w:t>
      </w:r>
      <w:r>
        <w:rPr>
          <w:rFonts w:ascii="Times New Roman" w:hAnsi="Times New Roman" w:cs="Times New Roman"/>
        </w:rPr>
      </w:r>
    </w:p>
    <w:p>
      <w:pPr>
        <w:numPr>
          <w:ilvl w:val="0"/>
          <w:numId w:val="33"/>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Поддержка аргументов данными:</w:t>
      </w:r>
      <w:r>
        <w:rPr>
          <w:rFonts w:ascii="Times New Roman" w:hAnsi="Times New Roman" w:cs="Times New Roman"/>
        </w:rPr>
        <w:t xml:space="preserve"> Описаны конкретные примеры (кейсы), приведены цифры (20% увеличение вовлечённости студентов), что делает выводы более убедительными.</w:t>
      </w:r>
      <w:r>
        <w:rPr>
          <w:rFonts w:ascii="Times New Roman" w:hAnsi="Times New Roman" w:cs="Times New Roman"/>
        </w:rPr>
      </w:r>
    </w:p>
    <w:p>
      <w:pPr>
        <w:numPr>
          <w:ilvl w:val="0"/>
          <w:numId w:val="33"/>
        </w:numPr>
        <w:ind w:firstLine="0"/>
        <w:jc w:val="both"/>
        <w:spacing w:before="120" w:line="276" w:lineRule="auto"/>
        <w:rPr>
          <w:rFonts w:ascii="Times New Roman" w:hAnsi="Times New Roman" w:cs="Times New Roman"/>
        </w:rPr>
      </w:pPr>
      <w:r>
        <w:rPr>
          <w:rFonts w:ascii="Times New Roman" w:hAnsi="Times New Roman" w:cs="Times New Roman"/>
          <w:b/>
          <w:bCs/>
        </w:rPr>
        <w:t xml:space="preserve">Выделение вызовов:</w:t>
      </w:r>
      <w:r>
        <w:rPr>
          <w:rFonts w:ascii="Times New Roman" w:hAnsi="Times New Roman" w:cs="Times New Roman"/>
        </w:rPr>
        <w:t xml:space="preserve"> Трудности интеграции GPT в образовательные процессы также подробно освещены, что даёт полный обзор статьи.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9" name="_x0000_i1051"/>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8" o:spid="_x0000_s8"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4. Заключение (</w:t>
      </w:r>
      <w:r>
        <w:rPr>
          <w:rFonts w:ascii="Times New Roman" w:hAnsi="Times New Roman" w:cs="Times New Roman"/>
          <w:b/>
          <w:bCs/>
        </w:rPr>
        <w:t xml:space="preserve">Conclusion</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0" name="_x0000_i1050"/>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9" o:spid="_x0000_s9"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concludes that GPT-based chatbots are useful in education, but it doesn't explain exactly how they should be integrated. It suggests that there are some </w:t>
      </w:r>
      <w:r>
        <w:rPr>
          <w:rFonts w:ascii="Times New Roman" w:hAnsi="Times New Roman" w:cs="Times New Roman"/>
          <w:i/>
          <w:iCs/>
          <w:lang w:val="en-US"/>
        </w:rPr>
        <w:t xml:space="preserve">challenges, but</w:t>
      </w:r>
      <w:r>
        <w:rPr>
          <w:rFonts w:ascii="Times New Roman" w:hAnsi="Times New Roman" w:cs="Times New Roman"/>
          <w:i/>
          <w:iCs/>
          <w:lang w:val="en-US"/>
        </w:rPr>
        <w:t xml:space="preserve"> doesn't go into detail about what those are. Overall, the article seems positive about the use of GPT but lacks specific recommendations.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34"/>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конкретики:</w:t>
      </w:r>
      <w:r>
        <w:rPr>
          <w:rFonts w:ascii="Times New Roman" w:hAnsi="Times New Roman" w:cs="Times New Roman"/>
        </w:rPr>
        <w:t xml:space="preserve"> Заключение должно подвести итоги, но в данном случае оно слишком общее и не даёт чётких выводов.</w:t>
      </w:r>
      <w:r>
        <w:rPr>
          <w:rFonts w:ascii="Times New Roman" w:hAnsi="Times New Roman" w:cs="Times New Roman"/>
        </w:rPr>
      </w:r>
    </w:p>
    <w:p>
      <w:pPr>
        <w:numPr>
          <w:ilvl w:val="0"/>
          <w:numId w:val="34"/>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Незаконченные выводы</w:t>
      </w:r>
      <w:r>
        <w:rPr>
          <w:rFonts w:ascii="Times New Roman" w:hAnsi="Times New Roman" w:cs="Times New Roman"/>
          <w:b/>
          <w:bCs/>
        </w:rPr>
        <w:t xml:space="preserve">:</w:t>
      </w:r>
      <w:r>
        <w:rPr>
          <w:rFonts w:ascii="Times New Roman" w:hAnsi="Times New Roman" w:cs="Times New Roman"/>
        </w:rPr>
        <w:t xml:space="preserve"> Упоминаются</w:t>
      </w:r>
      <w:r>
        <w:rPr>
          <w:rFonts w:ascii="Times New Roman" w:hAnsi="Times New Roman" w:cs="Times New Roman"/>
        </w:rPr>
        <w:t xml:space="preserve"> вызовы, но не объясняются, что оставляет читателя без понимания того, что ещё нужно учитывать.</w:t>
      </w:r>
      <w:r>
        <w:rPr>
          <w:rFonts w:ascii="Times New Roman" w:hAnsi="Times New Roman" w:cs="Times New Roman"/>
        </w:rPr>
      </w:r>
    </w:p>
    <w:p>
      <w:pPr>
        <w:numPr>
          <w:ilvl w:val="0"/>
          <w:numId w:val="34"/>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Недостаток рекомендаций:</w:t>
      </w:r>
      <w:r>
        <w:rPr>
          <w:rFonts w:ascii="Times New Roman" w:hAnsi="Times New Roman" w:cs="Times New Roman"/>
        </w:rPr>
        <w:t xml:space="preserve"> Статья должна предложить дальнейшие шаги по интеграции GPT, чего в данном варианте нет.</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1" name="_x0000_i1049"/>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0" o:spid="_x0000_s10"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concludes by emphasizing the transformative potential of G</w:t>
      </w:r>
      <w:r>
        <w:rPr>
          <w:rFonts w:ascii="Times New Roman" w:hAnsi="Times New Roman" w:cs="Times New Roman"/>
          <w:i/>
          <w:iCs/>
          <w:lang w:val="en-US"/>
        </w:rPr>
        <w:t xml:space="preserve">PT chatbots in education, particularly in providing personalized support to students and reducing the administrative burden on educators. However, it also highlights key challenges that need to be addressed, including the alignment of AI-generated response</w:t>
      </w:r>
      <w:r>
        <w:rPr>
          <w:rFonts w:ascii="Times New Roman" w:hAnsi="Times New Roman" w:cs="Times New Roman"/>
          <w:i/>
          <w:iCs/>
          <w:lang w:val="en-US"/>
        </w:rPr>
        <w:t xml:space="preserve">s with specific curricular goals and ensuring that these technologies are used ethically and responsibly. The author suggests that further research should focus on refining GPT systems to better integrate with educational standards and developing guideline</w:t>
      </w:r>
      <w:r>
        <w:rPr>
          <w:rFonts w:ascii="Times New Roman" w:hAnsi="Times New Roman" w:cs="Times New Roman"/>
          <w:i/>
          <w:iCs/>
          <w:lang w:val="en-US"/>
        </w:rPr>
        <w:t xml:space="preserve">s for educators to effectively incorporate AI into their teaching practices. Overall, the article argues that while GPT offers promising benefits, careful consideration of its limitations and ongoing development are necessary for successful implementation.</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35"/>
        </w:numPr>
        <w:ind w:firstLine="0"/>
        <w:jc w:val="both"/>
        <w:spacing w:before="120" w:line="276" w:lineRule="auto"/>
        <w:rPr>
          <w:rFonts w:ascii="Times New Roman" w:hAnsi="Times New Roman" w:cs="Times New Roman"/>
        </w:rPr>
      </w:pPr>
      <w:r>
        <w:rPr>
          <w:rFonts w:ascii="Times New Roman" w:hAnsi="Times New Roman" w:cs="Times New Roman"/>
          <w:b/>
          <w:bCs/>
        </w:rPr>
        <w:t xml:space="preserve">Конкретные выводы:</w:t>
      </w:r>
      <w:r>
        <w:rPr>
          <w:rFonts w:ascii="Times New Roman" w:hAnsi="Times New Roman" w:cs="Times New Roman"/>
        </w:rPr>
        <w:t xml:space="preserve"> Подведены чёткие итоги работы, указаны как положительные стороны использования GPT, так и вызовы.</w:t>
      </w:r>
      <w:r>
        <w:rPr>
          <w:rFonts w:ascii="Times New Roman" w:hAnsi="Times New Roman" w:cs="Times New Roman"/>
        </w:rPr>
      </w:r>
    </w:p>
    <w:p>
      <w:pPr>
        <w:numPr>
          <w:ilvl w:val="0"/>
          <w:numId w:val="35"/>
        </w:numPr>
        <w:ind w:firstLine="0"/>
        <w:jc w:val="both"/>
        <w:spacing w:before="120" w:line="276" w:lineRule="auto"/>
        <w:rPr>
          <w:rFonts w:ascii="Times New Roman" w:hAnsi="Times New Roman" w:cs="Times New Roman"/>
        </w:rPr>
      </w:pPr>
      <w:r>
        <w:rPr>
          <w:rFonts w:ascii="Times New Roman" w:hAnsi="Times New Roman" w:cs="Times New Roman"/>
          <w:b/>
          <w:bCs/>
        </w:rPr>
        <w:t xml:space="preserve">Рекомендации для дальнейших исследований:</w:t>
      </w:r>
      <w:r>
        <w:rPr>
          <w:rFonts w:ascii="Times New Roman" w:hAnsi="Times New Roman" w:cs="Times New Roman"/>
        </w:rPr>
        <w:t xml:space="preserve"> Статья предлагает направления для будущей работы, что добавляет ей практическую ценность.</w:t>
      </w:r>
      <w:r>
        <w:rPr>
          <w:rFonts w:ascii="Times New Roman" w:hAnsi="Times New Roman" w:cs="Times New Roman"/>
        </w:rPr>
      </w:r>
    </w:p>
    <w:p>
      <w:pPr>
        <w:numPr>
          <w:ilvl w:val="0"/>
          <w:numId w:val="35"/>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Полнота анализа:</w:t>
      </w:r>
      <w:r>
        <w:rPr>
          <w:rFonts w:ascii="Times New Roman" w:hAnsi="Times New Roman" w:cs="Times New Roman"/>
        </w:rPr>
        <w:t xml:space="preserve"> Описаны как плюсы, так и минусы использования GPT, что делает заключение сбалансированным и информативным.</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Химия</w: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Реферат научной статьи по теме: Влияние катализаторов на </w:t>
      </w:r>
      <w:r>
        <w:rPr>
          <w:rFonts w:ascii="Times New Roman" w:hAnsi="Times New Roman" w:cs="Times New Roman"/>
          <w:b/>
          <w:bCs/>
        </w:rPr>
        <w:t xml:space="preserve">биоразлагаемые</w:t>
      </w:r>
      <w:r>
        <w:rPr>
          <w:rFonts w:ascii="Times New Roman" w:hAnsi="Times New Roman" w:cs="Times New Roman"/>
          <w:b/>
          <w:bCs/>
        </w:rPr>
        <w:t xml:space="preserve"> полимеры</w:t>
      </w:r>
      <w:r>
        <w:rPr>
          <w:rFonts w:ascii="Times New Roman" w:hAnsi="Times New Roman" w:cs="Times New Roman"/>
          <w:b/>
          <w:bCs/>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1. Введение (</w:t>
      </w:r>
      <w:r>
        <w:rPr>
          <w:rFonts w:ascii="Times New Roman" w:hAnsi="Times New Roman" w:cs="Times New Roman"/>
          <w:b/>
          <w:bCs/>
        </w:rPr>
        <w:t xml:space="preserve">Introduction</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2" name="_x0000_i1048"/>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1" o:spid="_x0000_s11"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titled "Catalysts in </w:t>
      </w:r>
      <w:r>
        <w:rPr>
          <w:rFonts w:ascii="Times New Roman" w:hAnsi="Times New Roman" w:cs="Times New Roman"/>
          <w:i/>
          <w:iCs/>
          <w:lang w:val="en-US"/>
        </w:rPr>
        <w:t xml:space="preserve">Biodegradable Polymer Synthesis" was published recently in a chemistry journal. It discusses some types of catalysts and their use in chemical reactions. The article is written by a group of researchers from a university, but their names are not mentioned.</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36"/>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точной информации о публикации</w:t>
      </w:r>
      <w:r>
        <w:rPr>
          <w:rFonts w:ascii="Times New Roman" w:hAnsi="Times New Roman" w:cs="Times New Roman"/>
          <w:b/>
          <w:bCs/>
        </w:rPr>
        <w:t xml:space="preserve">:</w:t>
      </w:r>
      <w:r>
        <w:rPr>
          <w:rFonts w:ascii="Times New Roman" w:hAnsi="Times New Roman" w:cs="Times New Roman"/>
        </w:rPr>
        <w:t xml:space="preserve"> Нет</w:t>
      </w:r>
      <w:r>
        <w:rPr>
          <w:rFonts w:ascii="Times New Roman" w:hAnsi="Times New Roman" w:cs="Times New Roman"/>
        </w:rPr>
        <w:t xml:space="preserve"> указания на конкретный журнал, дату выхода статьи и авторов, что делает статью менее достоверной и лишает её актуальности.</w:t>
      </w:r>
      <w:r>
        <w:rPr>
          <w:rFonts w:ascii="Times New Roman" w:hAnsi="Times New Roman" w:cs="Times New Roman"/>
        </w:rPr>
      </w:r>
    </w:p>
    <w:p>
      <w:pPr>
        <w:numPr>
          <w:ilvl w:val="0"/>
          <w:numId w:val="36"/>
        </w:numPr>
        <w:ind w:firstLine="0"/>
        <w:jc w:val="both"/>
        <w:spacing w:before="120" w:line="276" w:lineRule="auto"/>
        <w:rPr>
          <w:rFonts w:ascii="Times New Roman" w:hAnsi="Times New Roman" w:cs="Times New Roman"/>
        </w:rPr>
      </w:pPr>
      <w:r>
        <w:rPr>
          <w:rFonts w:ascii="Times New Roman" w:hAnsi="Times New Roman" w:cs="Times New Roman"/>
          <w:b/>
          <w:bCs/>
        </w:rPr>
        <w:t xml:space="preserve">Слишком общая формулировка темы:</w:t>
      </w:r>
      <w:r>
        <w:rPr>
          <w:rFonts w:ascii="Times New Roman" w:hAnsi="Times New Roman" w:cs="Times New Roman"/>
        </w:rPr>
        <w:t xml:space="preserve"> Тема статьи обозначена слишком широко. Не понятно, какие именно катализаторы обсуждаются и какая цель исследования.</w:t>
      </w:r>
      <w:r>
        <w:rPr>
          <w:rFonts w:ascii="Times New Roman" w:hAnsi="Times New Roman" w:cs="Times New Roman"/>
        </w:rPr>
      </w:r>
    </w:p>
    <w:p>
      <w:pPr>
        <w:numPr>
          <w:ilvl w:val="0"/>
          <w:numId w:val="36"/>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Неполное описание:</w:t>
      </w:r>
      <w:r>
        <w:rPr>
          <w:rFonts w:ascii="Times New Roman" w:hAnsi="Times New Roman" w:cs="Times New Roman"/>
        </w:rPr>
        <w:t xml:space="preserve"> Введение не даёт представления о важности или контексте статьи, а также не объясняет её основную идею.</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3" name="_x0000_i1047"/>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2" o:spid="_x0000_s12"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titled “The Role of Catalysts in Enhancing Biodegradable Polymer Synthesis” was published in the "Journal of Green Chemistry" in Feb</w:t>
      </w:r>
      <w:r>
        <w:rPr>
          <w:rFonts w:ascii="Times New Roman" w:hAnsi="Times New Roman" w:cs="Times New Roman"/>
          <w:i/>
          <w:iCs/>
          <w:lang w:val="en-US"/>
        </w:rPr>
        <w:t xml:space="preserve">ruary 2024. Authored by Dr. Sarah Johnson and her research team at MIT, the article explores the effects of various catalysts on the efficiency of producing biodegradable polymers, with a focus on minimizing energy consumption and maximizing product yield.</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37"/>
        </w:numPr>
        <w:ind w:firstLine="0"/>
        <w:jc w:val="both"/>
        <w:spacing w:before="120" w:line="276" w:lineRule="auto"/>
        <w:rPr>
          <w:rFonts w:ascii="Times New Roman" w:hAnsi="Times New Roman" w:cs="Times New Roman"/>
        </w:rPr>
      </w:pPr>
      <w:r>
        <w:rPr>
          <w:rFonts w:ascii="Times New Roman" w:hAnsi="Times New Roman" w:cs="Times New Roman"/>
          <w:b/>
          <w:bCs/>
        </w:rPr>
        <w:t xml:space="preserve">Конкретная информация</w:t>
      </w:r>
      <w:r>
        <w:rPr>
          <w:rFonts w:ascii="Times New Roman" w:hAnsi="Times New Roman" w:cs="Times New Roman"/>
          <w:b/>
          <w:bCs/>
        </w:rPr>
        <w:t xml:space="preserve">:</w:t>
      </w:r>
      <w:r>
        <w:rPr>
          <w:rFonts w:ascii="Times New Roman" w:hAnsi="Times New Roman" w:cs="Times New Roman"/>
        </w:rPr>
        <w:t xml:space="preserve"> Присутствуют</w:t>
      </w:r>
      <w:r>
        <w:rPr>
          <w:rFonts w:ascii="Times New Roman" w:hAnsi="Times New Roman" w:cs="Times New Roman"/>
        </w:rPr>
        <w:t xml:space="preserve"> название журнала, дата публикации и имена авторов, что делает статью более надёжной.</w:t>
      </w:r>
      <w:r>
        <w:rPr>
          <w:rFonts w:ascii="Times New Roman" w:hAnsi="Times New Roman" w:cs="Times New Roman"/>
        </w:rPr>
      </w:r>
    </w:p>
    <w:p>
      <w:pPr>
        <w:numPr>
          <w:ilvl w:val="0"/>
          <w:numId w:val="37"/>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Чёткая тема:</w:t>
      </w:r>
      <w:r>
        <w:rPr>
          <w:rFonts w:ascii="Times New Roman" w:hAnsi="Times New Roman" w:cs="Times New Roman"/>
        </w:rPr>
        <w:t xml:space="preserve"> Тема исследования чётко определена — влияние катализаторов на синтез </w:t>
      </w:r>
      <w:r>
        <w:rPr>
          <w:rFonts w:ascii="Times New Roman" w:hAnsi="Times New Roman" w:cs="Times New Roman"/>
        </w:rPr>
        <w:t xml:space="preserve">биоразлагаемых</w:t>
      </w:r>
      <w:r>
        <w:rPr>
          <w:rFonts w:ascii="Times New Roman" w:hAnsi="Times New Roman" w:cs="Times New Roman"/>
        </w:rPr>
        <w:t xml:space="preserve"> полимеров, что сразу погружает читателя в суть статьи.</w:t>
      </w:r>
      <w:r>
        <w:rPr>
          <w:rFonts w:ascii="Times New Roman" w:hAnsi="Times New Roman" w:cs="Times New Roman"/>
        </w:rPr>
      </w:r>
    </w:p>
    <w:p>
      <w:pPr>
        <w:numPr>
          <w:ilvl w:val="0"/>
          <w:numId w:val="37"/>
        </w:numPr>
        <w:ind w:firstLine="0"/>
        <w:jc w:val="both"/>
        <w:spacing w:before="120" w:line="276" w:lineRule="auto"/>
        <w:rPr>
          <w:rFonts w:ascii="Times New Roman" w:hAnsi="Times New Roman" w:cs="Times New Roman"/>
        </w:rPr>
      </w:pPr>
      <w:r>
        <w:rPr>
          <w:rFonts w:ascii="Times New Roman" w:hAnsi="Times New Roman" w:cs="Times New Roman"/>
          <w:b/>
          <w:bCs/>
        </w:rPr>
        <w:t xml:space="preserve">Контекст и цель:</w:t>
      </w:r>
      <w:r>
        <w:rPr>
          <w:rFonts w:ascii="Times New Roman" w:hAnsi="Times New Roman" w:cs="Times New Roman"/>
        </w:rPr>
        <w:t xml:space="preserve"> Указана основная цель статьи — снижение энергозатрат и улучшение выхода продукта, что подчёркивает её значимость для химии и экологии.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4" name="_x0000_i1046"/>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3" o:spid="_x0000_s13"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2. Описание статьи как целого (</w:t>
      </w:r>
      <w:r>
        <w:rPr>
          <w:rFonts w:ascii="Times New Roman" w:hAnsi="Times New Roman" w:cs="Times New Roman"/>
          <w:b/>
          <w:bCs/>
        </w:rPr>
        <w:t xml:space="preserve">An</w:t>
      </w:r>
      <w:r>
        <w:rPr>
          <w:rFonts w:ascii="Times New Roman" w:hAnsi="Times New Roman" w:cs="Times New Roman"/>
          <w:b/>
          <w:bCs/>
        </w:rPr>
        <w:t xml:space="preserve"> </w:t>
      </w:r>
      <w:r>
        <w:rPr>
          <w:rFonts w:ascii="Times New Roman" w:hAnsi="Times New Roman" w:cs="Times New Roman"/>
          <w:b/>
          <w:bCs/>
        </w:rPr>
        <w:t xml:space="preserve">article</w:t>
      </w:r>
      <w:r>
        <w:rPr>
          <w:rFonts w:ascii="Times New Roman" w:hAnsi="Times New Roman" w:cs="Times New Roman"/>
          <w:b/>
          <w:bCs/>
        </w:rPr>
        <w:t xml:space="preserve"> </w:t>
      </w:r>
      <w:r>
        <w:rPr>
          <w:rFonts w:ascii="Times New Roman" w:hAnsi="Times New Roman" w:cs="Times New Roman"/>
          <w:b/>
          <w:bCs/>
        </w:rPr>
        <w:t xml:space="preserve">as</w:t>
      </w:r>
      <w:r>
        <w:rPr>
          <w:rFonts w:ascii="Times New Roman" w:hAnsi="Times New Roman" w:cs="Times New Roman"/>
          <w:b/>
          <w:bCs/>
        </w:rPr>
        <w:t xml:space="preserve"> a </w:t>
      </w:r>
      <w:r>
        <w:rPr>
          <w:rFonts w:ascii="Times New Roman" w:hAnsi="Times New Roman" w:cs="Times New Roman"/>
          <w:b/>
          <w:bCs/>
        </w:rPr>
        <w:t xml:space="preserve">whole</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5" name="_x0000_i1045"/>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4" o:spid="_x0000_s14"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talks about different catalysts used in chemical reactions to produc</w:t>
      </w:r>
      <w:r>
        <w:rPr>
          <w:rFonts w:ascii="Times New Roman" w:hAnsi="Times New Roman" w:cs="Times New Roman"/>
          <w:i/>
          <w:iCs/>
          <w:lang w:val="en-US"/>
        </w:rPr>
        <w:t xml:space="preserve">e biodegradable polymers. It mentions several benefits, like reducing energy consumption, but doesn’t provide much detail on how the catalysts work or their overall impact. The article also includes some graphs and data, but they are not explained clearly.</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3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Поверхностное описание</w:t>
      </w:r>
      <w:r>
        <w:rPr>
          <w:rFonts w:ascii="Times New Roman" w:hAnsi="Times New Roman" w:cs="Times New Roman"/>
          <w:b/>
          <w:bCs/>
        </w:rPr>
        <w:t xml:space="preserve">:</w:t>
      </w:r>
      <w:r>
        <w:rPr>
          <w:rFonts w:ascii="Times New Roman" w:hAnsi="Times New Roman" w:cs="Times New Roman"/>
        </w:rPr>
        <w:t xml:space="preserve"> Не</w:t>
      </w:r>
      <w:r>
        <w:rPr>
          <w:rFonts w:ascii="Times New Roman" w:hAnsi="Times New Roman" w:cs="Times New Roman"/>
        </w:rPr>
        <w:t xml:space="preserve"> указаны основные выводы или методы исследования. Описание слишком общее, без конкретных данных о применении катализаторов.</w:t>
      </w:r>
      <w:r>
        <w:rPr>
          <w:rFonts w:ascii="Times New Roman" w:hAnsi="Times New Roman" w:cs="Times New Roman"/>
        </w:rPr>
      </w:r>
    </w:p>
    <w:p>
      <w:pPr>
        <w:numPr>
          <w:ilvl w:val="0"/>
          <w:numId w:val="3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Пропуск деталей экспериментов:</w:t>
      </w:r>
      <w:r>
        <w:rPr>
          <w:rFonts w:ascii="Times New Roman" w:hAnsi="Times New Roman" w:cs="Times New Roman"/>
        </w:rPr>
        <w:t xml:space="preserve"> Статья упоминает данные и графики, но не объясняет, как они связаны с выводами.</w:t>
      </w:r>
      <w:r>
        <w:rPr>
          <w:rFonts w:ascii="Times New Roman" w:hAnsi="Times New Roman" w:cs="Times New Roman"/>
        </w:rPr>
      </w:r>
    </w:p>
    <w:p>
      <w:pPr>
        <w:numPr>
          <w:ilvl w:val="0"/>
          <w:numId w:val="3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Неясная структура:</w:t>
      </w:r>
      <w:r>
        <w:rPr>
          <w:rFonts w:ascii="Times New Roman" w:hAnsi="Times New Roman" w:cs="Times New Roman"/>
        </w:rPr>
        <w:t xml:space="preserve"> Описание теряет фокус, поскольку не упоминает методологию или результаты исследования.</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6" name="_x0000_i1044"/>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5" o:spid="_x0000_s15"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investigates the effectiveness of different catalysts in the production of biodegradable polymers, focusing on reducing energy consumption and improving yield. The research team conducted several experiments comparing the performan</w:t>
      </w:r>
      <w:r>
        <w:rPr>
          <w:rFonts w:ascii="Times New Roman" w:hAnsi="Times New Roman" w:cs="Times New Roman"/>
          <w:i/>
          <w:iCs/>
          <w:lang w:val="en-US"/>
        </w:rPr>
        <w:t xml:space="preserve">ce of enzymatic and metal-based catalysts under various conditions. Key benefits highlighted include a 40% reduction in energy use and a 25% increase in polymer yield when using enzymatic catalysts. The article includes detailed graphs and tables showing t</w:t>
      </w:r>
      <w:r>
        <w:rPr>
          <w:rFonts w:ascii="Times New Roman" w:hAnsi="Times New Roman" w:cs="Times New Roman"/>
          <w:i/>
          <w:iCs/>
          <w:lang w:val="en-US"/>
        </w:rPr>
        <w:t xml:space="preserve">he performance of each catalyst under specific temperature and pressure conditions. Additionally, the study addresses the environmental impact of each catalyst, noting that enzymatic catalysts are more eco-friendly compared to traditional metal-based ones.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39"/>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Чёткая и детализированная структура:</w:t>
      </w:r>
      <w:r>
        <w:rPr>
          <w:rFonts w:ascii="Times New Roman" w:hAnsi="Times New Roman" w:cs="Times New Roman"/>
        </w:rPr>
        <w:t xml:space="preserve"> Описание включает основные выводы (снижение энергозатрат, увеличение выхода продукта) и методологию (сравнение ферментативных и металлических катализаторов).</w:t>
      </w:r>
      <w:r>
        <w:rPr>
          <w:rFonts w:ascii="Times New Roman" w:hAnsi="Times New Roman" w:cs="Times New Roman"/>
        </w:rPr>
      </w:r>
    </w:p>
    <w:p>
      <w:pPr>
        <w:numPr>
          <w:ilvl w:val="0"/>
          <w:numId w:val="39"/>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Поддержка данными:</w:t>
      </w:r>
      <w:r>
        <w:rPr>
          <w:rFonts w:ascii="Times New Roman" w:hAnsi="Times New Roman" w:cs="Times New Roman"/>
        </w:rPr>
        <w:t xml:space="preserve"> Упомянуты конкретные результаты с процентами, что помогает читателю лучше понять эффект применения катализаторов.</w:t>
      </w:r>
      <w:r>
        <w:rPr>
          <w:rFonts w:ascii="Times New Roman" w:hAnsi="Times New Roman" w:cs="Times New Roman"/>
        </w:rPr>
      </w:r>
    </w:p>
    <w:p>
      <w:pPr>
        <w:numPr>
          <w:ilvl w:val="0"/>
          <w:numId w:val="39"/>
        </w:numPr>
        <w:ind w:firstLine="0"/>
        <w:jc w:val="both"/>
        <w:spacing w:before="120" w:line="276" w:lineRule="auto"/>
        <w:rPr>
          <w:rFonts w:ascii="Times New Roman" w:hAnsi="Times New Roman" w:cs="Times New Roman"/>
        </w:rPr>
      </w:pPr>
      <w:r>
        <w:rPr>
          <w:rFonts w:ascii="Times New Roman" w:hAnsi="Times New Roman" w:cs="Times New Roman"/>
          <w:b/>
          <w:bCs/>
        </w:rPr>
        <w:t xml:space="preserve">Анализ воздействия на окружающую среду</w:t>
      </w:r>
      <w:r>
        <w:rPr>
          <w:rFonts w:ascii="Times New Roman" w:hAnsi="Times New Roman" w:cs="Times New Roman"/>
          <w:b/>
          <w:bCs/>
        </w:rPr>
        <w:t xml:space="preserve">:</w:t>
      </w:r>
      <w:r>
        <w:rPr>
          <w:rFonts w:ascii="Times New Roman" w:hAnsi="Times New Roman" w:cs="Times New Roman"/>
        </w:rPr>
        <w:t xml:space="preserve"> Упоминается</w:t>
      </w:r>
      <w:r>
        <w:rPr>
          <w:rFonts w:ascii="Times New Roman" w:hAnsi="Times New Roman" w:cs="Times New Roman"/>
        </w:rPr>
        <w:t xml:space="preserve"> экологическая значимость катализаторов, что добавляет ценность статье.</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7" name="_x0000_i1043"/>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6" o:spid="_x0000_s16"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3. Основная часть (</w:t>
      </w:r>
      <w:r>
        <w:rPr>
          <w:rFonts w:ascii="Times New Roman" w:hAnsi="Times New Roman" w:cs="Times New Roman"/>
          <w:b/>
          <w:bCs/>
        </w:rPr>
        <w:t xml:space="preserve">Main</w:t>
      </w:r>
      <w:r>
        <w:rPr>
          <w:rFonts w:ascii="Times New Roman" w:hAnsi="Times New Roman" w:cs="Times New Roman"/>
          <w:b/>
          <w:bCs/>
        </w:rPr>
        <w:t xml:space="preserve"> Body)</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8" name="_x0000_i1042"/>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7" o:spid="_x0000_s17"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starts by saying that biod</w:t>
      </w:r>
      <w:r>
        <w:rPr>
          <w:rFonts w:ascii="Times New Roman" w:hAnsi="Times New Roman" w:cs="Times New Roman"/>
          <w:i/>
          <w:iCs/>
          <w:lang w:val="en-US"/>
        </w:rPr>
        <w:t xml:space="preserve">egradable polymers are important for the environment. It talks about the benefits of catalysts but doesn't provide a clear explanation of how the experiments were conducted. There is some mention of metal-based and enzymatic catalysts, but the differences </w:t>
      </w:r>
      <w:r>
        <w:rPr>
          <w:rFonts w:ascii="Times New Roman" w:hAnsi="Times New Roman" w:cs="Times New Roman"/>
          <w:i/>
          <w:iCs/>
          <w:lang w:val="en-US"/>
        </w:rPr>
        <w:t xml:space="preserve">between them are not explained well. The author concludes that enzymatic catalysts are </w:t>
      </w:r>
      <w:r>
        <w:rPr>
          <w:rFonts w:ascii="Times New Roman" w:hAnsi="Times New Roman" w:cs="Times New Roman"/>
          <w:i/>
          <w:iCs/>
          <w:lang w:val="en-US"/>
        </w:rPr>
        <w:t xml:space="preserve">better, but</w:t>
      </w:r>
      <w:r>
        <w:rPr>
          <w:rFonts w:ascii="Times New Roman" w:hAnsi="Times New Roman" w:cs="Times New Roman"/>
          <w:i/>
          <w:iCs/>
          <w:lang w:val="en-US"/>
        </w:rPr>
        <w:t xml:space="preserve"> doesn’t give much evidence.</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4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Неполная информация</w:t>
      </w:r>
      <w:r>
        <w:rPr>
          <w:rFonts w:ascii="Times New Roman" w:hAnsi="Times New Roman" w:cs="Times New Roman"/>
          <w:b/>
          <w:bCs/>
        </w:rPr>
        <w:t xml:space="preserve">:</w:t>
      </w:r>
      <w:r>
        <w:rPr>
          <w:rFonts w:ascii="Times New Roman" w:hAnsi="Times New Roman" w:cs="Times New Roman"/>
        </w:rPr>
        <w:t xml:space="preserve"> Отсутствуют</w:t>
      </w:r>
      <w:r>
        <w:rPr>
          <w:rFonts w:ascii="Times New Roman" w:hAnsi="Times New Roman" w:cs="Times New Roman"/>
        </w:rPr>
        <w:t xml:space="preserve"> подробности экспериментов и ключевые выводы о разнице между типами катализаторов.</w:t>
      </w:r>
      <w:r>
        <w:rPr>
          <w:rFonts w:ascii="Times New Roman" w:hAnsi="Times New Roman" w:cs="Times New Roman"/>
        </w:rPr>
      </w:r>
    </w:p>
    <w:p>
      <w:pPr>
        <w:numPr>
          <w:ilvl w:val="0"/>
          <w:numId w:val="4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структуры:</w:t>
      </w:r>
      <w:r>
        <w:rPr>
          <w:rFonts w:ascii="Times New Roman" w:hAnsi="Times New Roman" w:cs="Times New Roman"/>
        </w:rPr>
        <w:t xml:space="preserve"> Основная часть статьи представлена </w:t>
      </w:r>
      <w:r>
        <w:rPr>
          <w:rFonts w:ascii="Times New Roman" w:hAnsi="Times New Roman" w:cs="Times New Roman"/>
        </w:rPr>
        <w:t xml:space="preserve">неструктурировано</w:t>
      </w:r>
      <w:r>
        <w:rPr>
          <w:rFonts w:ascii="Times New Roman" w:hAnsi="Times New Roman" w:cs="Times New Roman"/>
        </w:rPr>
        <w:t xml:space="preserve">, что затрудняет понимание хода рассуждений.</w:t>
      </w:r>
      <w:r>
        <w:rPr>
          <w:rFonts w:ascii="Times New Roman" w:hAnsi="Times New Roman" w:cs="Times New Roman"/>
        </w:rPr>
      </w:r>
    </w:p>
    <w:p>
      <w:pPr>
        <w:numPr>
          <w:ilvl w:val="0"/>
          <w:numId w:val="4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Недостаток доказательств:</w:t>
      </w:r>
      <w:r>
        <w:rPr>
          <w:rFonts w:ascii="Times New Roman" w:hAnsi="Times New Roman" w:cs="Times New Roman"/>
        </w:rPr>
        <w:t xml:space="preserve"> Выводы не подкреплены данными, что ослабляет аргументы автора.</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19" name="_x0000_i1041"/>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8" o:spid="_x0000_s18"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begins by discussing the importance of biodegradable polymers in reducing environmental pollution. The author then introduces the role of catalysts in improving the efficiency of po</w:t>
      </w:r>
      <w:r>
        <w:rPr>
          <w:rFonts w:ascii="Times New Roman" w:hAnsi="Times New Roman" w:cs="Times New Roman"/>
          <w:i/>
          <w:iCs/>
          <w:lang w:val="en-US"/>
        </w:rPr>
        <w:t xml:space="preserve">lymer synthesis. The research team conducted controlled experiments comparing the effectiveness of enzymatic and metal-based catalysts under different temperature and pressure conditions. Enzymatic catalysts were found to reduce the activation energy requi</w:t>
      </w:r>
      <w:r>
        <w:rPr>
          <w:rFonts w:ascii="Times New Roman" w:hAnsi="Times New Roman" w:cs="Times New Roman"/>
          <w:i/>
          <w:iCs/>
          <w:lang w:val="en-US"/>
        </w:rPr>
        <w:t xml:space="preserve">red for the reactions by 40%, leading to a more energy-efficient process. The study also shows that metal-based catalysts, while effective, require higher energy inputs and produce more waste by-products. The author uses graphs to illustrate the superior p</w:t>
      </w:r>
      <w:r>
        <w:rPr>
          <w:rFonts w:ascii="Times New Roman" w:hAnsi="Times New Roman" w:cs="Times New Roman"/>
          <w:i/>
          <w:iCs/>
          <w:lang w:val="en-US"/>
        </w:rPr>
        <w:t xml:space="preserve">erformance of enzymatic catalysts, particularly at lower temperatures. The article concludes that enzymatic catalysts offer a more sustainable option for industrial polymer production, while metal-based catalysts, though widely used, are less eco-friendly.</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41"/>
        </w:numPr>
        <w:ind w:firstLine="0"/>
        <w:jc w:val="both"/>
        <w:spacing w:before="120" w:line="276" w:lineRule="auto"/>
        <w:rPr>
          <w:rFonts w:ascii="Times New Roman" w:hAnsi="Times New Roman" w:cs="Times New Roman"/>
        </w:rPr>
      </w:pPr>
      <w:r>
        <w:rPr>
          <w:rFonts w:ascii="Times New Roman" w:hAnsi="Times New Roman" w:cs="Times New Roman"/>
          <w:b/>
          <w:bCs/>
        </w:rPr>
        <w:t xml:space="preserve">Структурированное изложение:</w:t>
      </w:r>
      <w:r>
        <w:rPr>
          <w:rFonts w:ascii="Times New Roman" w:hAnsi="Times New Roman" w:cs="Times New Roman"/>
        </w:rPr>
        <w:t xml:space="preserve"> Текст описывает каждый этап исследования: от обсуждения проблемы до проведения экспериментов и анализа данных.</w:t>
      </w:r>
      <w:r>
        <w:rPr>
          <w:rFonts w:ascii="Times New Roman" w:hAnsi="Times New Roman" w:cs="Times New Roman"/>
        </w:rPr>
      </w:r>
    </w:p>
    <w:p>
      <w:pPr>
        <w:numPr>
          <w:ilvl w:val="0"/>
          <w:numId w:val="41"/>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Поддержка данными:</w:t>
      </w:r>
      <w:r>
        <w:rPr>
          <w:rFonts w:ascii="Times New Roman" w:hAnsi="Times New Roman" w:cs="Times New Roman"/>
        </w:rPr>
        <w:t xml:space="preserve"> Упомянуты конкретные результаты (снижение энергии на 40%) и представлены графики для визуализации данных.</w:t>
      </w:r>
      <w:r>
        <w:rPr>
          <w:rFonts w:ascii="Times New Roman" w:hAnsi="Times New Roman" w:cs="Times New Roman"/>
        </w:rPr>
      </w:r>
    </w:p>
    <w:p>
      <w:pPr>
        <w:numPr>
          <w:ilvl w:val="0"/>
          <w:numId w:val="41"/>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Чёткое сравнение:</w:t>
      </w:r>
      <w:r>
        <w:rPr>
          <w:rFonts w:ascii="Times New Roman" w:hAnsi="Times New Roman" w:cs="Times New Roman"/>
        </w:rPr>
        <w:t xml:space="preserve"> Обсуждение различий между ферментативными и металлическими катализаторами ясно и убедительно.</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0" name="_x0000_i1040"/>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9" o:spid="_x0000_s19"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4. Заключение (</w:t>
      </w:r>
      <w:r>
        <w:rPr>
          <w:rFonts w:ascii="Times New Roman" w:hAnsi="Times New Roman" w:cs="Times New Roman"/>
          <w:b/>
          <w:bCs/>
        </w:rPr>
        <w:t xml:space="preserve">Conclusion</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1" name="_x0000_i1039"/>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0" o:spid="_x0000_s20"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concludes that enzymatic catalysts are more eco-friendly than metal-based ones. However, the article doesn't explain how they can be scaled for industrial use. The author mentions that further research is </w:t>
      </w:r>
      <w:r>
        <w:rPr>
          <w:rFonts w:ascii="Times New Roman" w:hAnsi="Times New Roman" w:cs="Times New Roman"/>
          <w:i/>
          <w:iCs/>
          <w:lang w:val="en-US"/>
        </w:rPr>
        <w:t xml:space="preserve">needed, but</w:t>
      </w:r>
      <w:r>
        <w:rPr>
          <w:rFonts w:ascii="Times New Roman" w:hAnsi="Times New Roman" w:cs="Times New Roman"/>
          <w:i/>
          <w:iCs/>
          <w:lang w:val="en-US"/>
        </w:rPr>
        <w:t xml:space="preserve"> doesn’t offer any specific recommendations.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42"/>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Недостаток конкретики:</w:t>
      </w:r>
      <w:r>
        <w:rPr>
          <w:rFonts w:ascii="Times New Roman" w:hAnsi="Times New Roman" w:cs="Times New Roman"/>
        </w:rPr>
        <w:t xml:space="preserve"> Заключение не содержит конкретных выводов о применении результатов, и автор не предлагает чётких рекомендаций.</w:t>
      </w:r>
      <w:r>
        <w:rPr>
          <w:rFonts w:ascii="Times New Roman" w:hAnsi="Times New Roman" w:cs="Times New Roman"/>
        </w:rPr>
      </w:r>
    </w:p>
    <w:p>
      <w:pPr>
        <w:numPr>
          <w:ilvl w:val="0"/>
          <w:numId w:val="42"/>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Незаконченные выводы</w:t>
      </w:r>
      <w:r>
        <w:rPr>
          <w:rFonts w:ascii="Times New Roman" w:hAnsi="Times New Roman" w:cs="Times New Roman"/>
          <w:b/>
          <w:bCs/>
        </w:rPr>
        <w:t xml:space="preserve">:</w:t>
      </w:r>
      <w:r>
        <w:rPr>
          <w:rFonts w:ascii="Times New Roman" w:hAnsi="Times New Roman" w:cs="Times New Roman"/>
        </w:rPr>
        <w:t xml:space="preserve"> Упоминается</w:t>
      </w:r>
      <w:r>
        <w:rPr>
          <w:rFonts w:ascii="Times New Roman" w:hAnsi="Times New Roman" w:cs="Times New Roman"/>
        </w:rPr>
        <w:t xml:space="preserve"> необходимость дальнейших исследований, но не указаны направления или задачи этих исследований.</w:t>
      </w:r>
      <w:r>
        <w:rPr>
          <w:rFonts w:ascii="Times New Roman" w:hAnsi="Times New Roman" w:cs="Times New Roman"/>
        </w:rPr>
      </w:r>
    </w:p>
    <w:p>
      <w:pPr>
        <w:numPr>
          <w:ilvl w:val="0"/>
          <w:numId w:val="42"/>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критического анализа</w:t>
      </w:r>
      <w:r>
        <w:rPr>
          <w:rFonts w:ascii="Times New Roman" w:hAnsi="Times New Roman" w:cs="Times New Roman"/>
          <w:b/>
          <w:bCs/>
        </w:rPr>
        <w:t xml:space="preserve">:</w:t>
      </w:r>
      <w:r>
        <w:rPr>
          <w:rFonts w:ascii="Times New Roman" w:hAnsi="Times New Roman" w:cs="Times New Roman"/>
        </w:rPr>
        <w:t xml:space="preserve"> Не</w:t>
      </w:r>
      <w:r>
        <w:rPr>
          <w:rFonts w:ascii="Times New Roman" w:hAnsi="Times New Roman" w:cs="Times New Roman"/>
        </w:rPr>
        <w:t xml:space="preserve"> обсуждаются потенциальные ограничения или вызовы при использовании ферментативных катализаторов.</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2" name="_x0000_i1038"/>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1" o:spid="_x0000_s21"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concludes that enzymatic catalysts offer a sign</w:t>
      </w:r>
      <w:r>
        <w:rPr>
          <w:rFonts w:ascii="Times New Roman" w:hAnsi="Times New Roman" w:cs="Times New Roman"/>
          <w:i/>
          <w:iCs/>
          <w:lang w:val="en-US"/>
        </w:rPr>
        <w:t xml:space="preserve">ificant advantage in the synthesis of biodegradable polymers by reducing energy consumption and minimizing environmental impact. However, the author notes that further research is required to optimize these catalysts for large-scale industrial applications</w:t>
      </w:r>
      <w:r>
        <w:rPr>
          <w:rFonts w:ascii="Times New Roman" w:hAnsi="Times New Roman" w:cs="Times New Roman"/>
          <w:i/>
          <w:iCs/>
          <w:lang w:val="en-US"/>
        </w:rPr>
        <w:t xml:space="preserve">. One key area for future study is improving the stability of enzymatic catalysts under high-temperature conditions, which is critical for industrial use. Additionally, the study suggests that integrating these catalysts into existing production processes </w:t>
      </w:r>
      <w:r>
        <w:rPr>
          <w:rFonts w:ascii="Times New Roman" w:hAnsi="Times New Roman" w:cs="Times New Roman"/>
          <w:i/>
          <w:iCs/>
          <w:lang w:val="en-US"/>
        </w:rPr>
        <w:t xml:space="preserve">could significantly lower the carbon footprint of chemical industries. The author recommends that future research should focus on developing hybrid catalyst systems that combine the efficiency of enzymatic catalysts with the durability of metal-based ones.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43"/>
        </w:numPr>
        <w:ind w:firstLine="0"/>
        <w:jc w:val="both"/>
        <w:spacing w:before="120" w:line="276" w:lineRule="auto"/>
        <w:rPr>
          <w:rFonts w:ascii="Times New Roman" w:hAnsi="Times New Roman" w:cs="Times New Roman"/>
        </w:rPr>
      </w:pPr>
      <w:r>
        <w:rPr>
          <w:rFonts w:ascii="Times New Roman" w:hAnsi="Times New Roman" w:cs="Times New Roman"/>
          <w:b/>
          <w:bCs/>
        </w:rPr>
        <w:t xml:space="preserve">Конкретные выводы:</w:t>
      </w:r>
      <w:r>
        <w:rPr>
          <w:rFonts w:ascii="Times New Roman" w:hAnsi="Times New Roman" w:cs="Times New Roman"/>
        </w:rPr>
        <w:t xml:space="preserve"> Заключение подчёркивает преимущества ферментативных катализаторов, поддерживая их данными исследования.</w:t>
      </w:r>
      <w:r>
        <w:rPr>
          <w:rFonts w:ascii="Times New Roman" w:hAnsi="Times New Roman" w:cs="Times New Roman"/>
        </w:rPr>
      </w:r>
    </w:p>
    <w:p>
      <w:pPr>
        <w:numPr>
          <w:ilvl w:val="0"/>
          <w:numId w:val="43"/>
        </w:numPr>
        <w:ind w:firstLine="0"/>
        <w:jc w:val="both"/>
        <w:spacing w:before="120" w:line="276" w:lineRule="auto"/>
        <w:rPr>
          <w:rFonts w:ascii="Times New Roman" w:hAnsi="Times New Roman" w:cs="Times New Roman"/>
        </w:rPr>
      </w:pPr>
      <w:r>
        <w:rPr>
          <w:rFonts w:ascii="Times New Roman" w:hAnsi="Times New Roman" w:cs="Times New Roman"/>
          <w:b/>
          <w:bCs/>
        </w:rPr>
        <w:t xml:space="preserve">Рекомендации для дальнейших исследований</w:t>
      </w:r>
      <w:r>
        <w:rPr>
          <w:rFonts w:ascii="Times New Roman" w:hAnsi="Times New Roman" w:cs="Times New Roman"/>
          <w:b/>
          <w:bCs/>
        </w:rPr>
        <w:t xml:space="preserve">:</w:t>
      </w:r>
      <w:r>
        <w:rPr>
          <w:rFonts w:ascii="Times New Roman" w:hAnsi="Times New Roman" w:cs="Times New Roman"/>
        </w:rPr>
        <w:t xml:space="preserve"> Предлагаются</w:t>
      </w:r>
      <w:r>
        <w:rPr>
          <w:rFonts w:ascii="Times New Roman" w:hAnsi="Times New Roman" w:cs="Times New Roman"/>
        </w:rPr>
        <w:t xml:space="preserve"> направления для будущих исследований, что делает статью более ценной для учёных.</w:t>
      </w:r>
      <w:r>
        <w:rPr>
          <w:rFonts w:ascii="Times New Roman" w:hAnsi="Times New Roman" w:cs="Times New Roman"/>
        </w:rPr>
      </w:r>
    </w:p>
    <w:p>
      <w:pPr>
        <w:numPr>
          <w:ilvl w:val="0"/>
          <w:numId w:val="43"/>
        </w:numPr>
        <w:ind w:firstLine="0"/>
        <w:jc w:val="both"/>
        <w:spacing w:before="120" w:line="276" w:lineRule="auto"/>
        <w:rPr>
          <w:rFonts w:ascii="Times New Roman" w:hAnsi="Times New Roman" w:cs="Times New Roman"/>
        </w:rPr>
      </w:pPr>
      <w:r>
        <w:rPr>
          <w:rFonts w:ascii="Times New Roman" w:hAnsi="Times New Roman" w:cs="Times New Roman"/>
          <w:b/>
          <w:bCs/>
        </w:rPr>
        <w:t xml:space="preserve">Баланс плюсов и минусов:</w:t>
      </w:r>
      <w:r>
        <w:rPr>
          <w:rFonts w:ascii="Times New Roman" w:hAnsi="Times New Roman" w:cs="Times New Roman"/>
        </w:rPr>
        <w:t xml:space="preserve"> Описаны как достижения, так и проблемы (например, необходимость улучшения стабильности), что придаёт заключению объёмность и глубину.</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Физика</w: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Реферат научной статьи по физике: Использование сверхпроводящих материалов в высокотехнологичных устройствах</w:t>
      </w:r>
      <w:r>
        <w:rPr>
          <w:rFonts w:ascii="Times New Roman" w:hAnsi="Times New Roman" w:cs="Times New Roman"/>
          <w:b/>
          <w:bCs/>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1. Введение (</w:t>
      </w:r>
      <w:r>
        <w:rPr>
          <w:rFonts w:ascii="Times New Roman" w:hAnsi="Times New Roman" w:cs="Times New Roman"/>
          <w:b/>
          <w:bCs/>
        </w:rPr>
        <w:t xml:space="preserve">Introduction</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3" name="_x0000_i1037"/>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2" o:spid="_x0000_s22"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titled "Superconductors in Technology" was published in a physics journal. It talks about how superconductors can be used in various applications. The article was written by a professor from a university, but no detailed information is given.</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44"/>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точной информации о публикации</w:t>
      </w:r>
      <w:r>
        <w:rPr>
          <w:rFonts w:ascii="Times New Roman" w:hAnsi="Times New Roman" w:cs="Times New Roman"/>
          <w:b/>
          <w:bCs/>
        </w:rPr>
        <w:t xml:space="preserve">:</w:t>
      </w:r>
      <w:r>
        <w:rPr>
          <w:rFonts w:ascii="Times New Roman" w:hAnsi="Times New Roman" w:cs="Times New Roman"/>
        </w:rPr>
        <w:t xml:space="preserve"> Нет</w:t>
      </w:r>
      <w:r>
        <w:rPr>
          <w:rFonts w:ascii="Times New Roman" w:hAnsi="Times New Roman" w:cs="Times New Roman"/>
        </w:rPr>
        <w:t xml:space="preserve"> указания на конкретное название журнала, дату и полные данные об авторе.</w:t>
      </w:r>
      <w:r>
        <w:rPr>
          <w:rFonts w:ascii="Times New Roman" w:hAnsi="Times New Roman" w:cs="Times New Roman"/>
        </w:rPr>
      </w:r>
    </w:p>
    <w:p>
      <w:pPr>
        <w:numPr>
          <w:ilvl w:val="0"/>
          <w:numId w:val="44"/>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Поверхностное описание темы:</w:t>
      </w:r>
      <w:r>
        <w:rPr>
          <w:rFonts w:ascii="Times New Roman" w:hAnsi="Times New Roman" w:cs="Times New Roman"/>
        </w:rPr>
        <w:t xml:space="preserve"> Тема статьи слишком обобщена, что не позволяет понять, о каких приложениях идёт речь.</w:t>
      </w:r>
      <w:r>
        <w:rPr>
          <w:rFonts w:ascii="Times New Roman" w:hAnsi="Times New Roman" w:cs="Times New Roman"/>
        </w:rPr>
      </w:r>
    </w:p>
    <w:p>
      <w:pPr>
        <w:numPr>
          <w:ilvl w:val="0"/>
          <w:numId w:val="44"/>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Недостаток контекста:</w:t>
      </w:r>
      <w:r>
        <w:rPr>
          <w:rFonts w:ascii="Times New Roman" w:hAnsi="Times New Roman" w:cs="Times New Roman"/>
        </w:rPr>
        <w:t xml:space="preserve"> Введение не объясняет, почему исследование сверхпроводников важно для современной науки и технологий.</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4" name="_x0000_i1036"/>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3" o:spid="_x0000_s23"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titled “The Application of Superconducting Materials in High-Tech Devices” was published in the "Journal of Applied Physics" in January 2024. Authored by Dr. Michael Thom</w:t>
      </w:r>
      <w:r>
        <w:rPr>
          <w:rFonts w:ascii="Times New Roman" w:hAnsi="Times New Roman" w:cs="Times New Roman"/>
          <w:i/>
          <w:iCs/>
          <w:lang w:val="en-US"/>
        </w:rPr>
        <w:t xml:space="preserve">pson, a professor at Stanford University, the article explores the use of superconductors in modern technological devices, such as MRI machines and quantum computers, and examines the challenges of integrating these materials into large-scale applications.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45"/>
        </w:numPr>
        <w:ind w:firstLine="0"/>
        <w:jc w:val="both"/>
        <w:spacing w:before="120" w:line="276" w:lineRule="auto"/>
        <w:rPr>
          <w:rFonts w:ascii="Times New Roman" w:hAnsi="Times New Roman" w:cs="Times New Roman"/>
        </w:rPr>
      </w:pPr>
      <w:r>
        <w:rPr>
          <w:rFonts w:ascii="Times New Roman" w:hAnsi="Times New Roman" w:cs="Times New Roman"/>
          <w:b/>
          <w:bCs/>
        </w:rPr>
        <w:t xml:space="preserve">Конкретная информация:</w:t>
      </w:r>
      <w:r>
        <w:rPr>
          <w:rFonts w:ascii="Times New Roman" w:hAnsi="Times New Roman" w:cs="Times New Roman"/>
        </w:rPr>
        <w:t xml:space="preserve"> Название статьи, журнал, дата публикации и автор указаны чётко, что делает статью достоверной.</w:t>
      </w:r>
      <w:r>
        <w:rPr>
          <w:rFonts w:ascii="Times New Roman" w:hAnsi="Times New Roman" w:cs="Times New Roman"/>
        </w:rPr>
      </w:r>
    </w:p>
    <w:p>
      <w:pPr>
        <w:numPr>
          <w:ilvl w:val="0"/>
          <w:numId w:val="45"/>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Чёткая тема:</w:t>
      </w:r>
      <w:r>
        <w:rPr>
          <w:rFonts w:ascii="Times New Roman" w:hAnsi="Times New Roman" w:cs="Times New Roman"/>
        </w:rPr>
        <w:t xml:space="preserve"> Введение чётко формулирует основную тему статьи — использование сверхпроводников в высокотехнологичных устройствах.</w:t>
      </w:r>
      <w:r>
        <w:rPr>
          <w:rFonts w:ascii="Times New Roman" w:hAnsi="Times New Roman" w:cs="Times New Roman"/>
        </w:rPr>
      </w:r>
    </w:p>
    <w:p>
      <w:pPr>
        <w:numPr>
          <w:ilvl w:val="0"/>
          <w:numId w:val="45"/>
        </w:numPr>
        <w:ind w:firstLine="0"/>
        <w:jc w:val="both"/>
        <w:spacing w:before="120" w:line="276" w:lineRule="auto"/>
        <w:rPr>
          <w:rFonts w:ascii="Times New Roman" w:hAnsi="Times New Roman" w:cs="Times New Roman"/>
        </w:rPr>
      </w:pPr>
      <w:r>
        <w:rPr>
          <w:rFonts w:ascii="Times New Roman" w:hAnsi="Times New Roman" w:cs="Times New Roman"/>
          <w:b/>
          <w:bCs/>
        </w:rPr>
        <w:t xml:space="preserve">Контекст и значимость:</w:t>
      </w:r>
      <w:r>
        <w:rPr>
          <w:rFonts w:ascii="Times New Roman" w:hAnsi="Times New Roman" w:cs="Times New Roman"/>
        </w:rPr>
        <w:t xml:space="preserve"> Пояснено, почему исследование сверхпроводников важно для научного и технологического прогресса.</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5" name="_x0000_i1035"/>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4" o:spid="_x0000_s24"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2. Описание статьи как целого (</w:t>
      </w:r>
      <w:r>
        <w:rPr>
          <w:rFonts w:ascii="Times New Roman" w:hAnsi="Times New Roman" w:cs="Times New Roman"/>
          <w:b/>
          <w:bCs/>
        </w:rPr>
        <w:t xml:space="preserve">An</w:t>
      </w:r>
      <w:r>
        <w:rPr>
          <w:rFonts w:ascii="Times New Roman" w:hAnsi="Times New Roman" w:cs="Times New Roman"/>
          <w:b/>
          <w:bCs/>
        </w:rPr>
        <w:t xml:space="preserve"> </w:t>
      </w:r>
      <w:r>
        <w:rPr>
          <w:rFonts w:ascii="Times New Roman" w:hAnsi="Times New Roman" w:cs="Times New Roman"/>
          <w:b/>
          <w:bCs/>
        </w:rPr>
        <w:t xml:space="preserve">article</w:t>
      </w:r>
      <w:r>
        <w:rPr>
          <w:rFonts w:ascii="Times New Roman" w:hAnsi="Times New Roman" w:cs="Times New Roman"/>
          <w:b/>
          <w:bCs/>
        </w:rPr>
        <w:t xml:space="preserve"> </w:t>
      </w:r>
      <w:r>
        <w:rPr>
          <w:rFonts w:ascii="Times New Roman" w:hAnsi="Times New Roman" w:cs="Times New Roman"/>
          <w:b/>
          <w:bCs/>
        </w:rPr>
        <w:t xml:space="preserve">as</w:t>
      </w:r>
      <w:r>
        <w:rPr>
          <w:rFonts w:ascii="Times New Roman" w:hAnsi="Times New Roman" w:cs="Times New Roman"/>
          <w:b/>
          <w:bCs/>
        </w:rPr>
        <w:t xml:space="preserve"> a </w:t>
      </w:r>
      <w:r>
        <w:rPr>
          <w:rFonts w:ascii="Times New Roman" w:hAnsi="Times New Roman" w:cs="Times New Roman"/>
          <w:b/>
          <w:bCs/>
        </w:rPr>
        <w:t xml:space="preserve">whole</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6" name="_x0000_i1034"/>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5" o:spid="_x0000_s25"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discusses superconductors and their potential uses in technology. It mentions that they can be used in MRI machines and other </w:t>
      </w:r>
      <w:r>
        <w:rPr>
          <w:rFonts w:ascii="Times New Roman" w:hAnsi="Times New Roman" w:cs="Times New Roman"/>
          <w:i/>
          <w:iCs/>
          <w:lang w:val="en-US"/>
        </w:rPr>
        <w:t xml:space="preserve">devices, but</w:t>
      </w:r>
      <w:r>
        <w:rPr>
          <w:rFonts w:ascii="Times New Roman" w:hAnsi="Times New Roman" w:cs="Times New Roman"/>
          <w:i/>
          <w:iCs/>
          <w:lang w:val="en-US"/>
        </w:rPr>
        <w:t xml:space="preserve"> doesn’t go into much detail about how they work or the challenges involved. Some technical terms are mentioned but not explained clearly.</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b/>
          <w:bCs/>
        </w:rPr>
        <w:t xml:space="preserve">Ошибки</w:t>
      </w:r>
      <w:r>
        <w:rPr>
          <w:rFonts w:ascii="Times New Roman" w:hAnsi="Times New Roman" w:cs="Times New Roman"/>
          <w:b/>
          <w:bCs/>
          <w:lang w:val="en-US"/>
        </w:rPr>
        <w:t xml:space="preserve">:</w:t>
      </w:r>
      <w:r>
        <w:rPr>
          <w:rFonts w:ascii="Times New Roman" w:hAnsi="Times New Roman" w:cs="Times New Roman"/>
          <w:lang w:val="en-US"/>
        </w:rPr>
      </w:r>
    </w:p>
    <w:p>
      <w:pPr>
        <w:numPr>
          <w:ilvl w:val="0"/>
          <w:numId w:val="46"/>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Поверхностное описание:</w:t>
      </w:r>
      <w:r>
        <w:rPr>
          <w:rFonts w:ascii="Times New Roman" w:hAnsi="Times New Roman" w:cs="Times New Roman"/>
        </w:rPr>
        <w:t xml:space="preserve"> Описание слишком обобщено, не раскрывает ключевые выводы и методы исследования.</w:t>
      </w:r>
      <w:r>
        <w:rPr>
          <w:rFonts w:ascii="Times New Roman" w:hAnsi="Times New Roman" w:cs="Times New Roman"/>
        </w:rPr>
      </w:r>
    </w:p>
    <w:p>
      <w:pPr>
        <w:numPr>
          <w:ilvl w:val="0"/>
          <w:numId w:val="46"/>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Пропуск деталей</w:t>
      </w:r>
      <w:r>
        <w:rPr>
          <w:rFonts w:ascii="Times New Roman" w:hAnsi="Times New Roman" w:cs="Times New Roman"/>
          <w:b/>
          <w:bCs/>
        </w:rPr>
        <w:t xml:space="preserve">:</w:t>
      </w:r>
      <w:r>
        <w:rPr>
          <w:rFonts w:ascii="Times New Roman" w:hAnsi="Times New Roman" w:cs="Times New Roman"/>
        </w:rPr>
        <w:t xml:space="preserve"> Не</w:t>
      </w:r>
      <w:r>
        <w:rPr>
          <w:rFonts w:ascii="Times New Roman" w:hAnsi="Times New Roman" w:cs="Times New Roman"/>
        </w:rPr>
        <w:t xml:space="preserve"> упоминаются важные аспекты, такие как принципы работы сверхпроводников и возникающие при этом трудности.</w:t>
      </w:r>
      <w:r>
        <w:rPr>
          <w:rFonts w:ascii="Times New Roman" w:hAnsi="Times New Roman" w:cs="Times New Roman"/>
        </w:rPr>
      </w:r>
    </w:p>
    <w:p>
      <w:pPr>
        <w:numPr>
          <w:ilvl w:val="0"/>
          <w:numId w:val="46"/>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Неполное описание технических аспектов:</w:t>
      </w:r>
      <w:r>
        <w:rPr>
          <w:rFonts w:ascii="Times New Roman" w:hAnsi="Times New Roman" w:cs="Times New Roman"/>
        </w:rPr>
        <w:t xml:space="preserve"> Технические термины не объясняются, что может запутать читателя.</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7" name="_x0000_i1033"/>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6" o:spid="_x0000_s26"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provides an in-depth analysis of the</w:t>
      </w:r>
      <w:r>
        <w:rPr>
          <w:rFonts w:ascii="Times New Roman" w:hAnsi="Times New Roman" w:cs="Times New Roman"/>
          <w:i/>
          <w:iCs/>
          <w:lang w:val="en-US"/>
        </w:rPr>
        <w:t xml:space="preserve"> role of superconducting materials in modern technology, with a focus on their application in MRI machines, maglev trains, and quantum computers. The author outlines the key advantages of superconductors, such as their zero electrical resistance and abilit</w:t>
      </w:r>
      <w:r>
        <w:rPr>
          <w:rFonts w:ascii="Times New Roman" w:hAnsi="Times New Roman" w:cs="Times New Roman"/>
          <w:i/>
          <w:iCs/>
          <w:lang w:val="en-US"/>
        </w:rPr>
        <w:t xml:space="preserve">y to conduct electricity without energy loss. However, significant challenges are highlighted, including the need for extremely low temperatures to maintain superconductivity and the high costs associated with cooling systems. The article includes several </w:t>
      </w:r>
      <w:r>
        <w:rPr>
          <w:rFonts w:ascii="Times New Roman" w:hAnsi="Times New Roman" w:cs="Times New Roman"/>
          <w:i/>
          <w:iCs/>
          <w:lang w:val="en-US"/>
        </w:rPr>
        <w:t xml:space="preserve">case studies demonstrating how superconductors have improved the efficiency of high-tech devices, along with graphs and technical data that explain their performance under different conditions.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47"/>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Чёткое и детализированное описание:</w:t>
      </w:r>
      <w:r>
        <w:rPr>
          <w:rFonts w:ascii="Times New Roman" w:hAnsi="Times New Roman" w:cs="Times New Roman"/>
        </w:rPr>
        <w:t xml:space="preserve"> Описание даёт полное представление о применении сверхпроводников и связанных с ними трудностях.</w:t>
      </w:r>
      <w:r>
        <w:rPr>
          <w:rFonts w:ascii="Times New Roman" w:hAnsi="Times New Roman" w:cs="Times New Roman"/>
        </w:rPr>
      </w:r>
    </w:p>
    <w:p>
      <w:pPr>
        <w:numPr>
          <w:ilvl w:val="0"/>
          <w:numId w:val="47"/>
        </w:numPr>
        <w:ind w:firstLine="0"/>
        <w:jc w:val="both"/>
        <w:spacing w:before="120" w:line="276" w:lineRule="auto"/>
        <w:rPr>
          <w:rFonts w:ascii="Times New Roman" w:hAnsi="Times New Roman" w:cs="Times New Roman"/>
        </w:rPr>
      </w:pPr>
      <w:r>
        <w:rPr>
          <w:rFonts w:ascii="Times New Roman" w:hAnsi="Times New Roman" w:cs="Times New Roman"/>
          <w:b/>
          <w:bCs/>
        </w:rPr>
        <w:t xml:space="preserve">Технические аспекты:</w:t>
      </w:r>
      <w:r>
        <w:rPr>
          <w:rFonts w:ascii="Times New Roman" w:hAnsi="Times New Roman" w:cs="Times New Roman"/>
        </w:rPr>
        <w:t xml:space="preserve"> Пояснены принципы работы сверхпроводников (нулевое сопротивление, отсутствие потерь энергии), что важно для понимания статьи.</w:t>
      </w:r>
      <w:r>
        <w:rPr>
          <w:rFonts w:ascii="Times New Roman" w:hAnsi="Times New Roman" w:cs="Times New Roman"/>
        </w:rPr>
      </w:r>
    </w:p>
    <w:p>
      <w:pPr>
        <w:numPr>
          <w:ilvl w:val="0"/>
          <w:numId w:val="47"/>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Поддержка данными:</w:t>
      </w:r>
      <w:r>
        <w:rPr>
          <w:rFonts w:ascii="Times New Roman" w:hAnsi="Times New Roman" w:cs="Times New Roman"/>
        </w:rPr>
        <w:t xml:space="preserve"> Упомянуты графики и технические данные, которые делают статью более убедительной.</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8" name="_x0000_i1032"/>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7" o:spid="_x0000_s27"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3. Основная часть (</w:t>
      </w:r>
      <w:r>
        <w:rPr>
          <w:rFonts w:ascii="Times New Roman" w:hAnsi="Times New Roman" w:cs="Times New Roman"/>
          <w:b/>
          <w:bCs/>
        </w:rPr>
        <w:t xml:space="preserve">Main</w:t>
      </w:r>
      <w:r>
        <w:rPr>
          <w:rFonts w:ascii="Times New Roman" w:hAnsi="Times New Roman" w:cs="Times New Roman"/>
          <w:b/>
          <w:bCs/>
        </w:rPr>
        <w:t xml:space="preserve"> Body)</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29" name="_x0000_i1031"/>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8" o:spid="_x0000_s28"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begins by mentioning that superconductors are important for technological applications, but it doesn’t explain clearly how they work or why they are better than other materials. The</w:t>
      </w:r>
      <w:r>
        <w:rPr>
          <w:rFonts w:ascii="Times New Roman" w:hAnsi="Times New Roman" w:cs="Times New Roman"/>
          <w:i/>
          <w:iCs/>
          <w:lang w:val="en-US"/>
        </w:rPr>
        <w:t xml:space="preserve"> author mentions a few examples, like MRI machines and quantum computers, but doesn’t provide much detail on their advantages or challenges. The conclusion is that superconductors are promising, but the article doesn’t provide much evidence for this claim.</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4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Нечёткая структура:</w:t>
      </w:r>
      <w:r>
        <w:rPr>
          <w:rFonts w:ascii="Times New Roman" w:hAnsi="Times New Roman" w:cs="Times New Roman"/>
        </w:rPr>
        <w:t xml:space="preserve"> Описание хода исследования и рассуждений автора недостаточно последовательное и не структурировано.</w:t>
      </w:r>
      <w:r>
        <w:rPr>
          <w:rFonts w:ascii="Times New Roman" w:hAnsi="Times New Roman" w:cs="Times New Roman"/>
        </w:rPr>
      </w:r>
    </w:p>
    <w:p>
      <w:pPr>
        <w:numPr>
          <w:ilvl w:val="0"/>
          <w:numId w:val="4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Недостаток примеров и данных:</w:t>
      </w:r>
      <w:r>
        <w:rPr>
          <w:rFonts w:ascii="Times New Roman" w:hAnsi="Times New Roman" w:cs="Times New Roman"/>
        </w:rPr>
        <w:t xml:space="preserve"> Статья упоминает примеры, но не предоставляет данных или анализа.</w:t>
      </w:r>
      <w:r>
        <w:rPr>
          <w:rFonts w:ascii="Times New Roman" w:hAnsi="Times New Roman" w:cs="Times New Roman"/>
        </w:rPr>
      </w:r>
    </w:p>
    <w:p>
      <w:pPr>
        <w:numPr>
          <w:ilvl w:val="0"/>
          <w:numId w:val="48"/>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доказательной базы:</w:t>
      </w:r>
      <w:r>
        <w:rPr>
          <w:rFonts w:ascii="Times New Roman" w:hAnsi="Times New Roman" w:cs="Times New Roman"/>
        </w:rPr>
        <w:t xml:space="preserve"> Выводы не подкреплены экспериментальными данными или аргументами, что ослабляет доверие к выводам.</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30" name="_x0000_i1030"/>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9" o:spid="_x0000_s29"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starts by introducing the fundamental properties of supercondu</w:t>
      </w:r>
      <w:r>
        <w:rPr>
          <w:rFonts w:ascii="Times New Roman" w:hAnsi="Times New Roman" w:cs="Times New Roman"/>
          <w:i/>
          <w:iCs/>
          <w:lang w:val="en-US"/>
        </w:rPr>
        <w:t xml:space="preserve">ctors, focusing on their zero electrical resistance and the Meissner effect, which allows them to expel magnetic fields. The author provides detailed explanations of how superconductors are used in MRI machines to create strong magnetic fields for imaging </w:t>
      </w:r>
      <w:r>
        <w:rPr>
          <w:rFonts w:ascii="Times New Roman" w:hAnsi="Times New Roman" w:cs="Times New Roman"/>
          <w:i/>
          <w:iCs/>
          <w:lang w:val="en-US"/>
        </w:rPr>
        <w:t xml:space="preserve">purposes, as well as in maglev trains, where they enable frictionless movement. The article includes experimental data comparing the energy efficiency of superconductors to traditional conductors, showing a 50% reduction in energy loss. The author also dis</w:t>
      </w:r>
      <w:r>
        <w:rPr>
          <w:rFonts w:ascii="Times New Roman" w:hAnsi="Times New Roman" w:cs="Times New Roman"/>
          <w:i/>
          <w:iCs/>
          <w:lang w:val="en-US"/>
        </w:rPr>
        <w:t xml:space="preserve">cusses the significant challenge of maintaining superconductors at cryogenic temperatures, which limits their widespread adoption. Diagrams and data tables illustrate the cooling requirements and costs associated with their use in large-scale applications.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49"/>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Чёткая структура:</w:t>
      </w:r>
      <w:r>
        <w:rPr>
          <w:rFonts w:ascii="Times New Roman" w:hAnsi="Times New Roman" w:cs="Times New Roman"/>
        </w:rPr>
        <w:t xml:space="preserve"> Описание логично, начинается с объяснения свойств сверхпроводников и переходит к их применению.</w:t>
      </w:r>
      <w:r>
        <w:rPr>
          <w:rFonts w:ascii="Times New Roman" w:hAnsi="Times New Roman" w:cs="Times New Roman"/>
        </w:rPr>
      </w:r>
    </w:p>
    <w:p>
      <w:pPr>
        <w:numPr>
          <w:ilvl w:val="0"/>
          <w:numId w:val="49"/>
        </w:numPr>
        <w:ind w:firstLine="0"/>
        <w:jc w:val="both"/>
        <w:spacing w:before="120" w:line="276" w:lineRule="auto"/>
        <w:rPr>
          <w:rFonts w:ascii="Times New Roman" w:hAnsi="Times New Roman" w:cs="Times New Roman"/>
        </w:rPr>
      </w:pPr>
      <w:r>
        <w:rPr>
          <w:rFonts w:ascii="Times New Roman" w:hAnsi="Times New Roman" w:cs="Times New Roman"/>
          <w:b/>
          <w:bCs/>
        </w:rPr>
        <w:t xml:space="preserve">Поддержка данными:</w:t>
      </w:r>
      <w:r>
        <w:rPr>
          <w:rFonts w:ascii="Times New Roman" w:hAnsi="Times New Roman" w:cs="Times New Roman"/>
        </w:rPr>
        <w:t xml:space="preserve"> Приведены данные о снижении потерь энергии на 50%, что усиливает аргументацию.</w:t>
      </w:r>
      <w:r>
        <w:rPr>
          <w:rFonts w:ascii="Times New Roman" w:hAnsi="Times New Roman" w:cs="Times New Roman"/>
        </w:rPr>
      </w:r>
    </w:p>
    <w:p>
      <w:pPr>
        <w:numPr>
          <w:ilvl w:val="0"/>
          <w:numId w:val="49"/>
        </w:numPr>
        <w:ind w:firstLine="0"/>
        <w:jc w:val="both"/>
        <w:spacing w:before="120" w:line="276" w:lineRule="auto"/>
        <w:rPr>
          <w:rFonts w:ascii="Times New Roman" w:hAnsi="Times New Roman" w:cs="Times New Roman"/>
        </w:rPr>
      </w:pPr>
      <w:r>
        <w:rPr>
          <w:rFonts w:ascii="Times New Roman" w:hAnsi="Times New Roman" w:cs="Times New Roman"/>
          <w:b/>
          <w:bCs/>
        </w:rPr>
        <w:t xml:space="preserve">Анализ вызовов:</w:t>
      </w:r>
      <w:r>
        <w:rPr>
          <w:rFonts w:ascii="Times New Roman" w:hAnsi="Times New Roman" w:cs="Times New Roman"/>
        </w:rPr>
        <w:t xml:space="preserve"> Указаны проблемы (например, необходимость криогенного охлаждения), что добавляет объективности.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31" name="_x0000_i1029"/>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0" o:spid="_x0000_s30"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rPr>
      </w:pPr>
      <w:r>
        <w:rPr>
          <w:rFonts w:ascii="Times New Roman" w:hAnsi="Times New Roman" w:cs="Times New Roman"/>
          <w:b/>
          <w:bCs/>
        </w:rPr>
        <w:t xml:space="preserve">4. Заключение (</w:t>
      </w:r>
      <w:r>
        <w:rPr>
          <w:rFonts w:ascii="Times New Roman" w:hAnsi="Times New Roman" w:cs="Times New Roman"/>
          <w:b/>
          <w:bCs/>
        </w:rPr>
        <w:t xml:space="preserve">Conclusion</w:t>
      </w:r>
      <w:r>
        <w:rPr>
          <w:rFonts w:ascii="Times New Roman" w:hAnsi="Times New Roman" w:cs="Times New Roman"/>
          <w:b/>
          <w:bCs/>
        </w:rPr>
        <w:t xml:space="preserve">)</w:t>
      </w:r>
      <w:r>
        <w:rPr>
          <w:rFonts w:ascii="Times New Roman" w:hAnsi="Times New Roman" w:cs="Times New Roman"/>
          <w:b/>
          <w:bCs/>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32" name="_x0000_i1028"/>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1" o:spid="_x0000_s31"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Первый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 </w:t>
      </w:r>
      <w:r>
        <w:rPr>
          <w:rFonts w:ascii="Times New Roman" w:hAnsi="Times New Roman" w:cs="Times New Roman"/>
          <w:b/>
          <w:bCs/>
        </w:rPr>
        <w:t xml:space="preserve">с</w:t>
      </w:r>
      <w:r>
        <w:rPr>
          <w:rFonts w:ascii="Times New Roman" w:hAnsi="Times New Roman" w:cs="Times New Roman"/>
          <w:b/>
          <w:bCs/>
          <w:lang w:val="en-US"/>
        </w:rPr>
        <w:t xml:space="preserve"> </w:t>
      </w:r>
      <w:r>
        <w:rPr>
          <w:rFonts w:ascii="Times New Roman" w:hAnsi="Times New Roman" w:cs="Times New Roman"/>
          <w:b/>
          <w:bCs/>
        </w:rPr>
        <w:t xml:space="preserve">ошибками</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concludes that superconductors are a promising technology for future applications. However, it doesn’t go into much detail about the challenges of integrating them into large-scale systems. The author suggests further </w:t>
      </w:r>
      <w:r>
        <w:rPr>
          <w:rFonts w:ascii="Times New Roman" w:hAnsi="Times New Roman" w:cs="Times New Roman"/>
          <w:i/>
          <w:iCs/>
          <w:lang w:val="en-US"/>
        </w:rPr>
        <w:t xml:space="preserve">research, but</w:t>
      </w:r>
      <w:r>
        <w:rPr>
          <w:rFonts w:ascii="Times New Roman" w:hAnsi="Times New Roman" w:cs="Times New Roman"/>
          <w:i/>
          <w:iCs/>
          <w:lang w:val="en-US"/>
        </w:rPr>
        <w:t xml:space="preserve"> doesn’t explain what areas should be focused on.</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Ошибки:</w:t>
      </w:r>
      <w:r>
        <w:rPr>
          <w:rFonts w:ascii="Times New Roman" w:hAnsi="Times New Roman" w:cs="Times New Roman"/>
        </w:rPr>
      </w:r>
    </w:p>
    <w:p>
      <w:pPr>
        <w:numPr>
          <w:ilvl w:val="0"/>
          <w:numId w:val="5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Недостаток конкретики:</w:t>
      </w:r>
      <w:r>
        <w:rPr>
          <w:rFonts w:ascii="Times New Roman" w:hAnsi="Times New Roman" w:cs="Times New Roman"/>
        </w:rPr>
        <w:t xml:space="preserve"> Заключение не подводит чётких итогов, не обсуждает проблемы и не предлагает конкретных шагов для их решения.</w:t>
      </w:r>
      <w:r>
        <w:rPr>
          <w:rFonts w:ascii="Times New Roman" w:hAnsi="Times New Roman" w:cs="Times New Roman"/>
        </w:rPr>
      </w:r>
    </w:p>
    <w:p>
      <w:pPr>
        <w:numPr>
          <w:ilvl w:val="0"/>
          <w:numId w:val="5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Отсутствие рекомендаций</w:t>
      </w:r>
      <w:r>
        <w:rPr>
          <w:rFonts w:ascii="Times New Roman" w:hAnsi="Times New Roman" w:cs="Times New Roman"/>
          <w:b/>
          <w:bCs/>
        </w:rPr>
        <w:t xml:space="preserve">:</w:t>
      </w:r>
      <w:r>
        <w:rPr>
          <w:rFonts w:ascii="Times New Roman" w:hAnsi="Times New Roman" w:cs="Times New Roman"/>
        </w:rPr>
        <w:t xml:space="preserve"> Не</w:t>
      </w:r>
      <w:r>
        <w:rPr>
          <w:rFonts w:ascii="Times New Roman" w:hAnsi="Times New Roman" w:cs="Times New Roman"/>
        </w:rPr>
        <w:t xml:space="preserve"> указаны направления для будущих исследований, что делает выводы неполными.</w:t>
      </w:r>
      <w:r>
        <w:rPr>
          <w:rFonts w:ascii="Times New Roman" w:hAnsi="Times New Roman" w:cs="Times New Roman"/>
        </w:rPr>
      </w:r>
    </w:p>
    <w:p>
      <w:pPr>
        <w:numPr>
          <w:ilvl w:val="0"/>
          <w:numId w:val="50"/>
        </w:numPr>
        <w:ind w:firstLine="0"/>
        <w:jc w:val="both"/>
        <w:spacing w:before="120" w:line="276" w:lineRule="auto"/>
        <w:rPr>
          <w:rFonts w:ascii="Times New Roman" w:hAnsi="Times New Roman" w:cs="Times New Roman"/>
        </w:rPr>
      </w:pPr>
      <w:r>
        <w:rPr>
          <w:rFonts w:ascii="Times New Roman" w:hAnsi="Times New Roman" w:cs="Times New Roman"/>
          <w:b/>
          <w:bCs/>
        </w:rPr>
        <w:t xml:space="preserve">Необоснованная позитивная оценка:</w:t>
      </w:r>
      <w:r>
        <w:rPr>
          <w:rFonts w:ascii="Times New Roman" w:hAnsi="Times New Roman" w:cs="Times New Roman"/>
        </w:rPr>
        <w:t xml:space="preserve"> Оценка технологии не подкреплена конкретными рекомендациями или аргументами.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mc:AlternateContent>
          <mc:Choice Requires="wpg">
            <w:drawing>
              <wp:inline xmlns:wp="http://schemas.openxmlformats.org/drawingml/2006/wordprocessingDrawing" distT="0" distB="0" distL="0" distR="0">
                <wp:extent cx="5940425" cy="635"/>
                <wp:effectExtent l="0" t="0" r="0" b="0"/>
                <wp:docPr id="33" name="_x0000_i1027"/>
                <wp:cNvGraphicFramePr/>
                <a:graphic xmlns:a="http://schemas.openxmlformats.org/drawingml/2006/main">
                  <a:graphicData uri="http://schemas.microsoft.com/office/word/2010/wordprocessingShape">
                    <wps:wsp>
                      <wps:cNvPr id="0" name=""/>
                      <wps:cNvSpPr/>
                      <wps:spPr bwMode="auto">
                        <a:xfrm>
                          <a:off x="0" y="0"/>
                          <a:ext cx="5940425" cy="635"/>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2" o:spid="_x0000_s32" o:spt="1" type="#_x0000_t1" style="width:467.75pt;height:0.05pt;mso-wrap-distance-left:0.00pt;mso-wrap-distance-top:0.00pt;mso-wrap-distance-right:0.00pt;mso-wrap-distance-bottom:0.00pt;visibility:visible;" fillcolor="#A0A0A0" stroked="f"/>
            </w:pict>
          </mc:Fallback>
        </mc:AlternateContent>
      </w:r>
      <w:r>
        <w:rPr>
          <w:rFonts w:ascii="Times New Roman" w:hAnsi="Times New Roman" w:cs="Times New Roman"/>
        </w:rPr>
      </w:r>
    </w:p>
    <w:p>
      <w:pPr>
        <w:jc w:val="both"/>
        <w:spacing w:before="120" w:line="276" w:lineRule="auto"/>
        <w:rPr>
          <w:rFonts w:ascii="Times New Roman" w:hAnsi="Times New Roman" w:cs="Times New Roman"/>
          <w:b/>
          <w:bCs/>
          <w:lang w:val="en-US"/>
        </w:rPr>
      </w:pPr>
      <w:r>
        <w:rPr>
          <w:rFonts w:ascii="Times New Roman" w:hAnsi="Times New Roman" w:cs="Times New Roman"/>
          <w:b/>
          <w:bCs/>
        </w:rPr>
        <w:t xml:space="preserve">Исправленный</w:t>
      </w:r>
      <w:r>
        <w:rPr>
          <w:rFonts w:ascii="Times New Roman" w:hAnsi="Times New Roman" w:cs="Times New Roman"/>
          <w:b/>
          <w:bCs/>
          <w:lang w:val="en-US"/>
        </w:rPr>
        <w:t xml:space="preserve"> </w:t>
      </w:r>
      <w:r>
        <w:rPr>
          <w:rFonts w:ascii="Times New Roman" w:hAnsi="Times New Roman" w:cs="Times New Roman"/>
          <w:b/>
          <w:bCs/>
        </w:rPr>
        <w:t xml:space="preserve">идеальный</w:t>
      </w:r>
      <w:r>
        <w:rPr>
          <w:rFonts w:ascii="Times New Roman" w:hAnsi="Times New Roman" w:cs="Times New Roman"/>
          <w:b/>
          <w:bCs/>
          <w:lang w:val="en-US"/>
        </w:rPr>
        <w:t xml:space="preserve"> </w:t>
      </w:r>
      <w:r>
        <w:rPr>
          <w:rFonts w:ascii="Times New Roman" w:hAnsi="Times New Roman" w:cs="Times New Roman"/>
          <w:b/>
          <w:bCs/>
        </w:rPr>
        <w:t xml:space="preserve">вариант</w:t>
      </w:r>
      <w:r>
        <w:rPr>
          <w:rFonts w:ascii="Times New Roman" w:hAnsi="Times New Roman" w:cs="Times New Roman"/>
          <w:b/>
          <w:bCs/>
          <w:lang w:val="en-US"/>
        </w:rPr>
        <w:t xml:space="preserve">:</w:t>
      </w:r>
      <w:r>
        <w:rPr>
          <w:rFonts w:ascii="Times New Roman" w:hAnsi="Times New Roman" w:cs="Times New Roman"/>
          <w:b/>
          <w:bCs/>
          <w:lang w:val="en-US"/>
        </w:rPr>
      </w:r>
    </w:p>
    <w:p>
      <w:pPr>
        <w:jc w:val="both"/>
        <w:spacing w:before="120" w:line="276" w:lineRule="auto"/>
        <w:rPr>
          <w:rFonts w:ascii="Times New Roman" w:hAnsi="Times New Roman" w:cs="Times New Roman"/>
          <w:lang w:val="en-US"/>
        </w:rPr>
      </w:pPr>
      <w:r>
        <w:rPr>
          <w:rFonts w:ascii="Times New Roman" w:hAnsi="Times New Roman" w:cs="Times New Roman"/>
          <w:i/>
          <w:iCs/>
          <w:lang w:val="en-US"/>
        </w:rPr>
        <w:t xml:space="preserve">The article concludes that superconductors represent a transformative technology for high-tech applications, offering significant energy savings and increased efficie</w:t>
      </w:r>
      <w:r>
        <w:rPr>
          <w:rFonts w:ascii="Times New Roman" w:hAnsi="Times New Roman" w:cs="Times New Roman"/>
          <w:i/>
          <w:iCs/>
          <w:lang w:val="en-US"/>
        </w:rPr>
        <w:t xml:space="preserve">ncy. However, the author acknowledges that the high cost of cooling systems and the technical challenges of maintaining superconductivity at low temperatures are major barriers to their widespread use. The article suggests that future research should focus</w:t>
      </w:r>
      <w:r>
        <w:rPr>
          <w:rFonts w:ascii="Times New Roman" w:hAnsi="Times New Roman" w:cs="Times New Roman"/>
          <w:i/>
          <w:iCs/>
          <w:lang w:val="en-US"/>
        </w:rPr>
        <w:t xml:space="preserve"> on developing more cost-effective cooling solutions and exploring alternative materials that can exhibit superconductivity at higher temperatures. Overall, the article presents a balanced view of the potential and limitations of superconducting materials.</w:t>
      </w:r>
      <w:r>
        <w:rPr>
          <w:rFonts w:ascii="Times New Roman" w:hAnsi="Times New Roman" w:cs="Times New Roman"/>
          <w:lang w:val="en-US"/>
        </w:rPr>
      </w:r>
    </w:p>
    <w:p>
      <w:pPr>
        <w:jc w:val="both"/>
        <w:spacing w:before="120" w:line="276" w:lineRule="auto"/>
        <w:rPr>
          <w:rFonts w:ascii="Times New Roman" w:hAnsi="Times New Roman" w:cs="Times New Roman"/>
        </w:rPr>
      </w:pPr>
      <w:r>
        <w:rPr>
          <w:rFonts w:ascii="Times New Roman" w:hAnsi="Times New Roman" w:cs="Times New Roman"/>
          <w:b/>
          <w:bCs/>
        </w:rPr>
        <w:t xml:space="preserve">Плюсы:</w:t>
      </w:r>
      <w:r>
        <w:rPr>
          <w:rFonts w:ascii="Times New Roman" w:hAnsi="Times New Roman" w:cs="Times New Roman"/>
        </w:rPr>
      </w:r>
    </w:p>
    <w:p>
      <w:pPr>
        <w:numPr>
          <w:ilvl w:val="0"/>
          <w:numId w:val="51"/>
        </w:numPr>
        <w:ind w:firstLine="0"/>
        <w:jc w:val="both"/>
        <w:spacing w:before="120" w:line="276" w:lineRule="auto"/>
        <w:rPr>
          <w:rFonts w:ascii="Times New Roman" w:hAnsi="Times New Roman" w:cs="Times New Roman"/>
        </w:rPr>
      </w:pPr>
      <w:r>
        <w:rPr>
          <w:rFonts w:ascii="Times New Roman" w:hAnsi="Times New Roman" w:cs="Times New Roman"/>
          <w:b/>
          <w:bCs/>
        </w:rPr>
        <w:t xml:space="preserve">Чёткие выводы:</w:t>
      </w:r>
      <w:r>
        <w:rPr>
          <w:rFonts w:ascii="Times New Roman" w:hAnsi="Times New Roman" w:cs="Times New Roman"/>
        </w:rPr>
        <w:t xml:space="preserve"> Описаны преимущества технологии, но также указаны её ограничения, что делает заключение объективным.</w:t>
      </w:r>
      <w:r>
        <w:rPr>
          <w:rFonts w:ascii="Times New Roman" w:hAnsi="Times New Roman" w:cs="Times New Roman"/>
        </w:rPr>
      </w:r>
    </w:p>
    <w:p>
      <w:pPr>
        <w:numPr>
          <w:ilvl w:val="0"/>
          <w:numId w:val="51"/>
        </w:numPr>
        <w:ind w:firstLine="0"/>
        <w:jc w:val="both"/>
        <w:spacing w:before="120" w:line="276" w:lineRule="auto"/>
        <w:rPr>
          <w:rFonts w:ascii="Times New Roman" w:hAnsi="Times New Roman" w:cs="Times New Roman"/>
        </w:rPr>
      </w:pPr>
      <w:r>
        <w:rPr>
          <w:rFonts w:ascii="Times New Roman" w:hAnsi="Times New Roman" w:cs="Times New Roman"/>
          <w:b/>
          <w:bCs/>
        </w:rPr>
        <w:t xml:space="preserve">Рекомендации:</w:t>
      </w:r>
      <w:r>
        <w:rPr>
          <w:rFonts w:ascii="Times New Roman" w:hAnsi="Times New Roman" w:cs="Times New Roman"/>
        </w:rPr>
        <w:t xml:space="preserve"> Предложены конкретные направления для дальнейших исследований, что делает статью практичной.</w:t>
      </w:r>
      <w:r>
        <w:rPr>
          <w:rFonts w:ascii="Times New Roman" w:hAnsi="Times New Roman" w:cs="Times New Roman"/>
        </w:rPr>
      </w:r>
    </w:p>
    <w:p>
      <w:pPr>
        <w:numPr>
          <w:ilvl w:val="0"/>
          <w:numId w:val="51"/>
        </w:numPr>
        <w:ind w:firstLine="0"/>
        <w:jc w:val="both"/>
        <w:spacing w:before="120" w:line="276" w:lineRule="auto"/>
        <w:rPr>
          <w:rFonts w:ascii="Times New Roman" w:hAnsi="Times New Roman" w:cs="Times New Roman"/>
        </w:rPr>
      </w:pPr>
      <w:r>
        <w:rPr>
          <w:rFonts w:ascii="Times New Roman" w:hAnsi="Times New Roman" w:cs="Times New Roman"/>
          <w:b/>
          <w:bCs/>
        </w:rPr>
        <w:t xml:space="preserve">Баланс позитивных и негативных аспектов:</w:t>
      </w:r>
      <w:r>
        <w:rPr>
          <w:rFonts w:ascii="Times New Roman" w:hAnsi="Times New Roman" w:cs="Times New Roman"/>
        </w:rPr>
        <w:t xml:space="preserve"> Заключение подводит итоги, уделяя внимание как достижениям, так и вызовам.</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rPr>
        <w:t xml:space="preserve">Лексика для перессказа:</w:t>
      </w:r>
      <w:r>
        <w:rPr>
          <w:rFonts w:ascii="Times New Roman" w:hAnsi="Times New Roman" w:cs="Times New Roman"/>
        </w:rPr>
      </w:r>
    </w:p>
    <w:tbl>
      <w:tblPr>
        <w:tblW w:w="0" w:type="auto"/>
        <w:tblCellMar>
          <w:left w:w="15" w:type="dxa"/>
          <w:top w:w="15" w:type="dxa"/>
          <w:right w:w="15" w:type="dxa"/>
          <w:bottom w:w="15" w:type="dxa"/>
        </w:tblCellMar>
        <w:tblLook w:val="04A0" w:firstRow="1" w:lastRow="0" w:firstColumn="1" w:lastColumn="0" w:noHBand="0" w:noVBand="1"/>
      </w:tblPr>
      <w:tblGrid>
        <w:gridCol w:w="3193"/>
        <w:gridCol w:w="3412"/>
        <w:gridCol w:w="2740"/>
      </w:tblGrid>
      <w:tr>
        <w:tblPrEx/>
        <w:trPr>
          <w:trHeight w:val="400"/>
        </w:trPr>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textDirection w:val="lrTb"/>
            <w:noWrap w:val="false"/>
          </w:tcPr>
          <w:p>
            <w:pPr>
              <w:jc w:val="both"/>
              <w:spacing w:before="120" w:line="276" w:lineRule="auto"/>
              <w:rPr>
                <w:rFonts w:ascii="Times New Roman" w:hAnsi="Times New Roman" w:cs="Times New Roman"/>
              </w:rPr>
            </w:pPr>
            <w:r>
              <w:rPr>
                <w:rFonts w:ascii="Times New Roman" w:hAnsi="Times New Roman" w:cs="Times New Roman"/>
                <w:b/>
                <w:bCs/>
              </w:rPr>
              <w:t xml:space="preserve">Structural</w:t>
            </w:r>
            <w:r>
              <w:rPr>
                <w:rFonts w:ascii="Times New Roman" w:hAnsi="Times New Roman" w:cs="Times New Roman"/>
                <w:b/>
                <w:bCs/>
              </w:rPr>
              <w:t xml:space="preserve"> </w:t>
            </w:r>
            <w:r>
              <w:rPr>
                <w:rFonts w:ascii="Times New Roman" w:hAnsi="Times New Roman" w:cs="Times New Roman"/>
                <w:b/>
                <w:bCs/>
              </w:rPr>
              <w:t xml:space="preserve">Component</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textDirection w:val="lrTb"/>
            <w:noWrap w:val="false"/>
          </w:tcPr>
          <w:p>
            <w:pPr>
              <w:jc w:val="both"/>
              <w:spacing w:before="120" w:line="276" w:lineRule="auto"/>
              <w:rPr>
                <w:rFonts w:ascii="Times New Roman" w:hAnsi="Times New Roman" w:cs="Times New Roman"/>
              </w:rPr>
            </w:pPr>
            <w:r>
              <w:rPr>
                <w:rFonts w:ascii="Times New Roman" w:hAnsi="Times New Roman" w:cs="Times New Roman"/>
                <w:b/>
                <w:bCs/>
              </w:rPr>
              <w:t xml:space="preserve">Linking</w:t>
            </w:r>
            <w:r>
              <w:rPr>
                <w:rFonts w:ascii="Times New Roman" w:hAnsi="Times New Roman" w:cs="Times New Roman"/>
                <w:b/>
                <w:bCs/>
              </w:rPr>
              <w:t xml:space="preserve"> </w:t>
            </w:r>
            <w:r>
              <w:rPr>
                <w:rFonts w:ascii="Times New Roman" w:hAnsi="Times New Roman" w:cs="Times New Roman"/>
                <w:b/>
                <w:bCs/>
              </w:rPr>
              <w:t xml:space="preserve">Phrases</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textDirection w:val="lrTb"/>
            <w:noWrap w:val="false"/>
          </w:tcPr>
          <w:p>
            <w:pPr>
              <w:jc w:val="both"/>
              <w:spacing w:before="120" w:line="276" w:lineRule="auto"/>
              <w:rPr>
                <w:rFonts w:ascii="Times New Roman" w:hAnsi="Times New Roman" w:cs="Times New Roman"/>
              </w:rPr>
            </w:pPr>
            <w:r>
              <w:rPr>
                <w:rFonts w:ascii="Times New Roman" w:hAnsi="Times New Roman" w:cs="Times New Roman"/>
                <w:b/>
                <w:bCs/>
              </w:rPr>
              <w:t xml:space="preserve">Signposts</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vMerge w:val="restart"/>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Introduction</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article</w:t>
            </w:r>
            <w:r>
              <w:rPr>
                <w:rFonts w:ascii="Times New Roman" w:hAnsi="Times New Roman" w:cs="Times New Roman"/>
              </w:rPr>
              <w:t xml:space="preserve"> </w:t>
            </w:r>
            <w:r>
              <w:rPr>
                <w:rFonts w:ascii="Times New Roman" w:hAnsi="Times New Roman" w:cs="Times New Roman"/>
              </w:rPr>
              <w:t xml:space="preserve">titled</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Firstly</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Published</w:t>
            </w:r>
            <w:r>
              <w:rPr>
                <w:rFonts w:ascii="Times New Roman" w:hAnsi="Times New Roman" w:cs="Times New Roman"/>
              </w:rPr>
              <w:t xml:space="preserve"> </w:t>
            </w:r>
            <w:r>
              <w:rPr>
                <w:rFonts w:ascii="Times New Roman" w:hAnsi="Times New Roman" w:cs="Times New Roman"/>
              </w:rPr>
              <w:t xml:space="preserve">in</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by</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 xml:space="preserve">begin</w:t>
            </w:r>
            <w:r>
              <w:rPr>
                <w:rFonts w:ascii="Times New Roman" w:hAnsi="Times New Roman" w:cs="Times New Roman"/>
              </w:rPr>
              <w:t xml:space="preserve"> </w:t>
            </w:r>
            <w:r>
              <w:rPr>
                <w:rFonts w:ascii="Times New Roman" w:hAnsi="Times New Roman" w:cs="Times New Roman"/>
              </w:rPr>
              <w:t xml:space="preserve">with</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article</w:t>
            </w:r>
            <w:r>
              <w:rPr>
                <w:rFonts w:ascii="Times New Roman" w:hAnsi="Times New Roman" w:cs="Times New Roman"/>
              </w:rPr>
              <w:t xml:space="preserve"> </w:t>
            </w:r>
            <w:r>
              <w:rPr>
                <w:rFonts w:ascii="Times New Roman" w:hAnsi="Times New Roman" w:cs="Times New Roman"/>
              </w:rPr>
              <w:t xml:space="preserve">discusses</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Initially</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main purpose of the article is to...</w:t>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first point to consider is...</w:t>
            </w:r>
            <w:r>
              <w:rPr>
                <w:rFonts w:ascii="Times New Roman" w:hAnsi="Times New Roman" w:cs="Times New Roman"/>
                <w:lang w:val="en-US"/>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author</w:t>
            </w:r>
            <w:r>
              <w:rPr>
                <w:rFonts w:ascii="Times New Roman" w:hAnsi="Times New Roman" w:cs="Times New Roman"/>
              </w:rPr>
              <w:t xml:space="preserve"> </w:t>
            </w:r>
            <w:r>
              <w:rPr>
                <w:rFonts w:ascii="Times New Roman" w:hAnsi="Times New Roman" w:cs="Times New Roman"/>
              </w:rPr>
              <w:t xml:space="preserve">aims</w:t>
            </w:r>
            <w:r>
              <w:rPr>
                <w:rFonts w:ascii="Times New Roman" w:hAnsi="Times New Roman" w:cs="Times New Roman"/>
              </w:rPr>
              <w:t xml:space="preserve"> </w:t>
            </w:r>
            <w:r>
              <w:rPr>
                <w:rFonts w:ascii="Times New Roman" w:hAnsi="Times New Roman" w:cs="Times New Roman"/>
              </w:rPr>
              <w:t xml:space="preserve">to</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As for the topic of...</w:t>
            </w:r>
            <w:r>
              <w:rPr>
                <w:rFonts w:ascii="Times New Roman" w:hAnsi="Times New Roman" w:cs="Times New Roman"/>
                <w:lang w:val="en-US"/>
              </w:rPr>
            </w:r>
          </w:p>
        </w:tc>
      </w:tr>
      <w:tr>
        <w:tblPrEx/>
        <w:trPr>
          <w:trHeight w:val="400"/>
        </w:trPr>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vMerge w:val="restart"/>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An article as a whole</w:t>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article</w:t>
            </w:r>
            <w:r>
              <w:rPr>
                <w:rFonts w:ascii="Times New Roman" w:hAnsi="Times New Roman" w:cs="Times New Roman"/>
              </w:rPr>
              <w:t xml:space="preserve"> </w:t>
            </w:r>
            <w:r>
              <w:rPr>
                <w:rFonts w:ascii="Times New Roman" w:hAnsi="Times New Roman" w:cs="Times New Roman"/>
              </w:rPr>
              <w:t xml:space="preserve">presents</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Primarily</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provides an overview of...</w:t>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In </w:t>
            </w:r>
            <w:r>
              <w:rPr>
                <w:rFonts w:ascii="Times New Roman" w:hAnsi="Times New Roman" w:cs="Times New Roman"/>
              </w:rPr>
              <w:t xml:space="preserve">terms</w:t>
            </w:r>
            <w:r>
              <w:rPr>
                <w:rFonts w:ascii="Times New Roman" w:hAnsi="Times New Roman" w:cs="Times New Roman"/>
              </w:rPr>
              <w:t xml:space="preserve"> </w:t>
            </w:r>
            <w:r>
              <w:rPr>
                <w:rFonts w:ascii="Times New Roman" w:hAnsi="Times New Roman" w:cs="Times New Roman"/>
              </w:rPr>
              <w:t xml:space="preserve">of</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research</w:t>
            </w:r>
            <w:r>
              <w:rPr>
                <w:rFonts w:ascii="Times New Roman" w:hAnsi="Times New Roman" w:cs="Times New Roman"/>
              </w:rPr>
              <w:t xml:space="preserve"> </w:t>
            </w:r>
            <w:r>
              <w:rPr>
                <w:rFonts w:ascii="Times New Roman" w:hAnsi="Times New Roman" w:cs="Times New Roman"/>
              </w:rPr>
              <w:t xml:space="preserve">examines</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Specifically</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data</w:t>
            </w:r>
            <w:r>
              <w:rPr>
                <w:rFonts w:ascii="Times New Roman" w:hAnsi="Times New Roman" w:cs="Times New Roman"/>
              </w:rPr>
              <w:t xml:space="preserve"> </w:t>
            </w:r>
            <w:r>
              <w:rPr>
                <w:rFonts w:ascii="Times New Roman" w:hAnsi="Times New Roman" w:cs="Times New Roman"/>
              </w:rPr>
              <w:t xml:space="preserve">indicate</w:t>
            </w:r>
            <w:r>
              <w:rPr>
                <w:rFonts w:ascii="Times New Roman" w:hAnsi="Times New Roman" w:cs="Times New Roman"/>
              </w:rPr>
              <w:t xml:space="preserve"> </w:t>
            </w:r>
            <w:r>
              <w:rPr>
                <w:rFonts w:ascii="Times New Roman" w:hAnsi="Times New Roman" w:cs="Times New Roman"/>
              </w:rPr>
              <w:t xml:space="preserve">that</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An</w:t>
            </w:r>
            <w:r>
              <w:rPr>
                <w:rFonts w:ascii="Times New Roman" w:hAnsi="Times New Roman" w:cs="Times New Roman"/>
              </w:rPr>
              <w:t xml:space="preserve"> </w:t>
            </w:r>
            <w:r>
              <w:rPr>
                <w:rFonts w:ascii="Times New Roman" w:hAnsi="Times New Roman" w:cs="Times New Roman"/>
              </w:rPr>
              <w:t xml:space="preserve">important</w:t>
            </w:r>
            <w:r>
              <w:rPr>
                <w:rFonts w:ascii="Times New Roman" w:hAnsi="Times New Roman" w:cs="Times New Roman"/>
              </w:rPr>
              <w:t xml:space="preserve"> </w:t>
            </w:r>
            <w:r>
              <w:rPr>
                <w:rFonts w:ascii="Times New Roman" w:hAnsi="Times New Roman" w:cs="Times New Roman"/>
              </w:rPr>
              <w:t xml:space="preserve">point</w:t>
            </w:r>
            <w:r>
              <w:rPr>
                <w:rFonts w:ascii="Times New Roman" w:hAnsi="Times New Roman" w:cs="Times New Roman"/>
              </w:rPr>
              <w:t xml:space="preserve"> </w:t>
            </w:r>
            <w:r>
              <w:rPr>
                <w:rFonts w:ascii="Times New Roman" w:hAnsi="Times New Roman" w:cs="Times New Roman"/>
              </w:rPr>
              <w:t xml:space="preserve">is</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vMerge w:val="restart"/>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Main</w:t>
            </w:r>
            <w:r>
              <w:rPr>
                <w:rFonts w:ascii="Times New Roman" w:hAnsi="Times New Roman" w:cs="Times New Roman"/>
              </w:rPr>
              <w:t xml:space="preserve"> Body (Monitoring </w:t>
            </w:r>
            <w:r>
              <w:rPr>
                <w:rFonts w:ascii="Times New Roman" w:hAnsi="Times New Roman" w:cs="Times New Roman"/>
              </w:rPr>
              <w:t xml:space="preserve">structure</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article</w:t>
            </w:r>
            <w:r>
              <w:rPr>
                <w:rFonts w:ascii="Times New Roman" w:hAnsi="Times New Roman" w:cs="Times New Roman"/>
              </w:rPr>
              <w:t xml:space="preserve"> </w:t>
            </w:r>
            <w:r>
              <w:rPr>
                <w:rFonts w:ascii="Times New Roman" w:hAnsi="Times New Roman" w:cs="Times New Roman"/>
              </w:rPr>
              <w:t xml:space="preserve">begins</w:t>
            </w:r>
            <w:r>
              <w:rPr>
                <w:rFonts w:ascii="Times New Roman" w:hAnsi="Times New Roman" w:cs="Times New Roman"/>
              </w:rPr>
              <w:t xml:space="preserve"> </w:t>
            </w:r>
            <w:r>
              <w:rPr>
                <w:rFonts w:ascii="Times New Roman" w:hAnsi="Times New Roman" w:cs="Times New Roman"/>
              </w:rPr>
              <w:t xml:space="preserve">by</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First,</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next</w:t>
            </w:r>
            <w:r>
              <w:rPr>
                <w:rFonts w:ascii="Times New Roman" w:hAnsi="Times New Roman" w:cs="Times New Roman"/>
              </w:rPr>
              <w:t xml:space="preserve"> </w:t>
            </w:r>
            <w:r>
              <w:rPr>
                <w:rFonts w:ascii="Times New Roman" w:hAnsi="Times New Roman" w:cs="Times New Roman"/>
              </w:rPr>
              <w:t xml:space="preserve">section</w:t>
            </w:r>
            <w:r>
              <w:rPr>
                <w:rFonts w:ascii="Times New Roman" w:hAnsi="Times New Roman" w:cs="Times New Roman"/>
              </w:rPr>
              <w:t xml:space="preserve"> </w:t>
            </w:r>
            <w:r>
              <w:rPr>
                <w:rFonts w:ascii="Times New Roman" w:hAnsi="Times New Roman" w:cs="Times New Roman"/>
              </w:rPr>
              <w:t xml:space="preserve">discusses</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Next,</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vMerge w:val="restart"/>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Main</w:t>
            </w:r>
            <w:r>
              <w:rPr>
                <w:rFonts w:ascii="Times New Roman" w:hAnsi="Times New Roman" w:cs="Times New Roman"/>
              </w:rPr>
              <w:t xml:space="preserve"> Body (Monitoring </w:t>
            </w:r>
            <w:r>
              <w:rPr>
                <w:rFonts w:ascii="Times New Roman" w:hAnsi="Times New Roman" w:cs="Times New Roman"/>
              </w:rPr>
              <w:t xml:space="preserve">reasoning</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author</w:t>
            </w:r>
            <w:r>
              <w:rPr>
                <w:rFonts w:ascii="Times New Roman" w:hAnsi="Times New Roman" w:cs="Times New Roman"/>
              </w:rPr>
              <w:t xml:space="preserve"> </w:t>
            </w:r>
            <w:r>
              <w:rPr>
                <w:rFonts w:ascii="Times New Roman" w:hAnsi="Times New Roman" w:cs="Times New Roman"/>
              </w:rPr>
              <w:t xml:space="preserve">argues</w:t>
            </w:r>
            <w:r>
              <w:rPr>
                <w:rFonts w:ascii="Times New Roman" w:hAnsi="Times New Roman" w:cs="Times New Roman"/>
              </w:rPr>
              <w:t xml:space="preserve"> </w:t>
            </w:r>
            <w:r>
              <w:rPr>
                <w:rFonts w:ascii="Times New Roman" w:hAnsi="Times New Roman" w:cs="Times New Roman"/>
              </w:rPr>
              <w:t xml:space="preserve">that</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According</w:t>
            </w:r>
            <w:r>
              <w:rPr>
                <w:rFonts w:ascii="Times New Roman" w:hAnsi="Times New Roman" w:cs="Times New Roman"/>
              </w:rPr>
              <w:t xml:space="preserve"> </w:t>
            </w:r>
            <w:r>
              <w:rPr>
                <w:rFonts w:ascii="Times New Roman" w:hAnsi="Times New Roman" w:cs="Times New Roman"/>
              </w:rPr>
              <w:t xml:space="preserve">to</w:t>
            </w:r>
            <w:r>
              <w:rPr>
                <w:rFonts w:ascii="Times New Roman" w:hAnsi="Times New Roman" w:cs="Times New Roman"/>
              </w:rPr>
              <w:t xml:space="preserve"> </w:t>
            </w:r>
            <w:r>
              <w:rPr>
                <w:rFonts w:ascii="Times New Roman" w:hAnsi="Times New Roman" w:cs="Times New Roman"/>
              </w:rPr>
              <w:t xml:space="preserve">the</w:t>
            </w:r>
            <w:r>
              <w:rPr>
                <w:rFonts w:ascii="Times New Roman" w:hAnsi="Times New Roman" w:cs="Times New Roman"/>
              </w:rPr>
              <w:t xml:space="preserve"> </w:t>
            </w:r>
            <w:r>
              <w:rPr>
                <w:rFonts w:ascii="Times New Roman" w:hAnsi="Times New Roman" w:cs="Times New Roman"/>
              </w:rPr>
              <w:t xml:space="preserve">author</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reasoning is supported by...</w:t>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As </w:t>
            </w:r>
            <w:r>
              <w:rPr>
                <w:rFonts w:ascii="Times New Roman" w:hAnsi="Times New Roman" w:cs="Times New Roman"/>
              </w:rPr>
              <w:t xml:space="preserve">stated</w:t>
            </w:r>
            <w:r>
              <w:rPr>
                <w:rFonts w:ascii="Times New Roman" w:hAnsi="Times New Roman" w:cs="Times New Roman"/>
              </w:rPr>
              <w:t xml:space="preserve"> </w:t>
            </w:r>
            <w:r>
              <w:rPr>
                <w:rFonts w:ascii="Times New Roman" w:hAnsi="Times New Roman" w:cs="Times New Roman"/>
              </w:rPr>
              <w:t xml:space="preserve">by</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vMerge w:val="restart"/>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Main</w:t>
            </w:r>
            <w:r>
              <w:rPr>
                <w:rFonts w:ascii="Times New Roman" w:hAnsi="Times New Roman" w:cs="Times New Roman"/>
              </w:rPr>
              <w:t xml:space="preserve"> Body (</w:t>
            </w:r>
            <w:r>
              <w:rPr>
                <w:rFonts w:ascii="Times New Roman" w:hAnsi="Times New Roman" w:cs="Times New Roman"/>
              </w:rPr>
              <w:t xml:space="preserve">Interpreting</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title</w:t>
            </w:r>
            <w:r>
              <w:rPr>
                <w:rFonts w:ascii="Times New Roman" w:hAnsi="Times New Roman" w:cs="Times New Roman"/>
              </w:rPr>
              <w:t xml:space="preserve"> </w:t>
            </w:r>
            <w:r>
              <w:rPr>
                <w:rFonts w:ascii="Times New Roman" w:hAnsi="Times New Roman" w:cs="Times New Roman"/>
              </w:rPr>
              <w:t xml:space="preserve">suggests</w:t>
            </w:r>
            <w:r>
              <w:rPr>
                <w:rFonts w:ascii="Times New Roman" w:hAnsi="Times New Roman" w:cs="Times New Roman"/>
              </w:rPr>
              <w:t xml:space="preserve"> </w:t>
            </w:r>
            <w:r>
              <w:rPr>
                <w:rFonts w:ascii="Times New Roman" w:hAnsi="Times New Roman" w:cs="Times New Roman"/>
              </w:rPr>
              <w:t xml:space="preserve">that</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This</w:t>
            </w:r>
            <w:r>
              <w:rPr>
                <w:rFonts w:ascii="Times New Roman" w:hAnsi="Times New Roman" w:cs="Times New Roman"/>
              </w:rPr>
              <w:t xml:space="preserve"> </w:t>
            </w:r>
            <w:r>
              <w:rPr>
                <w:rFonts w:ascii="Times New Roman" w:hAnsi="Times New Roman" w:cs="Times New Roman"/>
              </w:rPr>
              <w:t xml:space="preserve">means</w:t>
            </w:r>
            <w:r>
              <w:rPr>
                <w:rFonts w:ascii="Times New Roman" w:hAnsi="Times New Roman" w:cs="Times New Roman"/>
              </w:rPr>
              <w:t xml:space="preserve"> </w:t>
            </w:r>
            <w:r>
              <w:rPr>
                <w:rFonts w:ascii="Times New Roman" w:hAnsi="Times New Roman" w:cs="Times New Roman"/>
              </w:rPr>
              <w:t xml:space="preserve">that</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This</w:t>
            </w:r>
            <w:r>
              <w:rPr>
                <w:rFonts w:ascii="Times New Roman" w:hAnsi="Times New Roman" w:cs="Times New Roman"/>
              </w:rPr>
              <w:t xml:space="preserve"> </w:t>
            </w:r>
            <w:r>
              <w:rPr>
                <w:rFonts w:ascii="Times New Roman" w:hAnsi="Times New Roman" w:cs="Times New Roman"/>
              </w:rPr>
              <w:t xml:space="preserve">phrase</w:t>
            </w:r>
            <w:r>
              <w:rPr>
                <w:rFonts w:ascii="Times New Roman" w:hAnsi="Times New Roman" w:cs="Times New Roman"/>
              </w:rPr>
              <w:t xml:space="preserve"> </w:t>
            </w:r>
            <w:r>
              <w:rPr>
                <w:rFonts w:ascii="Times New Roman" w:hAnsi="Times New Roman" w:cs="Times New Roman"/>
              </w:rPr>
              <w:t xml:space="preserve">implies</w:t>
            </w:r>
            <w:r>
              <w:rPr>
                <w:rFonts w:ascii="Times New Roman" w:hAnsi="Times New Roman" w:cs="Times New Roman"/>
              </w:rPr>
              <w:t xml:space="preserve"> </w:t>
            </w:r>
            <w:r>
              <w:rPr>
                <w:rFonts w:ascii="Times New Roman" w:hAnsi="Times New Roman" w:cs="Times New Roman"/>
              </w:rPr>
              <w:t xml:space="preserve">that</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In </w:t>
            </w:r>
            <w:r>
              <w:rPr>
                <w:rFonts w:ascii="Times New Roman" w:hAnsi="Times New Roman" w:cs="Times New Roman"/>
              </w:rPr>
              <w:t xml:space="preserve">other</w:t>
            </w:r>
            <w:r>
              <w:rPr>
                <w:rFonts w:ascii="Times New Roman" w:hAnsi="Times New Roman" w:cs="Times New Roman"/>
              </w:rPr>
              <w:t xml:space="preserve"> </w:t>
            </w:r>
            <w:r>
              <w:rPr>
                <w:rFonts w:ascii="Times New Roman" w:hAnsi="Times New Roman" w:cs="Times New Roman"/>
              </w:rPr>
              <w:t xml:space="preserve">words</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vMerge w:val="restart"/>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Conclusion</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In conclusion, the article shows that...</w:t>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In </w:t>
            </w:r>
            <w:r>
              <w:rPr>
                <w:rFonts w:ascii="Times New Roman" w:hAnsi="Times New Roman" w:cs="Times New Roman"/>
              </w:rPr>
              <w:t xml:space="preserve">conclusion</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findings</w:t>
            </w:r>
            <w:r>
              <w:rPr>
                <w:rFonts w:ascii="Times New Roman" w:hAnsi="Times New Roman" w:cs="Times New Roman"/>
              </w:rPr>
              <w:t xml:space="preserve"> </w:t>
            </w:r>
            <w:r>
              <w:rPr>
                <w:rFonts w:ascii="Times New Roman" w:hAnsi="Times New Roman" w:cs="Times New Roman"/>
              </w:rPr>
              <w:t xml:space="preserve">suggest</w:t>
            </w:r>
            <w:r>
              <w:rPr>
                <w:rFonts w:ascii="Times New Roman" w:hAnsi="Times New Roman" w:cs="Times New Roman"/>
              </w:rPr>
              <w:t xml:space="preserve"> </w:t>
            </w:r>
            <w:r>
              <w:rPr>
                <w:rFonts w:ascii="Times New Roman" w:hAnsi="Times New Roman" w:cs="Times New Roman"/>
              </w:rPr>
              <w:t xml:space="preserve">that</w:t>
            </w:r>
            <w:r>
              <w:rPr>
                <w:rFonts w:ascii="Times New Roman" w:hAnsi="Times New Roman" w:cs="Times New Roman"/>
              </w:rPr>
              <w:t xml:space="preserve">...</w:t>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 xml:space="preserve">summarize</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concludes by stating that...</w:t>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In </w:t>
            </w:r>
            <w:r>
              <w:rPr>
                <w:rFonts w:ascii="Times New Roman" w:hAnsi="Times New Roman" w:cs="Times New Roman"/>
              </w:rPr>
              <w:t xml:space="preserve">summary</w:t>
            </w:r>
            <w:r>
              <w:rPr>
                <w:rFonts w:ascii="Times New Roman" w:hAnsi="Times New Roman" w:cs="Times New Roman"/>
              </w:rPr>
              <w:t xml:space="preserve">,</w:t>
            </w:r>
            <w:r>
              <w:rPr>
                <w:rFonts w:ascii="Times New Roman" w:hAnsi="Times New Roman" w:cs="Times New Roman"/>
              </w:rPr>
            </w:r>
          </w:p>
        </w:tc>
      </w:tr>
      <w:tr>
        <w:tblPrEx/>
        <w:trPr>
          <w:trHeight w:val="400"/>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Further research is needed to...</w:t>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Mar>
              <w:left w:w="20" w:type="dxa"/>
              <w:top w:w="20" w:type="dxa"/>
              <w:right w:w="20" w:type="dxa"/>
              <w:bottom w:w="100" w:type="dxa"/>
            </w:tcMar>
            <w:tcW w:w="0" w:type="auto"/>
            <w:vAlign w:val="bottom"/>
            <w:textDirection w:val="lrTb"/>
            <w:noWrap w:val="false"/>
          </w:tcPr>
          <w:p>
            <w:pPr>
              <w:jc w:val="both"/>
              <w:spacing w:before="120" w:line="276" w:lineRule="auto"/>
              <w:rPr>
                <w:rFonts w:ascii="Times New Roman" w:hAnsi="Times New Roman" w:cs="Times New Roman"/>
              </w:rPr>
            </w:pPr>
            <w:r>
              <w:rPr>
                <w:rFonts w:ascii="Times New Roman" w:hAnsi="Times New Roman" w:cs="Times New Roman"/>
              </w:rPr>
              <w:t xml:space="preserve">Finally</w:t>
            </w:r>
            <w:r>
              <w:rPr>
                <w:rFonts w:ascii="Times New Roman" w:hAnsi="Times New Roman" w:cs="Times New Roman"/>
              </w:rPr>
              <w:t xml:space="preserve">,</w:t>
            </w:r>
            <w:r>
              <w:rPr>
                <w:rFonts w:ascii="Times New Roman" w:hAnsi="Times New Roman" w:cs="Times New Roman"/>
              </w:rPr>
            </w:r>
          </w:p>
        </w:tc>
      </w:tr>
    </w:tbl>
    <w:p>
      <w:pPr>
        <w:jc w:val="both"/>
        <w:spacing w:before="120" w:line="276" w:lineRule="auto"/>
        <w:rPr>
          <w:rFonts w:ascii="Times New Roman" w:hAnsi="Times New Roman" w:cs="Times New Roman"/>
        </w:rPr>
      </w:pPr>
      <w:r>
        <w:rPr>
          <w:rFonts w:ascii="Times New Roman" w:hAnsi="Times New Roman" w:cs="Times New Roman"/>
        </w:rPr>
        <w:t xml:space="preserve">Зона практики</w:t>
      </w:r>
      <w:r>
        <w:rPr>
          <w:rFonts w:ascii="Times New Roman" w:hAnsi="Times New Roman" w:cs="Times New Roman"/>
        </w:rPr>
      </w:r>
    </w:p>
    <w:p>
      <w:pPr>
        <w:jc w:val="both"/>
        <w:spacing w:before="120" w:line="276" w:lineRule="auto"/>
        <w:rPr>
          <w:rFonts w:ascii="Times New Roman" w:hAnsi="Times New Roman" w:cs="Times New Roman"/>
        </w:rPr>
      </w:pPr>
      <w:r>
        <w:rPr>
          <w:rFonts w:ascii="Times New Roman" w:hAnsi="Times New Roman" w:cs="Times New Roman"/>
          <w:b/>
          <w:bCs/>
        </w:rPr>
        <w:t xml:space="preserve">Задание 49. </w:t>
      </w:r>
      <w:r>
        <w:rPr>
          <w:rFonts w:ascii="Times New Roman" w:hAnsi="Times New Roman" w:cs="Times New Roman"/>
        </w:rPr>
        <w:t xml:space="preserve">Распределите эти слова по структурным компонентам. Вычлените в них слова-связки и слова-сигналы/</w:t>
      </w:r>
      <w:r>
        <w:rPr>
          <w:rFonts w:ascii="Times New Roman" w:hAnsi="Times New Roman" w:cs="Times New Roman"/>
        </w:rPr>
      </w:r>
    </w:p>
    <w:p>
      <w:pPr>
        <w:jc w:val="both"/>
        <w:spacing w:before="120" w:line="276" w:lineRule="auto"/>
        <w:rPr>
          <w:rFonts w:ascii="Times New Roman" w:hAnsi="Times New Roman" w:cs="Times New Roman"/>
          <w:lang w:val="en-US"/>
        </w:rPr>
      </w:pPr>
      <w:r>
        <w:rPr>
          <w:rFonts w:ascii="Times New Roman" w:hAnsi="Times New Roman" w:cs="Times New Roman"/>
          <w:b/>
          <w:bCs/>
          <w:lang w:val="en-US"/>
        </w:rPr>
        <w:t xml:space="preserve">Clichés  for</w:t>
      </w:r>
      <w:r>
        <w:rPr>
          <w:rFonts w:ascii="Times New Roman" w:hAnsi="Times New Roman" w:cs="Times New Roman"/>
          <w:b/>
          <w:bCs/>
          <w:lang w:val="en-US"/>
        </w:rPr>
        <w:t xml:space="preserve"> Rendering an Article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In its issue of _____the newspaper “____” carries an (interesting) article about 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magazine (</w:t>
      </w:r>
      <w:r>
        <w:rPr>
          <w:rFonts w:ascii="Times New Roman" w:hAnsi="Times New Roman" w:cs="Times New Roman"/>
          <w:lang w:val="en-US"/>
        </w:rPr>
        <w:t xml:space="preserve">journal)   </w:t>
      </w:r>
      <w:r>
        <w:rPr>
          <w:rFonts w:ascii="Times New Roman" w:hAnsi="Times New Roman" w:cs="Times New Roman"/>
          <w:lang w:val="en-US"/>
        </w:rPr>
        <w:t xml:space="preserve">                                         interview of ____ given to 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textbook</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Number ____ of the newspaper “____” gives (a lot of) space to the problem of 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1. The article under study               was </w:t>
      </w:r>
      <w:r>
        <w:rPr>
          <w:rFonts w:ascii="Times New Roman" w:hAnsi="Times New Roman" w:cs="Times New Roman"/>
          <w:lang w:val="en-US"/>
        </w:rPr>
        <w:t xml:space="preserve">published  in</w:t>
      </w:r>
      <w:r>
        <w:rPr>
          <w:rFonts w:ascii="Times New Roman" w:hAnsi="Times New Roman" w:cs="Times New Roman"/>
          <w:lang w:val="en-US"/>
        </w:rPr>
        <w:t xml:space="preserve"> the newspaper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text               consideration   was issued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issue                                      appeared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comes up from</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is dated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was published on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was issued on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2. The article is </w:t>
      </w:r>
      <w:r>
        <w:rPr>
          <w:rFonts w:ascii="Times New Roman" w:hAnsi="Times New Roman" w:cs="Times New Roman"/>
          <w:lang w:val="en-US"/>
        </w:rPr>
        <w:t xml:space="preserve">headlined  “</w:t>
      </w:r>
      <w:r>
        <w:rPr>
          <w:rFonts w:ascii="Times New Roman" w:hAnsi="Times New Roman" w:cs="Times New Roman"/>
          <w:lang w:val="en-US"/>
        </w:rPr>
        <w:t xml:space="preserve">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entitled</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headline of the article is “____”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title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September issue </w:t>
      </w:r>
      <w:r>
        <w:rPr>
          <w:rFonts w:ascii="Times New Roman" w:hAnsi="Times New Roman" w:cs="Times New Roman"/>
          <w:lang w:val="en-US"/>
        </w:rPr>
        <w:t xml:space="preserve">of“</w:t>
      </w:r>
      <w:r>
        <w:rPr>
          <w:rFonts w:ascii="Times New Roman" w:hAnsi="Times New Roman" w:cs="Times New Roman"/>
          <w:lang w:val="en-US"/>
        </w:rPr>
        <w:t xml:space="preserve">____” carries an article about _____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3. The author of the article is _____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refers to the field of 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key-</w:t>
      </w:r>
      <w:r>
        <w:rPr>
          <w:rFonts w:ascii="Times New Roman" w:hAnsi="Times New Roman" w:cs="Times New Roman"/>
          <w:lang w:val="en-US"/>
        </w:rPr>
        <w:t xml:space="preserve">note  of</w:t>
      </w:r>
      <w:r>
        <w:rPr>
          <w:rFonts w:ascii="Times New Roman" w:hAnsi="Times New Roman" w:cs="Times New Roman"/>
          <w:lang w:val="en-US"/>
        </w:rPr>
        <w:t xml:space="preserve"> the article is (that) 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main idea</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central topic</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touches upon                  the questions of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In his story the author    highlights                       a burning issue of a today</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brings to the forefront    the problem(s)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places in the forefront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 xml:space="preserve">timelights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tackles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problems of _______ are in the </w:t>
      </w:r>
      <w:r>
        <w:rPr>
          <w:rFonts w:ascii="Times New Roman" w:hAnsi="Times New Roman" w:cs="Times New Roman"/>
          <w:lang w:val="en-US"/>
        </w:rPr>
        <w:t xml:space="preserve">timelight</w:t>
      </w:r>
      <w:r>
        <w:rPr>
          <w:rFonts w:ascii="Times New Roman" w:hAnsi="Times New Roman" w:cs="Times New Roman"/>
          <w:lang w:val="en-US"/>
        </w:rPr>
        <w:t xml:space="preserve"> in this article devoted to 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Matters of 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deals </w:t>
      </w:r>
      <w:r>
        <w:rPr>
          <w:rFonts w:ascii="Times New Roman" w:hAnsi="Times New Roman" w:cs="Times New Roman"/>
          <w:lang w:val="en-US"/>
        </w:rPr>
        <w:t xml:space="preserve">with  a</w:t>
      </w:r>
      <w:r>
        <w:rPr>
          <w:rFonts w:ascii="Times New Roman" w:hAnsi="Times New Roman" w:cs="Times New Roman"/>
          <w:lang w:val="en-US"/>
        </w:rPr>
        <w:t xml:space="preserve"> topical issue of today: __________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a question of paramount importance: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a burning problem:</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some debatable matters: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questions: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  points: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an urgent problem:</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a controversial question:</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one of the eternal questions: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speaks at length about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addresses himself to the problem(s) of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matters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the issue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problem addressed to in the article is that of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lang w:val="en-US"/>
        </w:rPr>
        <w:t xml:space="preserve">author  lays</w:t>
      </w:r>
      <w:r>
        <w:rPr>
          <w:rFonts w:ascii="Times New Roman" w:hAnsi="Times New Roman" w:cs="Times New Roman"/>
          <w:lang w:val="en-US"/>
        </w:rPr>
        <w:t xml:space="preserve">  stress         on the problem of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emphasis   on the solution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on the steps to be taken towards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author's argument is based on            his own experience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reasoning is supported by     experiments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facts and figures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tables and graphs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author's position is justified by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builds his argument around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1. The article opens </w:t>
      </w:r>
      <w:r>
        <w:rPr>
          <w:rFonts w:ascii="Times New Roman" w:hAnsi="Times New Roman" w:cs="Times New Roman"/>
          <w:lang w:val="en-US"/>
        </w:rPr>
        <w:t xml:space="preserve">in  a</w:t>
      </w:r>
      <w:r>
        <w:rPr>
          <w:rFonts w:ascii="Times New Roman" w:hAnsi="Times New Roman" w:cs="Times New Roman"/>
          <w:lang w:val="en-US"/>
        </w:rPr>
        <w:t xml:space="preserve"> general statement: the author says that __________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 discussion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 </w:t>
      </w:r>
      <w:r>
        <w:rPr>
          <w:rFonts w:ascii="Times New Roman" w:hAnsi="Times New Roman" w:cs="Times New Roman"/>
          <w:lang w:val="en-US"/>
        </w:rPr>
        <w:t xml:space="preserve">discription</w:t>
      </w:r>
      <w:r>
        <w:rPr>
          <w:rFonts w:ascii="Times New Roman" w:hAnsi="Times New Roman" w:cs="Times New Roman"/>
          <w:lang w:val="en-US"/>
        </w:rPr>
        <w:t xml:space="preserve">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an argument for (against)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an account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begins </w:t>
      </w:r>
      <w:r>
        <w:rPr>
          <w:rFonts w:ascii="Times New Roman" w:hAnsi="Times New Roman" w:cs="Times New Roman"/>
          <w:lang w:val="en-US"/>
        </w:rPr>
        <w:t xml:space="preserve">by  describing</w:t>
      </w:r>
      <w:r>
        <w:rPr>
          <w:rFonts w:ascii="Times New Roman" w:hAnsi="Times New Roman" w:cs="Times New Roman"/>
          <w:lang w:val="en-US"/>
        </w:rPr>
        <w:t xml:space="preserve"> the causes of 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outlining the prospects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putting forward an idea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At the beginning of the article the </w:t>
      </w:r>
      <w:r>
        <w:rPr>
          <w:rFonts w:ascii="Times New Roman" w:hAnsi="Times New Roman" w:cs="Times New Roman"/>
          <w:lang w:val="en-US"/>
        </w:rPr>
        <w:t xml:space="preserve">author  informs</w:t>
      </w:r>
      <w:r>
        <w:rPr>
          <w:rFonts w:ascii="Times New Roman" w:hAnsi="Times New Roman" w:cs="Times New Roman"/>
          <w:lang w:val="en-US"/>
        </w:rPr>
        <w:t xml:space="preserve"> us about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says that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tells us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ab/>
        <w:t xml:space="preserve">states that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2.The author goes on to say that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Further on, the author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After that, the article 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then moves on to ___________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than hands over to an expert in (who) 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To continue his story, the author brings in “man on the street” who 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3. In conclusion, the author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draws a conclusion saying that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ends in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Summing it up, the author   says that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tells us about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In the closing paragraph the author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weighs advantages and disadvantages of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considers both pros and cons of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is balancing arguments. On the one hand, ______. On the other hand, 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In his argument the author opposes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headline admits of several interpretations. First, ______. Second, 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This (sort of) </w:t>
      </w:r>
      <w:r>
        <w:rPr>
          <w:rFonts w:ascii="Times New Roman" w:hAnsi="Times New Roman" w:cs="Times New Roman"/>
          <w:lang w:val="en-US"/>
        </w:rPr>
        <w:t xml:space="preserve">statement  implies</w:t>
      </w:r>
      <w:r>
        <w:rPr>
          <w:rFonts w:ascii="Times New Roman" w:hAnsi="Times New Roman" w:cs="Times New Roman"/>
          <w:lang w:val="en-US"/>
        </w:rPr>
        <w:t xml:space="preserve">    that 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suggests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Perhaps, the author assumes that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reader can infer from </w:t>
      </w:r>
      <w:r>
        <w:rPr>
          <w:rFonts w:ascii="Times New Roman" w:hAnsi="Times New Roman" w:cs="Times New Roman"/>
          <w:lang w:val="en-US"/>
        </w:rPr>
        <w:t xml:space="preserve">this  headline</w:t>
      </w:r>
      <w:r>
        <w:rPr>
          <w:rFonts w:ascii="Times New Roman" w:hAnsi="Times New Roman" w:cs="Times New Roman"/>
          <w:lang w:val="en-US"/>
        </w:rPr>
        <w:t xml:space="preserve">     that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statement   what is the author's attitude to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paragraph   how the author sees the solution of</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Judging by </w:t>
      </w:r>
      <w:r>
        <w:rPr>
          <w:rFonts w:ascii="Times New Roman" w:hAnsi="Times New Roman" w:cs="Times New Roman"/>
          <w:lang w:val="en-US"/>
        </w:rPr>
        <w:t xml:space="preserve">this  headline</w:t>
      </w:r>
      <w:r>
        <w:rPr>
          <w:rFonts w:ascii="Times New Roman" w:hAnsi="Times New Roman" w:cs="Times New Roman"/>
          <w:lang w:val="en-US"/>
        </w:rPr>
        <w:t xml:space="preserve">  __________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statement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(opening) paragraph,</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conclusion, the author is </w:t>
      </w:r>
      <w:r>
        <w:rPr>
          <w:rFonts w:ascii="Times New Roman" w:hAnsi="Times New Roman" w:cs="Times New Roman"/>
          <w:lang w:val="en-US"/>
        </w:rPr>
        <w:t xml:space="preserve">sceptical</w:t>
      </w:r>
      <w:r>
        <w:rPr>
          <w:rFonts w:ascii="Times New Roman" w:hAnsi="Times New Roman" w:cs="Times New Roman"/>
          <w:lang w:val="en-US"/>
        </w:rPr>
        <w:t xml:space="preserve"> (optimistic) about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author's attitude         appears to be </w:t>
      </w:r>
      <w:r>
        <w:rPr>
          <w:rFonts w:ascii="Times New Roman" w:hAnsi="Times New Roman" w:cs="Times New Roman"/>
          <w:lang w:val="en-US"/>
        </w:rPr>
        <w:t xml:space="preserve">ambevalent</w:t>
      </w:r>
      <w:r>
        <w:rPr>
          <w:rFonts w:ascii="Times New Roman" w:hAnsi="Times New Roman" w:cs="Times New Roman"/>
          <w:lang w:val="en-US"/>
        </w:rPr>
        <w:t xml:space="preserve"> (and)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position        </w:t>
      </w:r>
      <w:r>
        <w:rPr>
          <w:rFonts w:ascii="Times New Roman" w:hAnsi="Times New Roman" w:cs="Times New Roman"/>
          <w:lang w:val="en-US"/>
        </w:rPr>
        <w:t xml:space="preserve">stikes</w:t>
      </w:r>
      <w:r>
        <w:rPr>
          <w:rFonts w:ascii="Times New Roman" w:hAnsi="Times New Roman" w:cs="Times New Roman"/>
          <w:lang w:val="en-US"/>
        </w:rPr>
        <w:t xml:space="preserve"> as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standpoint</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 find this article to be interesting          article which (can)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informative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 controversial    question, because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an illuminative    idea, as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gripping</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topical</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overlong</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too wordy</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boring</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without facts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article raises more than one debatable question: 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It  </w:t>
      </w:r>
      <w:r>
        <w:rPr>
          <w:rFonts w:ascii="Times New Roman" w:hAnsi="Times New Roman" w:cs="Times New Roman"/>
          <w:lang w:val="en-US"/>
        </w:rPr>
        <w:t xml:space="preserve">aroses</w:t>
      </w:r>
      <w:r>
        <w:rPr>
          <w:rFonts w:ascii="Times New Roman" w:hAnsi="Times New Roman" w:cs="Times New Roman"/>
          <w:lang w:val="en-US"/>
        </w:rPr>
        <w:t xml:space="preserve">  interest to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excites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awakes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This article           is suggestive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ending</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paragraph    calls for action (against) 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______, and I can't agree more.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 (can't) accept the author's viewpoint (on _____), as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since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because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 can't say that I side with those who ______, as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must say                                                         since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because</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(Although) the author voices the standpoint of _______, I _______.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article                 position</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There is </w:t>
      </w:r>
      <w:r>
        <w:rPr>
          <w:rFonts w:ascii="Times New Roman" w:hAnsi="Times New Roman" w:cs="Times New Roman"/>
          <w:lang w:val="en-US"/>
        </w:rPr>
        <w:t xml:space="preserve">sth</w:t>
      </w:r>
      <w:r>
        <w:rPr>
          <w:rFonts w:ascii="Times New Roman" w:hAnsi="Times New Roman" w:cs="Times New Roman"/>
          <w:lang w:val="en-US"/>
        </w:rPr>
        <w:t xml:space="preserve"> in that the author says, but 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is (not) right saying that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does right </w:t>
      </w:r>
      <w:r>
        <w:rPr>
          <w:rFonts w:ascii="Times New Roman" w:hAnsi="Times New Roman" w:cs="Times New Roman"/>
          <w:lang w:val="en-US"/>
        </w:rPr>
        <w:t xml:space="preserve">to  criticize</w:t>
      </w:r>
      <w:r>
        <w:rPr>
          <w:rFonts w:ascii="Times New Roman" w:hAnsi="Times New Roman" w:cs="Times New Roman"/>
          <w:lang w:val="en-US"/>
        </w:rPr>
        <w:t xml:space="preserve">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demand changes in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attribute _____ to 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comes up with a proposal: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Unfortunately, the author has no solution to offer. He only 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to my </w:t>
      </w:r>
      <w:r>
        <w:rPr>
          <w:rFonts w:ascii="Times New Roman" w:hAnsi="Times New Roman" w:cs="Times New Roman"/>
          <w:lang w:val="en-US"/>
        </w:rPr>
        <w:t xml:space="preserve">mind  misjudges</w:t>
      </w:r>
      <w:r>
        <w:rPr>
          <w:rFonts w:ascii="Times New Roman" w:hAnsi="Times New Roman" w:cs="Times New Roman"/>
          <w:lang w:val="en-US"/>
        </w:rPr>
        <w:t xml:space="preserve"> the people/ the politician/ who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mispresents the facts/ events</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is misguided (by his prejudices) in his assessment of </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                                        mispresents the situation (in)</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 can't help saying that in fact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The author fails to persuade me that 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t xml:space="preserve">I can't see the point in __________</w:t>
      </w:r>
      <w:r>
        <w:rPr>
          <w:rFonts w:ascii="Times New Roman" w:hAnsi="Times New Roman" w:cs="Times New Roman"/>
          <w:lang w:val="en-US"/>
        </w:rPr>
      </w:r>
    </w:p>
    <w:p>
      <w:pPr>
        <w:jc w:val="both"/>
        <w:spacing w:before="120" w:line="276" w:lineRule="auto"/>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3"/>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3"/>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3"/>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8">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4"/>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9">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0">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3">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4">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8">
    <w:multiLevelType w:val="hybridMultilevel"/>
    <w:lvl w:ilvl="0">
      <w:start w:val="3"/>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9">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1">
    <w:multiLevelType w:val="hybridMultilevel"/>
    <w:lvl w:ilvl="0">
      <w:start w:val="3"/>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7">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8">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3">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5">
    <w:multiLevelType w:val="hybridMultilevel"/>
    <w:lvl w:ilvl="0">
      <w:start w:val="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7">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3">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6">
    <w:multiLevelType w:val="hybridMultilevel"/>
    <w:lvl w:ilvl="0">
      <w:start w:val="3"/>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59"/>
  </w:num>
  <w:num w:numId="2">
    <w:abstractNumId w:val="33"/>
  </w:num>
  <w:num w:numId="3">
    <w:abstractNumId w:val="46"/>
  </w:num>
  <w:num w:numId="4">
    <w:abstractNumId w:val="57"/>
    <w:lvlOverride w:ilvl="0">
      <w:lvl w:ilvl="0">
        <w:start w:val="1"/>
        <w:numFmt w:val="decimal"/>
        <w:isLgl w:val="false"/>
        <w:suff w:val="tab"/>
        <w:lvlText w:val="%1."/>
        <w:lvlJc w:val="left"/>
        <w:pPr/>
      </w:lvl>
    </w:lvlOverride>
  </w:num>
  <w:num w:numId="5">
    <w:abstractNumId w:val="12"/>
    <w:lvlOverride w:ilvl="0">
      <w:lvl w:ilvl="0">
        <w:start w:val="1"/>
        <w:numFmt w:val="decimal"/>
        <w:isLgl w:val="false"/>
        <w:suff w:val="tab"/>
        <w:lvlText w:val="%1."/>
        <w:lvlJc w:val="left"/>
        <w:pPr/>
      </w:lvl>
    </w:lvlOverride>
  </w:num>
  <w:num w:numId="6">
    <w:abstractNumId w:val="11"/>
  </w:num>
  <w:num w:numId="7">
    <w:abstractNumId w:val="44"/>
    <w:lvlOverride w:ilvl="0">
      <w:lvl w:ilvl="0">
        <w:start w:val="1"/>
        <w:numFmt w:val="decimal"/>
        <w:isLgl w:val="false"/>
        <w:suff w:val="tab"/>
        <w:lvlText w:val="%1."/>
        <w:lvlJc w:val="left"/>
        <w:pPr/>
      </w:lvl>
    </w:lvlOverride>
  </w:num>
  <w:num w:numId="8">
    <w:abstractNumId w:val="76"/>
    <w:lvlOverride w:ilvl="0">
      <w:lvl w:ilvl="0">
        <w:start w:val="1"/>
        <w:numFmt w:val="decimal"/>
        <w:isLgl w:val="false"/>
        <w:suff w:val="tab"/>
        <w:lvlText w:val="%1."/>
        <w:lvlJc w:val="left"/>
        <w:pPr/>
      </w:lvl>
    </w:lvlOverride>
  </w:num>
  <w:num w:numId="9">
    <w:abstractNumId w:val="62"/>
  </w:num>
  <w:num w:numId="10">
    <w:abstractNumId w:val="40"/>
    <w:lvlOverride w:ilvl="0">
      <w:lvl w:ilvl="0">
        <w:start w:val="1"/>
        <w:numFmt w:val="decimal"/>
        <w:isLgl w:val="false"/>
        <w:suff w:val="tab"/>
        <w:lvlText w:val="%1."/>
        <w:lvlJc w:val="left"/>
        <w:pPr/>
      </w:lvl>
    </w:lvlOverride>
  </w:num>
  <w:num w:numId="11">
    <w:abstractNumId w:val="51"/>
    <w:lvlOverride w:ilvl="0">
      <w:lvl w:ilvl="0">
        <w:start w:val="1"/>
        <w:numFmt w:val="decimal"/>
        <w:isLgl w:val="false"/>
        <w:suff w:val="tab"/>
        <w:lvlText w:val="%1."/>
        <w:lvlJc w:val="left"/>
        <w:pPr/>
      </w:lvl>
    </w:lvlOverride>
  </w:num>
  <w:num w:numId="12">
    <w:abstractNumId w:val="37"/>
    <w:lvlOverride w:ilvl="0">
      <w:lvl w:ilvl="0">
        <w:start w:val="1"/>
        <w:numFmt w:val="decimal"/>
        <w:isLgl w:val="false"/>
        <w:suff w:val="tab"/>
        <w:lvlText w:val="%1."/>
        <w:lvlJc w:val="left"/>
        <w:pPr/>
      </w:lvl>
    </w:lvlOverride>
  </w:num>
  <w:num w:numId="13">
    <w:abstractNumId w:val="14"/>
  </w:num>
  <w:num w:numId="14">
    <w:abstractNumId w:val="49"/>
    <w:lvlOverride w:ilvl="0">
      <w:lvl w:ilvl="0">
        <w:start w:val="1"/>
        <w:numFmt w:val="decimal"/>
        <w:isLgl w:val="false"/>
        <w:suff w:val="tab"/>
        <w:lvlText w:val="%1."/>
        <w:lvlJc w:val="left"/>
        <w:pPr/>
      </w:lvl>
    </w:lvlOverride>
  </w:num>
  <w:num w:numId="15">
    <w:abstractNumId w:val="24"/>
    <w:lvlOverride w:ilvl="0">
      <w:lvl w:ilvl="0">
        <w:start w:val="1"/>
        <w:numFmt w:val="decimal"/>
        <w:isLgl w:val="false"/>
        <w:suff w:val="tab"/>
        <w:lvlText w:val="%1."/>
        <w:lvlJc w:val="left"/>
        <w:pPr/>
      </w:lvl>
    </w:lvlOverride>
  </w:num>
  <w:num w:numId="16">
    <w:abstractNumId w:val="54"/>
  </w:num>
  <w:num w:numId="17">
    <w:abstractNumId w:val="63"/>
    <w:lvlOverride w:ilvl="0">
      <w:lvl w:ilvl="0">
        <w:start w:val="1"/>
        <w:numFmt w:val="decimal"/>
        <w:isLgl w:val="false"/>
        <w:suff w:val="tab"/>
        <w:lvlText w:val="%1."/>
        <w:lvlJc w:val="left"/>
        <w:pPr/>
      </w:lvl>
    </w:lvlOverride>
  </w:num>
  <w:num w:numId="18">
    <w:abstractNumId w:val="16"/>
  </w:num>
  <w:num w:numId="19">
    <w:abstractNumId w:val="65"/>
    <w:lvlOverride w:ilvl="0">
      <w:lvl w:ilvl="0">
        <w:start w:val="1"/>
        <w:numFmt w:val="decimal"/>
        <w:isLgl w:val="false"/>
        <w:suff w:val="tab"/>
        <w:lvlText w:val="%1."/>
        <w:lvlJc w:val="left"/>
        <w:pPr/>
      </w:lvl>
    </w:lvlOverride>
  </w:num>
  <w:num w:numId="20">
    <w:abstractNumId w:val="66"/>
  </w:num>
  <w:num w:numId="21">
    <w:abstractNumId w:val="43"/>
    <w:lvlOverride w:ilvl="0">
      <w:lvl w:ilvl="0">
        <w:start w:val="1"/>
        <w:numFmt w:val="decimal"/>
        <w:isLgl w:val="false"/>
        <w:suff w:val="tab"/>
        <w:lvlText w:val="%1."/>
        <w:lvlJc w:val="left"/>
        <w:pPr/>
      </w:lvl>
    </w:lvlOverride>
  </w:num>
  <w:num w:numId="22">
    <w:abstractNumId w:val="74"/>
  </w:num>
  <w:num w:numId="23">
    <w:abstractNumId w:val="35"/>
    <w:lvlOverride w:ilvl="0">
      <w:lvl w:ilvl="0">
        <w:start w:val="1"/>
        <w:numFmt w:val="decimal"/>
        <w:isLgl w:val="false"/>
        <w:suff w:val="tab"/>
        <w:lvlText w:val="%1."/>
        <w:lvlJc w:val="left"/>
        <w:pPr/>
      </w:lvl>
    </w:lvlOverride>
  </w:num>
  <w:num w:numId="24">
    <w:abstractNumId w:val="48"/>
    <w:lvlOverride w:ilvl="0">
      <w:lvl w:ilvl="0">
        <w:start w:val="1"/>
        <w:numFmt w:val="decimal"/>
        <w:isLgl w:val="false"/>
        <w:suff w:val="tab"/>
        <w:lvlText w:val="%1."/>
        <w:lvlJc w:val="left"/>
        <w:pPr/>
      </w:lvl>
    </w:lvlOverride>
  </w:num>
  <w:num w:numId="25">
    <w:abstractNumId w:val="75"/>
  </w:num>
  <w:num w:numId="26">
    <w:abstractNumId w:val="39"/>
    <w:lvlOverride w:ilvl="0">
      <w:lvl w:ilvl="0">
        <w:start w:val="1"/>
        <w:numFmt w:val="decimal"/>
        <w:isLgl w:val="false"/>
        <w:suff w:val="tab"/>
        <w:lvlText w:val="%1."/>
        <w:lvlJc w:val="left"/>
        <w:pPr/>
      </w:lvl>
    </w:lvlOverride>
  </w:num>
  <w:num w:numId="27">
    <w:abstractNumId w:val="3"/>
    <w:lvlOverride w:ilvl="0">
      <w:lvl w:ilvl="0">
        <w:start w:val="1"/>
        <w:numFmt w:val="decimal"/>
        <w:isLgl w:val="false"/>
        <w:suff w:val="tab"/>
        <w:lvlText w:val="%1."/>
        <w:lvlJc w:val="left"/>
        <w:pPr/>
      </w:lvl>
    </w:lvlOverride>
  </w:num>
  <w:num w:numId="28">
    <w:abstractNumId w:val="1"/>
  </w:num>
  <w:num w:numId="29">
    <w:abstractNumId w:val="70"/>
  </w:num>
  <w:num w:numId="30">
    <w:abstractNumId w:val="61"/>
  </w:num>
  <w:num w:numId="31">
    <w:abstractNumId w:val="13"/>
  </w:num>
  <w:num w:numId="32">
    <w:abstractNumId w:val="25"/>
  </w:num>
  <w:num w:numId="33">
    <w:abstractNumId w:val="31"/>
  </w:num>
  <w:num w:numId="34">
    <w:abstractNumId w:val="64"/>
  </w:num>
  <w:num w:numId="35">
    <w:abstractNumId w:val="79"/>
  </w:num>
  <w:num w:numId="36">
    <w:abstractNumId w:val="5"/>
  </w:num>
  <w:num w:numId="37">
    <w:abstractNumId w:val="6"/>
  </w:num>
  <w:num w:numId="38">
    <w:abstractNumId w:val="8"/>
  </w:num>
  <w:num w:numId="39">
    <w:abstractNumId w:val="29"/>
  </w:num>
  <w:num w:numId="40">
    <w:abstractNumId w:val="45"/>
  </w:num>
  <w:num w:numId="41">
    <w:abstractNumId w:val="50"/>
  </w:num>
  <w:num w:numId="42">
    <w:abstractNumId w:val="30"/>
  </w:num>
  <w:num w:numId="43">
    <w:abstractNumId w:val="72"/>
  </w:num>
  <w:num w:numId="44">
    <w:abstractNumId w:val="34"/>
  </w:num>
  <w:num w:numId="45">
    <w:abstractNumId w:val="32"/>
  </w:num>
  <w:num w:numId="46">
    <w:abstractNumId w:val="38"/>
  </w:num>
  <w:num w:numId="47">
    <w:abstractNumId w:val="18"/>
  </w:num>
  <w:num w:numId="48">
    <w:abstractNumId w:val="20"/>
  </w:num>
  <w:num w:numId="49">
    <w:abstractNumId w:val="2"/>
  </w:num>
  <w:num w:numId="50">
    <w:abstractNumId w:val="56"/>
  </w:num>
  <w:num w:numId="51">
    <w:abstractNumId w:val="4"/>
  </w:num>
  <w:num w:numId="52">
    <w:abstractNumId w:val="77"/>
  </w:num>
  <w:num w:numId="53">
    <w:abstractNumId w:val="69"/>
  </w:num>
  <w:num w:numId="54">
    <w:abstractNumId w:val="17"/>
  </w:num>
  <w:num w:numId="55">
    <w:abstractNumId w:val="21"/>
  </w:num>
  <w:num w:numId="56">
    <w:abstractNumId w:val="36"/>
  </w:num>
  <w:num w:numId="57">
    <w:abstractNumId w:val="19"/>
  </w:num>
  <w:num w:numId="58">
    <w:abstractNumId w:val="73"/>
  </w:num>
  <w:num w:numId="59">
    <w:abstractNumId w:val="26"/>
  </w:num>
  <w:num w:numId="60">
    <w:abstractNumId w:val="15"/>
  </w:num>
  <w:num w:numId="61">
    <w:abstractNumId w:val="23"/>
  </w:num>
  <w:num w:numId="62">
    <w:abstractNumId w:val="27"/>
  </w:num>
  <w:num w:numId="63">
    <w:abstractNumId w:val="7"/>
  </w:num>
  <w:num w:numId="64">
    <w:abstractNumId w:val="60"/>
  </w:num>
  <w:num w:numId="65">
    <w:abstractNumId w:val="47"/>
  </w:num>
  <w:num w:numId="66">
    <w:abstractNumId w:val="71"/>
  </w:num>
  <w:num w:numId="67">
    <w:abstractNumId w:val="68"/>
  </w:num>
  <w:num w:numId="68">
    <w:abstractNumId w:val="22"/>
  </w:num>
  <w:num w:numId="69">
    <w:abstractNumId w:val="78"/>
  </w:num>
  <w:num w:numId="70">
    <w:abstractNumId w:val="41"/>
  </w:num>
  <w:num w:numId="71">
    <w:abstractNumId w:val="80"/>
  </w:num>
  <w:num w:numId="72">
    <w:abstractNumId w:val="0"/>
  </w:num>
  <w:num w:numId="73">
    <w:abstractNumId w:val="9"/>
  </w:num>
  <w:num w:numId="74">
    <w:abstractNumId w:val="42"/>
  </w:num>
  <w:num w:numId="75">
    <w:abstractNumId w:val="55"/>
  </w:num>
  <w:num w:numId="76">
    <w:abstractNumId w:val="52"/>
  </w:num>
  <w:num w:numId="77">
    <w:abstractNumId w:val="53"/>
  </w:num>
  <w:num w:numId="78">
    <w:abstractNumId w:val="10"/>
  </w:num>
  <w:num w:numId="79">
    <w:abstractNumId w:val="58"/>
  </w:num>
  <w:num w:numId="80">
    <w:abstractNumId w:val="67"/>
  </w:num>
  <w:num w:numId="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89"/>
    <w:link w:val="780"/>
    <w:uiPriority w:val="9"/>
    <w:rPr>
      <w:rFonts w:ascii="Arial" w:hAnsi="Arial" w:eastAsia="Arial" w:cs="Arial"/>
      <w:sz w:val="40"/>
      <w:szCs w:val="40"/>
    </w:rPr>
  </w:style>
  <w:style w:type="character" w:styleId="16">
    <w:name w:val="Heading 2 Char"/>
    <w:basedOn w:val="789"/>
    <w:link w:val="781"/>
    <w:uiPriority w:val="9"/>
    <w:rPr>
      <w:rFonts w:ascii="Arial" w:hAnsi="Arial" w:eastAsia="Arial" w:cs="Arial"/>
      <w:sz w:val="34"/>
    </w:rPr>
  </w:style>
  <w:style w:type="character" w:styleId="18">
    <w:name w:val="Heading 3 Char"/>
    <w:basedOn w:val="789"/>
    <w:link w:val="782"/>
    <w:uiPriority w:val="9"/>
    <w:rPr>
      <w:rFonts w:ascii="Arial" w:hAnsi="Arial" w:eastAsia="Arial" w:cs="Arial"/>
      <w:sz w:val="30"/>
      <w:szCs w:val="30"/>
    </w:rPr>
  </w:style>
  <w:style w:type="character" w:styleId="20">
    <w:name w:val="Heading 4 Char"/>
    <w:basedOn w:val="789"/>
    <w:link w:val="783"/>
    <w:uiPriority w:val="9"/>
    <w:rPr>
      <w:rFonts w:ascii="Arial" w:hAnsi="Arial" w:eastAsia="Arial" w:cs="Arial"/>
      <w:b/>
      <w:bCs/>
      <w:sz w:val="26"/>
      <w:szCs w:val="26"/>
    </w:rPr>
  </w:style>
  <w:style w:type="character" w:styleId="22">
    <w:name w:val="Heading 5 Char"/>
    <w:basedOn w:val="789"/>
    <w:link w:val="784"/>
    <w:uiPriority w:val="9"/>
    <w:rPr>
      <w:rFonts w:ascii="Arial" w:hAnsi="Arial" w:eastAsia="Arial" w:cs="Arial"/>
      <w:b/>
      <w:bCs/>
      <w:sz w:val="24"/>
      <w:szCs w:val="24"/>
    </w:rPr>
  </w:style>
  <w:style w:type="character" w:styleId="24">
    <w:name w:val="Heading 6 Char"/>
    <w:basedOn w:val="789"/>
    <w:link w:val="785"/>
    <w:uiPriority w:val="9"/>
    <w:rPr>
      <w:rFonts w:ascii="Arial" w:hAnsi="Arial" w:eastAsia="Arial" w:cs="Arial"/>
      <w:b/>
      <w:bCs/>
      <w:sz w:val="22"/>
      <w:szCs w:val="22"/>
    </w:rPr>
  </w:style>
  <w:style w:type="character" w:styleId="26">
    <w:name w:val="Heading 7 Char"/>
    <w:basedOn w:val="789"/>
    <w:link w:val="786"/>
    <w:uiPriority w:val="9"/>
    <w:rPr>
      <w:rFonts w:ascii="Arial" w:hAnsi="Arial" w:eastAsia="Arial" w:cs="Arial"/>
      <w:b/>
      <w:bCs/>
      <w:i/>
      <w:iCs/>
      <w:sz w:val="22"/>
      <w:szCs w:val="22"/>
    </w:rPr>
  </w:style>
  <w:style w:type="character" w:styleId="28">
    <w:name w:val="Heading 8 Char"/>
    <w:basedOn w:val="789"/>
    <w:link w:val="787"/>
    <w:uiPriority w:val="9"/>
    <w:rPr>
      <w:rFonts w:ascii="Arial" w:hAnsi="Arial" w:eastAsia="Arial" w:cs="Arial"/>
      <w:i/>
      <w:iCs/>
      <w:sz w:val="22"/>
      <w:szCs w:val="22"/>
    </w:rPr>
  </w:style>
  <w:style w:type="character" w:styleId="30">
    <w:name w:val="Heading 9 Char"/>
    <w:basedOn w:val="789"/>
    <w:link w:val="788"/>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789"/>
    <w:link w:val="801"/>
    <w:uiPriority w:val="10"/>
    <w:rPr>
      <w:sz w:val="48"/>
      <w:szCs w:val="48"/>
    </w:rPr>
  </w:style>
  <w:style w:type="character" w:styleId="37">
    <w:name w:val="Subtitle Char"/>
    <w:basedOn w:val="789"/>
    <w:link w:val="803"/>
    <w:uiPriority w:val="11"/>
    <w:rPr>
      <w:sz w:val="24"/>
      <w:szCs w:val="24"/>
    </w:rPr>
  </w:style>
  <w:style w:type="character" w:styleId="39">
    <w:name w:val="Quote Char"/>
    <w:link w:val="805"/>
    <w:uiPriority w:val="29"/>
    <w:rPr>
      <w:i/>
    </w:rPr>
  </w:style>
  <w:style w:type="character" w:styleId="41">
    <w:name w:val="Intense Quote Char"/>
    <w:link w:val="809"/>
    <w:uiPriority w:val="30"/>
    <w:rPr>
      <w:i/>
    </w:rPr>
  </w:style>
  <w:style w:type="paragraph" w:styleId="42">
    <w:name w:val="Header"/>
    <w:basedOn w:val="779"/>
    <w:link w:val="43"/>
    <w:uiPriority w:val="99"/>
    <w:unhideWhenUsed/>
    <w:pPr>
      <w:spacing w:after="0" w:line="240" w:lineRule="auto"/>
      <w:tabs>
        <w:tab w:val="center" w:pos="7143" w:leader="none"/>
        <w:tab w:val="right" w:pos="14287" w:leader="none"/>
      </w:tabs>
    </w:pPr>
  </w:style>
  <w:style w:type="character" w:styleId="43">
    <w:name w:val="Header Char"/>
    <w:basedOn w:val="789"/>
    <w:link w:val="42"/>
    <w:uiPriority w:val="99"/>
  </w:style>
  <w:style w:type="paragraph" w:styleId="44">
    <w:name w:val="Footer"/>
    <w:basedOn w:val="779"/>
    <w:link w:val="47"/>
    <w:uiPriority w:val="99"/>
    <w:unhideWhenUsed/>
    <w:pPr>
      <w:spacing w:after="0" w:line="240" w:lineRule="auto"/>
      <w:tabs>
        <w:tab w:val="center" w:pos="7143" w:leader="none"/>
        <w:tab w:val="right" w:pos="14287" w:leader="none"/>
      </w:tabs>
    </w:pPr>
  </w:style>
  <w:style w:type="character" w:styleId="45">
    <w:name w:val="Footer Char"/>
    <w:basedOn w:val="789"/>
    <w:link w:val="44"/>
    <w:uiPriority w:val="99"/>
  </w:style>
  <w:style w:type="paragraph" w:styleId="46">
    <w:name w:val="Caption"/>
    <w:basedOn w:val="779"/>
    <w:next w:val="77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79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7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9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9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9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9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2e6f5" w:themeFill="accent1" w:themeFillTint="32"/>
      </w:tcPr>
    </w:tblStylePr>
    <w:tblStylePr w:type="band1Vert">
      <w:rPr>
        <w:rFonts w:ascii="Arial" w:hAnsi="Arial"/>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9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9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9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9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9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Arial" w:hAnsi="Arial"/>
        <w:b/>
        <w:color w:val="ffffff"/>
        <w:sz w:val="22"/>
      </w:rPr>
      <w:tcPr>
        <w:shd w:val="clear" w:color="ffffff" w:themeColor="accent1" w:fill="156082" w:themeFill="accent1"/>
      </w:tcPr>
    </w:tblStylePr>
    <w:tblStylePr w:type="firstRow">
      <w:rPr>
        <w:rFonts w:ascii="Arial" w:hAnsi="Arial"/>
        <w:b/>
        <w:color w:val="ffffff"/>
        <w:sz w:val="22"/>
      </w:rPr>
      <w:tcPr>
        <w:shd w:val="clear" w:color="ffffff" w:themeColor="accent1" w:fill="156082" w:themeFill="accent1"/>
      </w:tcPr>
    </w:tblStylePr>
    <w:tblStylePr w:type="lastCol">
      <w:rPr>
        <w:rFonts w:ascii="Arial" w:hAnsi="Arial"/>
        <w:b/>
        <w:color w:val="ffffff"/>
        <w:sz w:val="22"/>
      </w:rPr>
      <w:tcPr>
        <w:shd w:val="clear" w:color="ffffff" w:themeColor="accent1" w:fill="156082" w:themeFill="accent1"/>
      </w:tcPr>
    </w:tblStylePr>
    <w:tblStylePr w:type="lastRow">
      <w:rPr>
        <w:rFonts w:ascii="Arial" w:hAnsi="Arial"/>
        <w:b/>
        <w:color w:val="ffffff"/>
        <w:sz w:val="22"/>
      </w:rPr>
      <w:tcPr>
        <w:shd w:val="clear" w:color="ffffff" w:themeColor="accent1" w:fill="156082" w:themeFill="accent1"/>
        <w:tcBorders>
          <w:top w:val="single" w:color="000000" w:themeColor="light1" w:sz="4" w:space="0"/>
        </w:tcBorders>
      </w:tcPr>
    </w:tblStylePr>
  </w:style>
  <w:style w:type="table" w:styleId="85">
    <w:name w:val="Grid Table 5 Dark - Accent 2"/>
    <w:basedOn w:val="7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Arial" w:hAnsi="Arial"/>
        <w:b/>
        <w:color w:val="ffffff"/>
        <w:sz w:val="22"/>
      </w:rPr>
      <w:tcPr>
        <w:shd w:val="clear" w:color="ffffff" w:themeColor="accent2" w:fill="e97132" w:themeFill="accent2"/>
      </w:tcPr>
    </w:tblStylePr>
    <w:tblStylePr w:type="firstRow">
      <w:rPr>
        <w:rFonts w:ascii="Arial" w:hAnsi="Arial"/>
        <w:b/>
        <w:color w:val="ffffff"/>
        <w:sz w:val="22"/>
      </w:rPr>
      <w:tcPr>
        <w:shd w:val="clear" w:color="ffffff" w:themeColor="accent2" w:fill="e97132" w:themeFill="accent2"/>
      </w:tcPr>
    </w:tblStylePr>
    <w:tblStylePr w:type="lastCol">
      <w:rPr>
        <w:rFonts w:ascii="Arial" w:hAnsi="Arial"/>
        <w:b/>
        <w:color w:val="ffffff"/>
        <w:sz w:val="22"/>
      </w:rPr>
      <w:tcPr>
        <w:shd w:val="clear" w:color="ffffff" w:themeColor="accent2" w:fill="e97132" w:themeFill="accent2"/>
      </w:tcPr>
    </w:tblStylePr>
    <w:tblStylePr w:type="lastRow">
      <w:rPr>
        <w:rFonts w:ascii="Arial" w:hAnsi="Arial"/>
        <w:b/>
        <w:color w:val="ffffff"/>
        <w:sz w:val="22"/>
      </w:rPr>
      <w:tcPr>
        <w:shd w:val="clear" w:color="ffffff" w:themeColor="accent2" w:fill="e97132" w:themeFill="accent2"/>
        <w:tcBorders>
          <w:top w:val="single" w:color="000000" w:themeColor="light1" w:sz="4" w:space="0"/>
        </w:tcBorders>
      </w:tcPr>
    </w:tblStylePr>
  </w:style>
  <w:style w:type="table" w:styleId="86">
    <w:name w:val="Grid Table 5 Dark - Accent 3"/>
    <w:basedOn w:val="7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Arial" w:hAnsi="Arial"/>
        <w:b/>
        <w:color w:val="ffffff"/>
        <w:sz w:val="22"/>
      </w:rPr>
      <w:tcPr>
        <w:shd w:val="clear" w:color="ffffff" w:themeColor="accent3" w:fill="196b24" w:themeFill="accent3"/>
      </w:tcPr>
    </w:tblStylePr>
    <w:tblStylePr w:type="firstRow">
      <w:rPr>
        <w:rFonts w:ascii="Arial" w:hAnsi="Arial"/>
        <w:b/>
        <w:color w:val="ffffff"/>
        <w:sz w:val="22"/>
      </w:rPr>
      <w:tcPr>
        <w:shd w:val="clear" w:color="ffffff" w:themeColor="accent3" w:fill="196b24" w:themeFill="accent3"/>
      </w:tcPr>
    </w:tblStylePr>
    <w:tblStylePr w:type="lastCol">
      <w:rPr>
        <w:rFonts w:ascii="Arial" w:hAnsi="Arial"/>
        <w:b/>
        <w:color w:val="ffffff"/>
        <w:sz w:val="22"/>
      </w:rPr>
      <w:tcPr>
        <w:shd w:val="clear" w:color="ffffff" w:themeColor="accent3" w:fill="196b24" w:themeFill="accent3"/>
      </w:tcPr>
    </w:tblStylePr>
    <w:tblStylePr w:type="lastRow">
      <w:rPr>
        <w:rFonts w:ascii="Arial" w:hAnsi="Arial"/>
        <w:b/>
        <w:color w:val="ffffff"/>
        <w:sz w:val="22"/>
      </w:rPr>
      <w:tcPr>
        <w:shd w:val="clear" w:color="ffffff" w:themeColor="accent3" w:fill="196b24" w:themeFill="accent3"/>
        <w:tcBorders>
          <w:top w:val="single" w:color="000000" w:themeColor="light1" w:sz="4" w:space="0"/>
        </w:tcBorders>
      </w:tcPr>
    </w:tblStylePr>
  </w:style>
  <w:style w:type="table" w:styleId="87">
    <w:name w:val="Grid Table 5 Dark- Accent 4"/>
    <w:basedOn w:val="7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Arial" w:hAnsi="Arial"/>
        <w:b/>
        <w:color w:val="ffffff"/>
        <w:sz w:val="22"/>
      </w:rPr>
      <w:tcPr>
        <w:shd w:val="clear" w:color="ffffff" w:themeColor="accent4" w:fill="0f9ed5" w:themeFill="accent4"/>
      </w:tcPr>
    </w:tblStylePr>
    <w:tblStylePr w:type="firstRow">
      <w:rPr>
        <w:rFonts w:ascii="Arial" w:hAnsi="Arial"/>
        <w:b/>
        <w:color w:val="ffffff"/>
        <w:sz w:val="22"/>
      </w:rPr>
      <w:tcPr>
        <w:shd w:val="clear" w:color="ffffff" w:themeColor="accent4" w:fill="0f9ed5" w:themeFill="accent4"/>
      </w:tcPr>
    </w:tblStylePr>
    <w:tblStylePr w:type="lastCol">
      <w:rPr>
        <w:rFonts w:ascii="Arial" w:hAnsi="Arial"/>
        <w:b/>
        <w:color w:val="ffffff"/>
        <w:sz w:val="22"/>
      </w:rPr>
      <w:tcPr>
        <w:shd w:val="clear" w:color="ffffff" w:themeColor="accent4" w:fill="0f9ed5" w:themeFill="accent4"/>
      </w:tcPr>
    </w:tblStylePr>
    <w:tblStylePr w:type="lastRow">
      <w:rPr>
        <w:rFonts w:ascii="Arial" w:hAnsi="Arial"/>
        <w:b/>
        <w:color w:val="ffffff"/>
        <w:sz w:val="22"/>
      </w:rPr>
      <w:tcPr>
        <w:shd w:val="clear" w:color="ffffff" w:themeColor="accent4" w:fill="0f9ed5" w:themeFill="accent4"/>
        <w:tcBorders>
          <w:top w:val="single" w:color="000000" w:themeColor="light1" w:sz="4" w:space="0"/>
        </w:tcBorders>
      </w:tcPr>
    </w:tblStylePr>
  </w:style>
  <w:style w:type="table" w:styleId="88">
    <w:name w:val="Grid Table 5 Dark - Accent 5"/>
    <w:basedOn w:val="7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Arial" w:hAnsi="Arial"/>
        <w:b/>
        <w:color w:val="ffffff"/>
        <w:sz w:val="22"/>
      </w:rPr>
      <w:tcPr>
        <w:shd w:val="clear" w:color="ffffff" w:themeColor="accent5" w:fill="a02b93" w:themeFill="accent5"/>
      </w:tcPr>
    </w:tblStylePr>
    <w:tblStylePr w:type="firstRow">
      <w:rPr>
        <w:rFonts w:ascii="Arial" w:hAnsi="Arial"/>
        <w:b/>
        <w:color w:val="ffffff"/>
        <w:sz w:val="22"/>
      </w:rPr>
      <w:tcPr>
        <w:shd w:val="clear" w:color="ffffff" w:themeColor="accent5" w:fill="a02b93" w:themeFill="accent5"/>
      </w:tcPr>
    </w:tblStylePr>
    <w:tblStylePr w:type="lastCol">
      <w:rPr>
        <w:rFonts w:ascii="Arial" w:hAnsi="Arial"/>
        <w:b/>
        <w:color w:val="ffffff"/>
        <w:sz w:val="22"/>
      </w:rPr>
      <w:tcPr>
        <w:shd w:val="clear" w:color="ffffff" w:themeColor="accent5" w:fill="a02b93" w:themeFill="accent5"/>
      </w:tcPr>
    </w:tblStylePr>
    <w:tblStylePr w:type="lastRow">
      <w:rPr>
        <w:rFonts w:ascii="Arial" w:hAnsi="Arial"/>
        <w:b/>
        <w:color w:val="ffffff"/>
        <w:sz w:val="22"/>
      </w:rPr>
      <w:tcPr>
        <w:shd w:val="clear" w:color="ffffff" w:themeColor="accent5" w:fill="a02b93" w:themeFill="accent5"/>
        <w:tcBorders>
          <w:top w:val="single" w:color="000000" w:themeColor="light1" w:sz="4" w:space="0"/>
        </w:tcBorders>
      </w:tcPr>
    </w:tblStylePr>
  </w:style>
  <w:style w:type="table" w:styleId="89">
    <w:name w:val="Grid Table 5 Dark - Accent 6"/>
    <w:basedOn w:val="7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Arial" w:hAnsi="Arial"/>
        <w:b/>
        <w:color w:val="ffffff"/>
        <w:sz w:val="22"/>
      </w:rPr>
      <w:tcPr>
        <w:shd w:val="clear" w:color="ffffff" w:themeColor="accent6" w:fill="4ea72e" w:themeFill="accent6"/>
      </w:tcPr>
    </w:tblStylePr>
    <w:tblStylePr w:type="firstRow">
      <w:rPr>
        <w:rFonts w:ascii="Arial" w:hAnsi="Arial"/>
        <w:b/>
        <w:color w:val="ffffff"/>
        <w:sz w:val="22"/>
      </w:rPr>
      <w:tcPr>
        <w:shd w:val="clear" w:color="ffffff" w:themeColor="accent6" w:fill="4ea72e" w:themeFill="accent6"/>
      </w:tcPr>
    </w:tblStylePr>
    <w:tblStylePr w:type="lastCol">
      <w:rPr>
        <w:rFonts w:ascii="Arial" w:hAnsi="Arial"/>
        <w:b/>
        <w:color w:val="ffffff"/>
        <w:sz w:val="22"/>
      </w:rPr>
      <w:tcPr>
        <w:shd w:val="clear" w:color="ffffff" w:themeColor="accent6" w:fill="4ea72e" w:themeFill="accent6"/>
      </w:tcPr>
    </w:tblStylePr>
    <w:tblStylePr w:type="lastRow">
      <w:rPr>
        <w:rFonts w:ascii="Arial" w:hAnsi="Arial"/>
        <w:b/>
        <w:color w:val="ffffff"/>
        <w:sz w:val="22"/>
      </w:rPr>
      <w:tcPr>
        <w:shd w:val="clear" w:color="ffffff" w:themeColor="accent6" w:fill="4ea72e" w:themeFill="accent6"/>
        <w:tcBorders>
          <w:top w:val="single" w:color="000000" w:themeColor="light1" w:sz="4" w:space="0"/>
        </w:tcBorders>
      </w:tcPr>
    </w:tblStylePr>
  </w:style>
  <w:style w:type="table" w:styleId="90">
    <w:name w:val="Grid Table 6 Colorful"/>
    <w:basedOn w:val="79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9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9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9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9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97">
    <w:name w:val="Grid Table 7 Colorful"/>
    <w:basedOn w:val="79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9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1b7ca4" w:themeColor="accent1" w:themeTint="80" w:themeShade="95"/>
        <w:sz w:val="22"/>
      </w:rPr>
    </w:tblStylePr>
    <w:tblStylePr w:type="firstCol">
      <w:rPr>
        <w:rFonts w:ascii="Arial" w:hAnsi="Arial"/>
        <w:i/>
        <w:color w:val="1b7ca4"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1b7ca4"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ca4"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1b7ca4"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9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9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0e3f14" w:themeColor="accent3" w:themeTint="FE" w:themeShade="95"/>
        <w:sz w:val="22"/>
      </w:rPr>
    </w:tblStylePr>
    <w:tblStylePr w:type="firstCol">
      <w:rPr>
        <w:rFonts w:ascii="Arial" w:hAnsi="Arial"/>
        <w:i/>
        <w:color w:val="0e3f14"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0e3f14"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e3f14"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0e3f14"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9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9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5c1955" w:themeColor="accent5" w:themeShade="95"/>
        <w:sz w:val="22"/>
      </w:rPr>
    </w:tblStylePr>
    <w:tblStylePr w:type="firstCol">
      <w:rPr>
        <w:rFonts w:ascii="Arial" w:hAnsi="Arial"/>
        <w:i/>
        <w:color w:val="5c1955"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5c1955"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c1955"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5c1955"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9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2e611a" w:themeColor="accent6" w:themeShade="95"/>
        <w:sz w:val="22"/>
      </w:rPr>
    </w:tblStylePr>
    <w:tblStylePr w:type="firstCol">
      <w:rPr>
        <w:rFonts w:ascii="Arial" w:hAnsi="Arial"/>
        <w:i/>
        <w:color w:val="2e611a"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2e611a"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11a"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2e611a"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9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90"/>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90"/>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90"/>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90"/>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90"/>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90"/>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9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9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9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9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9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9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9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9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0">
    <w:name w:val="List Table 3 - Accent 2"/>
    <w:basedOn w:val="7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121">
    <w:name w:val="List Table 3 - Accent 3"/>
    <w:basedOn w:val="79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122">
    <w:name w:val="List Table 3 - Accent 4"/>
    <w:basedOn w:val="7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123">
    <w:name w:val="List Table 3 - Accent 5"/>
    <w:basedOn w:val="79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124">
    <w:name w:val="List Table 3 - Accent 6"/>
    <w:basedOn w:val="79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125">
    <w:name w:val="List Table 4"/>
    <w:basedOn w:val="7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9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7">
    <w:name w:val="List Table 4 - Accent 2"/>
    <w:basedOn w:val="79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128">
    <w:name w:val="List Table 4 - Accent 3"/>
    <w:basedOn w:val="79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129">
    <w:name w:val="List Table 4 - Accent 4"/>
    <w:basedOn w:val="79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130">
    <w:name w:val="List Table 4 - Accent 5"/>
    <w:basedOn w:val="79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131">
    <w:name w:val="List Table 4 - Accent 6"/>
    <w:basedOn w:val="79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132">
    <w:name w:val="List Table 5 Dark"/>
    <w:basedOn w:val="79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9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9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9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9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9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9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9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9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141">
    <w:name w:val="List Table 6 Colorful - Accent 2"/>
    <w:basedOn w:val="79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142">
    <w:name w:val="List Table 6 Colorful - Accent 3"/>
    <w:basedOn w:val="79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143">
    <w:name w:val="List Table 6 Colorful - Accent 4"/>
    <w:basedOn w:val="79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144">
    <w:name w:val="List Table 6 Colorful - Accent 5"/>
    <w:basedOn w:val="79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145">
    <w:name w:val="List Table 6 Colorful - Accent 6"/>
    <w:basedOn w:val="79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146">
    <w:name w:val="List Table 7 Colorful"/>
    <w:basedOn w:val="79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9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0c394b" w:themeColor="accent1" w:themeShade="95"/>
        <w:sz w:val="22"/>
      </w:rPr>
    </w:tblStylePr>
    <w:tblStylePr w:type="firstCol">
      <w:rPr>
        <w:rFonts w:ascii="Arial" w:hAnsi="Arial"/>
        <w:i/>
        <w:color w:val="0c394b"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0c394b"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94b"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0c394b"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0c394b" w:themeColor="accent1" w:themeShade="95"/>
        <w:sz w:val="22"/>
      </w:rPr>
    </w:tblStylePr>
  </w:style>
  <w:style w:type="table" w:styleId="148">
    <w:name w:val="List Table 7 Colorful - Accent 2"/>
    <w:basedOn w:val="79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34f16" w:themeColor="accent2" w:themeTint="97" w:themeShade="95"/>
        <w:sz w:val="22"/>
      </w:rPr>
    </w:tblStylePr>
  </w:style>
  <w:style w:type="table" w:styleId="149">
    <w:name w:val="List Table 7 Colorful - Accent 3"/>
    <w:basedOn w:val="79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1f842b" w:themeColor="accent3" w:themeTint="98" w:themeShade="95"/>
        <w:sz w:val="22"/>
      </w:rPr>
    </w:tblStylePr>
    <w:tblStylePr w:type="firstCol">
      <w:rPr>
        <w:rFonts w:ascii="Arial" w:hAnsi="Arial"/>
        <w:i/>
        <w:color w:val="1f842b"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1f842b"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1f842b"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1f842b"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1f842b" w:themeColor="accent3" w:themeTint="98" w:themeShade="95"/>
        <w:sz w:val="22"/>
      </w:rPr>
    </w:tblStylePr>
  </w:style>
  <w:style w:type="table" w:styleId="150">
    <w:name w:val="List Table 7 Colorful - Accent 4"/>
    <w:basedOn w:val="79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0d8ab8" w:themeColor="accent4" w:themeTint="9A" w:themeShade="95"/>
        <w:sz w:val="22"/>
      </w:rPr>
    </w:tblStylePr>
  </w:style>
  <w:style w:type="table" w:styleId="151">
    <w:name w:val="List Table 7 Colorful - Accent 5"/>
    <w:basedOn w:val="79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932888" w:themeColor="accent5" w:themeTint="9A" w:themeShade="95"/>
        <w:sz w:val="22"/>
      </w:rPr>
    </w:tblStylePr>
    <w:tblStylePr w:type="firstCol">
      <w:rPr>
        <w:rFonts w:ascii="Arial" w:hAnsi="Arial"/>
        <w:i/>
        <w:color w:val="932888"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932888"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32888"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932888"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932888" w:themeColor="accent5" w:themeTint="9A" w:themeShade="95"/>
        <w:sz w:val="22"/>
      </w:rPr>
    </w:tblStylePr>
  </w:style>
  <w:style w:type="table" w:styleId="152">
    <w:name w:val="List Table 7 Colorful - Accent 6"/>
    <w:basedOn w:val="79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b952a" w:themeColor="accent6" w:themeTint="98" w:themeShade="95"/>
        <w:sz w:val="22"/>
      </w:rPr>
    </w:tblStylePr>
    <w:tblStylePr w:type="firstCol">
      <w:rPr>
        <w:rFonts w:ascii="Arial" w:hAnsi="Arial"/>
        <w:i/>
        <w:color w:val="4b952a"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4b952a"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b952a"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4b952a"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4b952a" w:themeColor="accent6" w:themeTint="98" w:themeShade="95"/>
        <w:sz w:val="22"/>
      </w:rPr>
    </w:tblStylePr>
  </w:style>
  <w:style w:type="table" w:styleId="153">
    <w:name w:val="Lined - Accent"/>
    <w:basedOn w:val="7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155">
    <w:name w:val="Lined - Accent 2"/>
    <w:basedOn w:val="7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156">
    <w:name w:val="Lined - Accent 3"/>
    <w:basedOn w:val="7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157">
    <w:name w:val="Lined - Accent 4"/>
    <w:basedOn w:val="7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158">
    <w:name w:val="Lined - Accent 5"/>
    <w:basedOn w:val="7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159">
    <w:name w:val="Lined - Accent 6"/>
    <w:basedOn w:val="7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160">
    <w:name w:val="Bordered &amp; Lined - Accent"/>
    <w:basedOn w:val="79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9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162">
    <w:name w:val="Bordered &amp; Lined - Accent 2"/>
    <w:basedOn w:val="79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163">
    <w:name w:val="Bordered &amp; Lined - Accent 3"/>
    <w:basedOn w:val="79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164">
    <w:name w:val="Bordered &amp; Lined - Accent 4"/>
    <w:basedOn w:val="79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165">
    <w:name w:val="Bordered &amp; Lined - Accent 5"/>
    <w:basedOn w:val="79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166">
    <w:name w:val="Bordered &amp; Lined - Accent 6"/>
    <w:basedOn w:val="79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167">
    <w:name w:val="Bordered"/>
    <w:basedOn w:val="79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7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89"/>
    <w:uiPriority w:val="99"/>
    <w:unhideWhenUsed/>
    <w:rPr>
      <w:vertAlign w:val="superscript"/>
    </w:rPr>
  </w:style>
  <w:style w:type="paragraph" w:styleId="178">
    <w:name w:val="endnote text"/>
    <w:basedOn w:val="77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89"/>
    <w:uiPriority w:val="99"/>
    <w:semiHidden/>
    <w:unhideWhenUsed/>
    <w:rPr>
      <w:vertAlign w:val="superscript"/>
    </w:rPr>
  </w:style>
  <w:style w:type="paragraph" w:styleId="181">
    <w:name w:val="toc 1"/>
    <w:basedOn w:val="779"/>
    <w:next w:val="779"/>
    <w:uiPriority w:val="39"/>
    <w:unhideWhenUsed/>
    <w:pPr>
      <w:ind w:left="0" w:right="0" w:firstLine="0"/>
      <w:spacing w:after="57"/>
    </w:pPr>
  </w:style>
  <w:style w:type="paragraph" w:styleId="182">
    <w:name w:val="toc 2"/>
    <w:basedOn w:val="779"/>
    <w:next w:val="779"/>
    <w:uiPriority w:val="39"/>
    <w:unhideWhenUsed/>
    <w:pPr>
      <w:ind w:left="283" w:right="0" w:firstLine="0"/>
      <w:spacing w:after="57"/>
    </w:pPr>
  </w:style>
  <w:style w:type="paragraph" w:styleId="183">
    <w:name w:val="toc 3"/>
    <w:basedOn w:val="779"/>
    <w:next w:val="779"/>
    <w:uiPriority w:val="39"/>
    <w:unhideWhenUsed/>
    <w:pPr>
      <w:ind w:left="567" w:right="0" w:firstLine="0"/>
      <w:spacing w:after="57"/>
    </w:pPr>
  </w:style>
  <w:style w:type="paragraph" w:styleId="184">
    <w:name w:val="toc 4"/>
    <w:basedOn w:val="779"/>
    <w:next w:val="779"/>
    <w:uiPriority w:val="39"/>
    <w:unhideWhenUsed/>
    <w:pPr>
      <w:ind w:left="850" w:right="0" w:firstLine="0"/>
      <w:spacing w:after="57"/>
    </w:pPr>
  </w:style>
  <w:style w:type="paragraph" w:styleId="185">
    <w:name w:val="toc 5"/>
    <w:basedOn w:val="779"/>
    <w:next w:val="779"/>
    <w:uiPriority w:val="39"/>
    <w:unhideWhenUsed/>
    <w:pPr>
      <w:ind w:left="1134" w:right="0" w:firstLine="0"/>
      <w:spacing w:after="57"/>
    </w:pPr>
  </w:style>
  <w:style w:type="paragraph" w:styleId="186">
    <w:name w:val="toc 6"/>
    <w:basedOn w:val="779"/>
    <w:next w:val="779"/>
    <w:uiPriority w:val="39"/>
    <w:unhideWhenUsed/>
    <w:pPr>
      <w:ind w:left="1417" w:right="0" w:firstLine="0"/>
      <w:spacing w:after="57"/>
    </w:pPr>
  </w:style>
  <w:style w:type="paragraph" w:styleId="187">
    <w:name w:val="toc 7"/>
    <w:basedOn w:val="779"/>
    <w:next w:val="779"/>
    <w:uiPriority w:val="39"/>
    <w:unhideWhenUsed/>
    <w:pPr>
      <w:ind w:left="1701" w:right="0" w:firstLine="0"/>
      <w:spacing w:after="57"/>
    </w:pPr>
  </w:style>
  <w:style w:type="paragraph" w:styleId="188">
    <w:name w:val="toc 8"/>
    <w:basedOn w:val="779"/>
    <w:next w:val="779"/>
    <w:uiPriority w:val="39"/>
    <w:unhideWhenUsed/>
    <w:pPr>
      <w:ind w:left="1984" w:right="0" w:firstLine="0"/>
      <w:spacing w:after="57"/>
    </w:pPr>
  </w:style>
  <w:style w:type="paragraph" w:styleId="189">
    <w:name w:val="toc 9"/>
    <w:basedOn w:val="779"/>
    <w:next w:val="779"/>
    <w:uiPriority w:val="39"/>
    <w:unhideWhenUsed/>
    <w:pPr>
      <w:ind w:left="2268" w:right="0" w:firstLine="0"/>
      <w:spacing w:after="57"/>
    </w:pPr>
  </w:style>
  <w:style w:type="paragraph" w:styleId="190">
    <w:name w:val="TOC Heading"/>
    <w:uiPriority w:val="39"/>
    <w:unhideWhenUsed/>
  </w:style>
  <w:style w:type="paragraph" w:styleId="191">
    <w:name w:val="table of figures"/>
    <w:basedOn w:val="779"/>
    <w:next w:val="779"/>
    <w:uiPriority w:val="99"/>
    <w:unhideWhenUsed/>
    <w:pPr>
      <w:spacing w:after="0" w:afterAutospacing="0"/>
    </w:pPr>
  </w:style>
  <w:style w:type="paragraph" w:styleId="779" w:default="1">
    <w:name w:val="Normal"/>
    <w:qFormat/>
  </w:style>
  <w:style w:type="paragraph" w:styleId="780">
    <w:name w:val="Heading 1"/>
    <w:basedOn w:val="779"/>
    <w:next w:val="779"/>
    <w:link w:val="792"/>
    <w:uiPriority w:val="9"/>
    <w:qFormat/>
    <w:pPr>
      <w:keepLines/>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781">
    <w:name w:val="Heading 2"/>
    <w:basedOn w:val="779"/>
    <w:next w:val="779"/>
    <w:link w:val="793"/>
    <w:uiPriority w:val="9"/>
    <w:unhideWhenUsed/>
    <w:qFormat/>
    <w:pPr>
      <w:keepLines/>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782">
    <w:name w:val="Heading 3"/>
    <w:basedOn w:val="779"/>
    <w:next w:val="779"/>
    <w:link w:val="794"/>
    <w:uiPriority w:val="9"/>
    <w:unhideWhenUsed/>
    <w:qFormat/>
    <w:pPr>
      <w:keepLines/>
      <w:keepNext/>
      <w:spacing w:before="160" w:after="80"/>
      <w:outlineLvl w:val="2"/>
    </w:pPr>
    <w:rPr>
      <w:rFonts w:eastAsiaTheme="majorEastAsia" w:cstheme="majorBidi"/>
      <w:color w:val="0f4761" w:themeColor="accent1" w:themeShade="BF"/>
      <w:sz w:val="28"/>
      <w:szCs w:val="28"/>
    </w:rPr>
  </w:style>
  <w:style w:type="paragraph" w:styleId="783">
    <w:name w:val="Heading 4"/>
    <w:basedOn w:val="779"/>
    <w:next w:val="779"/>
    <w:link w:val="795"/>
    <w:uiPriority w:val="9"/>
    <w:unhideWhenUsed/>
    <w:qFormat/>
    <w:pPr>
      <w:keepLines/>
      <w:keepNext/>
      <w:spacing w:before="80" w:after="40"/>
      <w:outlineLvl w:val="3"/>
    </w:pPr>
    <w:rPr>
      <w:rFonts w:eastAsiaTheme="majorEastAsia" w:cstheme="majorBidi"/>
      <w:i/>
      <w:iCs/>
      <w:color w:val="0f4761" w:themeColor="accent1" w:themeShade="BF"/>
    </w:rPr>
  </w:style>
  <w:style w:type="paragraph" w:styleId="784">
    <w:name w:val="Heading 5"/>
    <w:basedOn w:val="779"/>
    <w:next w:val="779"/>
    <w:link w:val="796"/>
    <w:uiPriority w:val="9"/>
    <w:semiHidden/>
    <w:unhideWhenUsed/>
    <w:qFormat/>
    <w:pPr>
      <w:keepLines/>
      <w:keepNext/>
      <w:spacing w:before="80" w:after="40"/>
      <w:outlineLvl w:val="4"/>
    </w:pPr>
    <w:rPr>
      <w:rFonts w:eastAsiaTheme="majorEastAsia" w:cstheme="majorBidi"/>
      <w:color w:val="0f4761" w:themeColor="accent1" w:themeShade="BF"/>
    </w:rPr>
  </w:style>
  <w:style w:type="paragraph" w:styleId="785">
    <w:name w:val="Heading 6"/>
    <w:basedOn w:val="779"/>
    <w:next w:val="779"/>
    <w:link w:val="797"/>
    <w:uiPriority w:val="9"/>
    <w:semiHidden/>
    <w:unhideWhenUsed/>
    <w:qFormat/>
    <w:pPr>
      <w:keepLines/>
      <w:keepNext/>
      <w:spacing w:before="40"/>
      <w:outlineLvl w:val="5"/>
    </w:pPr>
    <w:rPr>
      <w:rFonts w:eastAsiaTheme="majorEastAsia" w:cstheme="majorBidi"/>
      <w:i/>
      <w:iCs/>
      <w:color w:val="595959" w:themeColor="text1" w:themeTint="A6"/>
    </w:rPr>
  </w:style>
  <w:style w:type="paragraph" w:styleId="786">
    <w:name w:val="Heading 7"/>
    <w:basedOn w:val="779"/>
    <w:next w:val="779"/>
    <w:link w:val="798"/>
    <w:uiPriority w:val="9"/>
    <w:semiHidden/>
    <w:unhideWhenUsed/>
    <w:qFormat/>
    <w:pPr>
      <w:keepLines/>
      <w:keepNext/>
      <w:spacing w:before="40"/>
      <w:outlineLvl w:val="6"/>
    </w:pPr>
    <w:rPr>
      <w:rFonts w:eastAsiaTheme="majorEastAsia" w:cstheme="majorBidi"/>
      <w:color w:val="595959" w:themeColor="text1" w:themeTint="A6"/>
    </w:rPr>
  </w:style>
  <w:style w:type="paragraph" w:styleId="787">
    <w:name w:val="Heading 8"/>
    <w:basedOn w:val="779"/>
    <w:next w:val="779"/>
    <w:link w:val="799"/>
    <w:uiPriority w:val="9"/>
    <w:semiHidden/>
    <w:unhideWhenUsed/>
    <w:qFormat/>
    <w:pPr>
      <w:keepLines/>
      <w:keepNext/>
      <w:outlineLvl w:val="7"/>
    </w:pPr>
    <w:rPr>
      <w:rFonts w:eastAsiaTheme="majorEastAsia" w:cstheme="majorBidi"/>
      <w:i/>
      <w:iCs/>
      <w:color w:val="272727" w:themeColor="text1" w:themeTint="D8"/>
    </w:rPr>
  </w:style>
  <w:style w:type="paragraph" w:styleId="788">
    <w:name w:val="Heading 9"/>
    <w:basedOn w:val="779"/>
    <w:next w:val="779"/>
    <w:link w:val="800"/>
    <w:uiPriority w:val="9"/>
    <w:semiHidden/>
    <w:unhideWhenUsed/>
    <w:qFormat/>
    <w:pPr>
      <w:keepLines/>
      <w:keepNext/>
      <w:outlineLvl w:val="8"/>
    </w:pPr>
    <w:rPr>
      <w:rFonts w:eastAsiaTheme="majorEastAsia" w:cstheme="majorBidi"/>
      <w:color w:val="272727" w:themeColor="text1" w:themeTint="D8"/>
    </w:rPr>
  </w:style>
  <w:style w:type="character" w:styleId="789" w:default="1">
    <w:name w:val="Default Paragraph Font"/>
    <w:uiPriority w:val="1"/>
    <w:unhideWhenUsed/>
  </w:style>
  <w:style w:type="table" w:styleId="790" w:default="1">
    <w:name w:val="Normal Table"/>
    <w:uiPriority w:val="99"/>
    <w:semiHidden/>
    <w:unhideWhenUsed/>
    <w:tblPr>
      <w:tblInd w:w="0" w:type="dxa"/>
      <w:tblCellMar>
        <w:left w:w="108" w:type="dxa"/>
        <w:top w:w="0" w:type="dxa"/>
        <w:right w:w="108" w:type="dxa"/>
        <w:bottom w:w="0" w:type="dxa"/>
      </w:tblCellMar>
    </w:tblPr>
  </w:style>
  <w:style w:type="numbering" w:styleId="791" w:default="1">
    <w:name w:val="No List"/>
    <w:uiPriority w:val="99"/>
    <w:semiHidden/>
    <w:unhideWhenUsed/>
  </w:style>
  <w:style w:type="character" w:styleId="792" w:customStyle="1">
    <w:name w:val="Заголовок 1 Знак"/>
    <w:basedOn w:val="789"/>
    <w:link w:val="780"/>
    <w:uiPriority w:val="9"/>
    <w:rPr>
      <w:rFonts w:asciiTheme="majorHAnsi" w:hAnsiTheme="majorHAnsi" w:eastAsiaTheme="majorEastAsia" w:cstheme="majorBidi"/>
      <w:color w:val="0f4761" w:themeColor="accent1" w:themeShade="BF"/>
      <w:sz w:val="40"/>
      <w:szCs w:val="40"/>
    </w:rPr>
  </w:style>
  <w:style w:type="character" w:styleId="793" w:customStyle="1">
    <w:name w:val="Заголовок 2 Знак"/>
    <w:basedOn w:val="789"/>
    <w:link w:val="781"/>
    <w:uiPriority w:val="9"/>
    <w:rPr>
      <w:rFonts w:asciiTheme="majorHAnsi" w:hAnsiTheme="majorHAnsi" w:eastAsiaTheme="majorEastAsia" w:cstheme="majorBidi"/>
      <w:color w:val="0f4761" w:themeColor="accent1" w:themeShade="BF"/>
      <w:sz w:val="32"/>
      <w:szCs w:val="32"/>
    </w:rPr>
  </w:style>
  <w:style w:type="character" w:styleId="794" w:customStyle="1">
    <w:name w:val="Заголовок 3 Знак"/>
    <w:basedOn w:val="789"/>
    <w:link w:val="782"/>
    <w:uiPriority w:val="9"/>
    <w:rPr>
      <w:rFonts w:eastAsiaTheme="majorEastAsia" w:cstheme="majorBidi"/>
      <w:color w:val="0f4761" w:themeColor="accent1" w:themeShade="BF"/>
      <w:sz w:val="28"/>
      <w:szCs w:val="28"/>
    </w:rPr>
  </w:style>
  <w:style w:type="character" w:styleId="795" w:customStyle="1">
    <w:name w:val="Заголовок 4 Знак"/>
    <w:basedOn w:val="789"/>
    <w:link w:val="783"/>
    <w:uiPriority w:val="9"/>
    <w:rPr>
      <w:rFonts w:eastAsiaTheme="majorEastAsia" w:cstheme="majorBidi"/>
      <w:i/>
      <w:iCs/>
      <w:color w:val="0f4761" w:themeColor="accent1" w:themeShade="BF"/>
    </w:rPr>
  </w:style>
  <w:style w:type="character" w:styleId="796" w:customStyle="1">
    <w:name w:val="Заголовок 5 Знак"/>
    <w:basedOn w:val="789"/>
    <w:link w:val="784"/>
    <w:uiPriority w:val="9"/>
    <w:semiHidden/>
    <w:rPr>
      <w:rFonts w:eastAsiaTheme="majorEastAsia" w:cstheme="majorBidi"/>
      <w:color w:val="0f4761" w:themeColor="accent1" w:themeShade="BF"/>
    </w:rPr>
  </w:style>
  <w:style w:type="character" w:styleId="797" w:customStyle="1">
    <w:name w:val="Заголовок 6 Знак"/>
    <w:basedOn w:val="789"/>
    <w:link w:val="785"/>
    <w:uiPriority w:val="9"/>
    <w:semiHidden/>
    <w:rPr>
      <w:rFonts w:eastAsiaTheme="majorEastAsia" w:cstheme="majorBidi"/>
      <w:i/>
      <w:iCs/>
      <w:color w:val="595959" w:themeColor="text1" w:themeTint="A6"/>
    </w:rPr>
  </w:style>
  <w:style w:type="character" w:styleId="798" w:customStyle="1">
    <w:name w:val="Заголовок 7 Знак"/>
    <w:basedOn w:val="789"/>
    <w:link w:val="786"/>
    <w:uiPriority w:val="9"/>
    <w:semiHidden/>
    <w:rPr>
      <w:rFonts w:eastAsiaTheme="majorEastAsia" w:cstheme="majorBidi"/>
      <w:color w:val="595959" w:themeColor="text1" w:themeTint="A6"/>
    </w:rPr>
  </w:style>
  <w:style w:type="character" w:styleId="799" w:customStyle="1">
    <w:name w:val="Заголовок 8 Знак"/>
    <w:basedOn w:val="789"/>
    <w:link w:val="787"/>
    <w:uiPriority w:val="9"/>
    <w:semiHidden/>
    <w:rPr>
      <w:rFonts w:eastAsiaTheme="majorEastAsia" w:cstheme="majorBidi"/>
      <w:i/>
      <w:iCs/>
      <w:color w:val="272727" w:themeColor="text1" w:themeTint="D8"/>
    </w:rPr>
  </w:style>
  <w:style w:type="character" w:styleId="800" w:customStyle="1">
    <w:name w:val="Заголовок 9 Знак"/>
    <w:basedOn w:val="789"/>
    <w:link w:val="788"/>
    <w:uiPriority w:val="9"/>
    <w:semiHidden/>
    <w:rPr>
      <w:rFonts w:eastAsiaTheme="majorEastAsia" w:cstheme="majorBidi"/>
      <w:color w:val="272727" w:themeColor="text1" w:themeTint="D8"/>
    </w:rPr>
  </w:style>
  <w:style w:type="paragraph" w:styleId="801">
    <w:name w:val="Title"/>
    <w:basedOn w:val="779"/>
    <w:next w:val="779"/>
    <w:link w:val="802"/>
    <w:uiPriority w:val="10"/>
    <w:qFormat/>
    <w:pPr>
      <w:contextualSpacing/>
      <w:spacing w:after="80"/>
    </w:pPr>
    <w:rPr>
      <w:rFonts w:asciiTheme="majorHAnsi" w:hAnsiTheme="majorHAnsi" w:eastAsiaTheme="majorEastAsia" w:cstheme="majorBidi"/>
      <w:spacing w:val="-10"/>
      <w:sz w:val="56"/>
      <w:szCs w:val="56"/>
    </w:rPr>
  </w:style>
  <w:style w:type="character" w:styleId="802" w:customStyle="1">
    <w:name w:val="Заголовок Знак"/>
    <w:basedOn w:val="789"/>
    <w:link w:val="801"/>
    <w:uiPriority w:val="10"/>
    <w:rPr>
      <w:rFonts w:asciiTheme="majorHAnsi" w:hAnsiTheme="majorHAnsi" w:eastAsiaTheme="majorEastAsia" w:cstheme="majorBidi"/>
      <w:spacing w:val="-10"/>
      <w:sz w:val="56"/>
      <w:szCs w:val="56"/>
    </w:rPr>
  </w:style>
  <w:style w:type="paragraph" w:styleId="803">
    <w:name w:val="Subtitle"/>
    <w:basedOn w:val="779"/>
    <w:next w:val="779"/>
    <w:link w:val="804"/>
    <w:uiPriority w:val="11"/>
    <w:qFormat/>
    <w:pPr>
      <w:numPr>
        <w:ilvl w:val="1"/>
      </w:numPr>
      <w:spacing w:after="160"/>
    </w:pPr>
    <w:rPr>
      <w:rFonts w:eastAsiaTheme="majorEastAsia" w:cstheme="majorBidi"/>
      <w:color w:val="595959" w:themeColor="text1" w:themeTint="A6"/>
      <w:spacing w:val="15"/>
      <w:sz w:val="28"/>
      <w:szCs w:val="28"/>
    </w:rPr>
  </w:style>
  <w:style w:type="character" w:styleId="804" w:customStyle="1">
    <w:name w:val="Подзаголовок Знак"/>
    <w:basedOn w:val="789"/>
    <w:link w:val="803"/>
    <w:uiPriority w:val="11"/>
    <w:rPr>
      <w:rFonts w:eastAsiaTheme="majorEastAsia" w:cstheme="majorBidi"/>
      <w:color w:val="595959" w:themeColor="text1" w:themeTint="A6"/>
      <w:spacing w:val="15"/>
      <w:sz w:val="28"/>
      <w:szCs w:val="28"/>
    </w:rPr>
  </w:style>
  <w:style w:type="paragraph" w:styleId="805">
    <w:name w:val="Quote"/>
    <w:basedOn w:val="779"/>
    <w:next w:val="779"/>
    <w:link w:val="806"/>
    <w:uiPriority w:val="29"/>
    <w:qFormat/>
    <w:pPr>
      <w:jc w:val="center"/>
      <w:spacing w:before="160" w:after="160"/>
    </w:pPr>
    <w:rPr>
      <w:i/>
      <w:iCs/>
      <w:color w:val="404040" w:themeColor="text1" w:themeTint="BF"/>
    </w:rPr>
  </w:style>
  <w:style w:type="character" w:styleId="806" w:customStyle="1">
    <w:name w:val="Цитата 2 Знак"/>
    <w:basedOn w:val="789"/>
    <w:link w:val="805"/>
    <w:uiPriority w:val="29"/>
    <w:rPr>
      <w:i/>
      <w:iCs/>
      <w:color w:val="404040" w:themeColor="text1" w:themeTint="BF"/>
    </w:rPr>
  </w:style>
  <w:style w:type="paragraph" w:styleId="807">
    <w:name w:val="List Paragraph"/>
    <w:basedOn w:val="779"/>
    <w:uiPriority w:val="34"/>
    <w:qFormat/>
    <w:pPr>
      <w:contextualSpacing/>
      <w:ind w:left="720"/>
    </w:pPr>
  </w:style>
  <w:style w:type="character" w:styleId="808">
    <w:name w:val="Intense Emphasis"/>
    <w:basedOn w:val="789"/>
    <w:uiPriority w:val="21"/>
    <w:qFormat/>
    <w:rPr>
      <w:i/>
      <w:iCs/>
      <w:color w:val="0f4761" w:themeColor="accent1" w:themeShade="BF"/>
    </w:rPr>
  </w:style>
  <w:style w:type="paragraph" w:styleId="809">
    <w:name w:val="Intense Quote"/>
    <w:basedOn w:val="779"/>
    <w:next w:val="779"/>
    <w:link w:val="810"/>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810" w:customStyle="1">
    <w:name w:val="Выделенная цитата Знак"/>
    <w:basedOn w:val="789"/>
    <w:link w:val="809"/>
    <w:uiPriority w:val="30"/>
    <w:rPr>
      <w:i/>
      <w:iCs/>
      <w:color w:val="0f4761" w:themeColor="accent1" w:themeShade="BF"/>
    </w:rPr>
  </w:style>
  <w:style w:type="character" w:styleId="811">
    <w:name w:val="Intense Reference"/>
    <w:basedOn w:val="789"/>
    <w:uiPriority w:val="32"/>
    <w:qFormat/>
    <w:rPr>
      <w:b/>
      <w:bCs/>
      <w:smallCaps/>
      <w:color w:val="0f4761" w:themeColor="accent1" w:themeShade="BF"/>
      <w:spacing w:val="5"/>
    </w:rPr>
  </w:style>
  <w:style w:type="paragraph" w:styleId="812" w:customStyle="1">
    <w:name w:val="msonormal"/>
    <w:basedOn w:val="779"/>
    <w:pPr>
      <w:spacing w:before="100" w:beforeAutospacing="1" w:after="100" w:afterAutospacing="1"/>
    </w:pPr>
    <w:rPr>
      <w:rFonts w:ascii="Times New Roman" w:hAnsi="Times New Roman" w:eastAsia="Times New Roman" w:cs="Times New Roman"/>
      <w:lang w:eastAsia="ru-RU"/>
    </w:rPr>
  </w:style>
  <w:style w:type="paragraph" w:styleId="813">
    <w:name w:val="Normal (Web)"/>
    <w:basedOn w:val="779"/>
    <w:uiPriority w:val="99"/>
    <w:semiHidden/>
    <w:unhideWhenUsed/>
    <w:pPr>
      <w:spacing w:before="100" w:beforeAutospacing="1" w:after="100" w:afterAutospacing="1"/>
    </w:pPr>
    <w:rPr>
      <w:rFonts w:ascii="Times New Roman" w:hAnsi="Times New Roman" w:eastAsia="Times New Roman" w:cs="Times New Roman"/>
      <w:lang w:eastAsia="ru-RU"/>
    </w:rPr>
  </w:style>
  <w:style w:type="character" w:styleId="814" w:customStyle="1">
    <w:name w:val="apple-tab-span"/>
    <w:basedOn w:val="78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Arial"/>
        <a:cs typeface="Arial"/>
      </a:majorFont>
      <a:minorFont>
        <a:latin typeface="Aptos"/>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Елена Тихонова</cp:lastModifiedBy>
  <cp:revision>2</cp:revision>
  <dcterms:created xsi:type="dcterms:W3CDTF">2024-10-22T07:41:00Z</dcterms:created>
  <dcterms:modified xsi:type="dcterms:W3CDTF">2026-05-16T11:05:50Z</dcterms:modified>
</cp:coreProperties>
</file>