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41C3" w:rsidRPr="00EC41C3" w:rsidRDefault="00EC41C3" w:rsidP="00EC41C3">
      <w:pPr>
        <w:ind w:left="-1120" w:firstLine="851"/>
        <w:jc w:val="center"/>
      </w:pPr>
      <w:r w:rsidRPr="00EC41C3">
        <w:t>Федеральное агентство связи</w:t>
      </w:r>
    </w:p>
    <w:p w:rsidR="00EC41C3" w:rsidRPr="00EC41C3" w:rsidRDefault="00EC41C3" w:rsidP="00EC41C3">
      <w:pPr>
        <w:ind w:left="-1120" w:firstLine="851"/>
        <w:jc w:val="center"/>
      </w:pPr>
    </w:p>
    <w:p w:rsidR="00EC41C3" w:rsidRPr="00EC41C3" w:rsidRDefault="00EC41C3" w:rsidP="00EC41C3">
      <w:pPr>
        <w:ind w:left="-1120" w:firstLine="851"/>
        <w:jc w:val="center"/>
      </w:pPr>
      <w:r w:rsidRPr="00EC41C3">
        <w:t xml:space="preserve">Федеральное государственное бюджетное образовательное учреждение </w:t>
      </w:r>
    </w:p>
    <w:p w:rsidR="00EC41C3" w:rsidRPr="00EC41C3" w:rsidRDefault="00EC41C3" w:rsidP="00EC41C3">
      <w:pPr>
        <w:ind w:left="-1120" w:firstLine="851"/>
        <w:jc w:val="center"/>
      </w:pPr>
      <w:r w:rsidRPr="00EC41C3">
        <w:t>высшего образования</w:t>
      </w:r>
    </w:p>
    <w:p w:rsidR="00EC41C3" w:rsidRPr="00EC41C3" w:rsidRDefault="00EC41C3" w:rsidP="00EC41C3">
      <w:pPr>
        <w:ind w:left="-1120" w:firstLine="851"/>
        <w:jc w:val="center"/>
      </w:pPr>
      <w:r w:rsidRPr="00EC41C3">
        <w:t>«Сибирский государственный университет телекоммуникаций и информатики»</w:t>
      </w:r>
    </w:p>
    <w:p w:rsidR="0078200F" w:rsidRDefault="00EC41C3" w:rsidP="00EC41C3">
      <w:pPr>
        <w:ind w:left="-1120" w:firstLine="851"/>
        <w:jc w:val="center"/>
      </w:pPr>
      <w:r w:rsidRPr="00EC41C3">
        <w:t>(СибГУТИ)</w:t>
      </w:r>
    </w:p>
    <w:p w:rsidR="0078200F" w:rsidRDefault="0078200F" w:rsidP="00EC41C3">
      <w:pPr>
        <w:ind w:left="-1120" w:firstLine="851"/>
        <w:jc w:val="center"/>
      </w:pPr>
    </w:p>
    <w:p w:rsidR="0078200F" w:rsidRDefault="0078200F" w:rsidP="00EC41C3">
      <w:pPr>
        <w:ind w:left="-1120" w:firstLine="851"/>
        <w:jc w:val="center"/>
      </w:pPr>
    </w:p>
    <w:p w:rsidR="0078200F" w:rsidRDefault="0078200F" w:rsidP="00EC41C3">
      <w:pPr>
        <w:ind w:left="-1120" w:firstLine="851"/>
        <w:jc w:val="center"/>
      </w:pPr>
    </w:p>
    <w:p w:rsidR="00A46528" w:rsidRPr="0078200F" w:rsidRDefault="00A46528" w:rsidP="00EC41C3">
      <w:pPr>
        <w:ind w:left="-1120" w:firstLine="851"/>
        <w:jc w:val="center"/>
        <w:rPr>
          <w:b/>
        </w:rPr>
      </w:pPr>
      <w:r w:rsidRPr="0078200F">
        <w:rPr>
          <w:b/>
        </w:rPr>
        <w:t>Е.И. Морозова</w:t>
      </w:r>
    </w:p>
    <w:p w:rsidR="00A46528" w:rsidRDefault="00A46528" w:rsidP="00A46528">
      <w:pPr>
        <w:ind w:left="-1120" w:firstLine="851"/>
        <w:jc w:val="center"/>
        <w:rPr>
          <w:b/>
        </w:rPr>
      </w:pPr>
    </w:p>
    <w:p w:rsidR="00BD4127" w:rsidRDefault="00BD4127" w:rsidP="00A46528">
      <w:pPr>
        <w:ind w:left="-1120" w:firstLine="851"/>
        <w:jc w:val="center"/>
        <w:rPr>
          <w:b/>
        </w:rPr>
      </w:pPr>
    </w:p>
    <w:p w:rsidR="00BD4127" w:rsidRDefault="00BD4127" w:rsidP="00A46528">
      <w:pPr>
        <w:ind w:left="-1120" w:firstLine="851"/>
        <w:jc w:val="center"/>
        <w:rPr>
          <w:b/>
        </w:rPr>
      </w:pPr>
    </w:p>
    <w:p w:rsidR="00BD4127" w:rsidRDefault="00BD4127" w:rsidP="00A46528">
      <w:pPr>
        <w:ind w:left="-1120" w:firstLine="851"/>
        <w:jc w:val="center"/>
        <w:rPr>
          <w:b/>
        </w:rPr>
      </w:pPr>
    </w:p>
    <w:p w:rsidR="00BD4127" w:rsidRDefault="00BD4127" w:rsidP="00A46528">
      <w:pPr>
        <w:ind w:left="-1120" w:firstLine="851"/>
        <w:jc w:val="center"/>
        <w:rPr>
          <w:b/>
        </w:rPr>
      </w:pPr>
    </w:p>
    <w:p w:rsidR="00BD4127" w:rsidRDefault="00BD4127" w:rsidP="00A46528">
      <w:pPr>
        <w:ind w:left="-1120" w:firstLine="851"/>
        <w:jc w:val="center"/>
        <w:rPr>
          <w:b/>
        </w:rPr>
      </w:pPr>
    </w:p>
    <w:p w:rsidR="00BD4127" w:rsidRDefault="00BD4127" w:rsidP="00A46528">
      <w:pPr>
        <w:ind w:left="-1120" w:firstLine="851"/>
        <w:jc w:val="center"/>
        <w:rPr>
          <w:b/>
        </w:rPr>
      </w:pPr>
    </w:p>
    <w:p w:rsidR="00A46528" w:rsidRDefault="00A46528" w:rsidP="00A46528">
      <w:pPr>
        <w:ind w:left="-1120" w:firstLine="851"/>
        <w:jc w:val="center"/>
        <w:rPr>
          <w:b/>
        </w:rPr>
      </w:pPr>
      <w:r w:rsidRPr="00A46528">
        <w:rPr>
          <w:b/>
        </w:rPr>
        <w:t>Инструментальные средства информационных систем</w:t>
      </w:r>
    </w:p>
    <w:p w:rsidR="00EC41C3" w:rsidRDefault="00EC41C3" w:rsidP="00A46528">
      <w:pPr>
        <w:ind w:left="-1120" w:firstLine="851"/>
        <w:jc w:val="center"/>
        <w:rPr>
          <w:b/>
        </w:rPr>
      </w:pPr>
    </w:p>
    <w:p w:rsidR="00BD4127" w:rsidRDefault="00BD4127" w:rsidP="00A46528">
      <w:pPr>
        <w:ind w:left="-1120" w:firstLine="851"/>
        <w:jc w:val="center"/>
        <w:rPr>
          <w:b/>
        </w:rPr>
      </w:pPr>
    </w:p>
    <w:p w:rsidR="00A46528" w:rsidRDefault="00EC41C3" w:rsidP="00A46528">
      <w:pPr>
        <w:ind w:left="-1120" w:firstLine="851"/>
        <w:jc w:val="center"/>
        <w:rPr>
          <w:b/>
          <w:i/>
        </w:rPr>
      </w:pPr>
      <w:r>
        <w:rPr>
          <w:b/>
          <w:i/>
        </w:rPr>
        <w:t xml:space="preserve">Методические указания по выполнению </w:t>
      </w:r>
      <w:r w:rsidRPr="00EC41C3">
        <w:rPr>
          <w:b/>
          <w:i/>
        </w:rPr>
        <w:t>лабораторно-практически</w:t>
      </w:r>
      <w:r>
        <w:rPr>
          <w:b/>
          <w:i/>
        </w:rPr>
        <w:t>х</w:t>
      </w:r>
      <w:r w:rsidRPr="00EC41C3">
        <w:rPr>
          <w:b/>
          <w:i/>
        </w:rPr>
        <w:t xml:space="preserve"> работ</w:t>
      </w:r>
    </w:p>
    <w:p w:rsidR="00EC41C3" w:rsidRDefault="00BD4127" w:rsidP="00A46528">
      <w:pPr>
        <w:ind w:left="-1120" w:firstLine="851"/>
        <w:jc w:val="center"/>
        <w:rPr>
          <w:b/>
          <w:i/>
        </w:rPr>
      </w:pPr>
      <w:r w:rsidRPr="00BD4127">
        <w:rPr>
          <w:b/>
          <w:i/>
        </w:rPr>
        <w:t>«ИС административно-управленческой деятельности предприятий»</w:t>
      </w:r>
    </w:p>
    <w:p w:rsidR="00BD4127" w:rsidRDefault="00BD4127" w:rsidP="00A46528">
      <w:pPr>
        <w:ind w:left="-1120" w:firstLine="851"/>
        <w:jc w:val="center"/>
        <w:rPr>
          <w:b/>
          <w:i/>
        </w:rPr>
      </w:pPr>
    </w:p>
    <w:p w:rsidR="00BD4127" w:rsidRDefault="00BD4127" w:rsidP="00A46528">
      <w:pPr>
        <w:ind w:left="-1120" w:firstLine="851"/>
        <w:jc w:val="center"/>
        <w:rPr>
          <w:b/>
          <w:i/>
        </w:rPr>
      </w:pPr>
    </w:p>
    <w:p w:rsidR="00BD4127" w:rsidRDefault="00BD4127" w:rsidP="00A46528">
      <w:pPr>
        <w:ind w:left="-1120" w:firstLine="851"/>
        <w:jc w:val="center"/>
        <w:rPr>
          <w:b/>
          <w:i/>
        </w:rPr>
      </w:pPr>
    </w:p>
    <w:p w:rsidR="00BD4127" w:rsidRDefault="00BD4127" w:rsidP="00A46528">
      <w:pPr>
        <w:ind w:left="-1120" w:firstLine="851"/>
        <w:jc w:val="center"/>
        <w:rPr>
          <w:b/>
          <w:i/>
        </w:rPr>
      </w:pPr>
    </w:p>
    <w:p w:rsidR="00BD4127" w:rsidRDefault="00BD4127" w:rsidP="00A46528">
      <w:pPr>
        <w:ind w:left="-1120" w:firstLine="851"/>
        <w:jc w:val="center"/>
        <w:rPr>
          <w:b/>
          <w:i/>
        </w:rPr>
      </w:pPr>
    </w:p>
    <w:p w:rsidR="00BD4127" w:rsidRDefault="00BD4127" w:rsidP="00A46528">
      <w:pPr>
        <w:ind w:left="-1120" w:firstLine="851"/>
        <w:jc w:val="center"/>
        <w:rPr>
          <w:b/>
          <w:i/>
        </w:rPr>
      </w:pPr>
    </w:p>
    <w:p w:rsidR="00BD4127" w:rsidRDefault="00BD4127" w:rsidP="00A46528">
      <w:pPr>
        <w:ind w:left="-1120" w:firstLine="851"/>
        <w:jc w:val="center"/>
        <w:rPr>
          <w:b/>
          <w:i/>
        </w:rPr>
      </w:pPr>
    </w:p>
    <w:p w:rsidR="00BD4127" w:rsidRDefault="00BD4127" w:rsidP="00A46528">
      <w:pPr>
        <w:ind w:left="-1120" w:firstLine="851"/>
        <w:jc w:val="center"/>
        <w:rPr>
          <w:b/>
          <w:i/>
        </w:rPr>
      </w:pPr>
    </w:p>
    <w:p w:rsidR="00BD4127" w:rsidRDefault="00BD4127" w:rsidP="00A46528">
      <w:pPr>
        <w:ind w:left="-1120" w:firstLine="851"/>
        <w:jc w:val="center"/>
        <w:rPr>
          <w:b/>
          <w:i/>
        </w:rPr>
      </w:pPr>
    </w:p>
    <w:p w:rsidR="00BD4127" w:rsidRDefault="00BD4127" w:rsidP="00A46528">
      <w:pPr>
        <w:ind w:left="-1120" w:firstLine="851"/>
        <w:jc w:val="center"/>
        <w:rPr>
          <w:b/>
          <w:i/>
        </w:rPr>
      </w:pPr>
    </w:p>
    <w:p w:rsidR="00BD4127" w:rsidRDefault="00BD4127" w:rsidP="00A46528">
      <w:pPr>
        <w:ind w:left="-1120" w:firstLine="851"/>
        <w:jc w:val="center"/>
        <w:rPr>
          <w:b/>
          <w:i/>
        </w:rPr>
      </w:pPr>
    </w:p>
    <w:p w:rsidR="00BD4127" w:rsidRDefault="00BD4127" w:rsidP="00A46528">
      <w:pPr>
        <w:ind w:left="-1120" w:firstLine="851"/>
        <w:jc w:val="center"/>
        <w:rPr>
          <w:b/>
          <w:i/>
        </w:rPr>
      </w:pPr>
    </w:p>
    <w:p w:rsidR="00BD4127" w:rsidRDefault="00BD4127" w:rsidP="00A46528">
      <w:pPr>
        <w:ind w:left="-1120" w:firstLine="851"/>
        <w:jc w:val="center"/>
        <w:rPr>
          <w:b/>
          <w:i/>
        </w:rPr>
      </w:pPr>
    </w:p>
    <w:p w:rsidR="00BD4127" w:rsidRDefault="00BD4127" w:rsidP="00A46528">
      <w:pPr>
        <w:ind w:left="-1120" w:firstLine="851"/>
        <w:jc w:val="center"/>
        <w:rPr>
          <w:b/>
          <w:i/>
        </w:rPr>
      </w:pPr>
    </w:p>
    <w:p w:rsidR="00BD4127" w:rsidRDefault="00BD4127" w:rsidP="00A46528">
      <w:pPr>
        <w:ind w:left="-1120" w:firstLine="851"/>
        <w:jc w:val="center"/>
        <w:rPr>
          <w:b/>
          <w:i/>
        </w:rPr>
      </w:pPr>
    </w:p>
    <w:p w:rsidR="00BD4127" w:rsidRDefault="00BD4127" w:rsidP="00A46528">
      <w:pPr>
        <w:ind w:left="-1120" w:firstLine="851"/>
        <w:jc w:val="center"/>
        <w:rPr>
          <w:b/>
          <w:i/>
        </w:rPr>
      </w:pPr>
    </w:p>
    <w:p w:rsidR="00BD4127" w:rsidRDefault="00BD4127" w:rsidP="00A46528">
      <w:pPr>
        <w:ind w:left="-1120" w:firstLine="851"/>
        <w:jc w:val="center"/>
        <w:rPr>
          <w:b/>
          <w:i/>
        </w:rPr>
      </w:pPr>
    </w:p>
    <w:p w:rsidR="00BD4127" w:rsidRDefault="00BD4127" w:rsidP="00A46528">
      <w:pPr>
        <w:ind w:left="-1120" w:firstLine="851"/>
        <w:jc w:val="center"/>
        <w:rPr>
          <w:b/>
          <w:i/>
        </w:rPr>
      </w:pPr>
    </w:p>
    <w:p w:rsidR="00BD4127" w:rsidRDefault="00BD4127" w:rsidP="00A46528">
      <w:pPr>
        <w:ind w:left="-1120" w:firstLine="851"/>
        <w:jc w:val="center"/>
        <w:rPr>
          <w:b/>
          <w:i/>
        </w:rPr>
      </w:pPr>
    </w:p>
    <w:p w:rsidR="00BD4127" w:rsidRDefault="00BD4127" w:rsidP="00A46528">
      <w:pPr>
        <w:ind w:left="-1120" w:firstLine="851"/>
        <w:jc w:val="center"/>
        <w:rPr>
          <w:b/>
          <w:i/>
        </w:rPr>
      </w:pPr>
    </w:p>
    <w:p w:rsidR="00BD4127" w:rsidRPr="009A7AE1" w:rsidRDefault="009A7AE1" w:rsidP="00A46528">
      <w:pPr>
        <w:ind w:left="-1120" w:firstLine="851"/>
        <w:jc w:val="center"/>
      </w:pPr>
      <w:r w:rsidRPr="009A7AE1">
        <w:t>Новосибирск</w:t>
      </w:r>
    </w:p>
    <w:p w:rsidR="00BD4127" w:rsidRPr="009A7AE1" w:rsidRDefault="009A7AE1" w:rsidP="00A46528">
      <w:pPr>
        <w:ind w:left="-1120" w:firstLine="851"/>
        <w:jc w:val="center"/>
      </w:pPr>
      <w:r>
        <w:t>2021</w:t>
      </w:r>
    </w:p>
    <w:sdt>
      <w:sdtPr>
        <w:rPr>
          <w:rFonts w:ascii="Times New Roman" w:eastAsia="Times New Roman" w:hAnsi="Times New Roman" w:cs="Times New Roman"/>
          <w:color w:val="auto"/>
          <w:sz w:val="28"/>
          <w:szCs w:val="28"/>
        </w:rPr>
        <w:id w:val="-1454166472"/>
        <w:docPartObj>
          <w:docPartGallery w:val="Table of Contents"/>
          <w:docPartUnique/>
        </w:docPartObj>
      </w:sdtPr>
      <w:sdtEndPr>
        <w:rPr>
          <w:bCs/>
        </w:rPr>
      </w:sdtEndPr>
      <w:sdtContent>
        <w:p w:rsidR="00720309" w:rsidRPr="00712E4E" w:rsidRDefault="00712E4E">
          <w:pPr>
            <w:pStyle w:val="af4"/>
            <w:rPr>
              <w:rFonts w:ascii="Times New Roman" w:hAnsi="Times New Roman" w:cs="Times New Roman"/>
              <w:b/>
              <w:color w:val="auto"/>
            </w:rPr>
          </w:pPr>
          <w:r w:rsidRPr="00712E4E">
            <w:rPr>
              <w:rFonts w:ascii="Times New Roman" w:hAnsi="Times New Roman" w:cs="Times New Roman"/>
              <w:b/>
              <w:color w:val="auto"/>
            </w:rPr>
            <w:t>Содержание</w:t>
          </w:r>
        </w:p>
        <w:p w:rsidR="00712E4E" w:rsidRPr="00712E4E" w:rsidRDefault="00720309">
          <w:pPr>
            <w:pStyle w:val="13"/>
            <w:tabs>
              <w:tab w:val="right" w:leader="dot" w:pos="9628"/>
            </w:tabs>
            <w:rPr>
              <w:rFonts w:ascii="Times New Roman" w:hAnsi="Times New Roman"/>
              <w:noProof/>
              <w:sz w:val="28"/>
              <w:szCs w:val="28"/>
            </w:rPr>
          </w:pPr>
          <w:r w:rsidRPr="00712E4E">
            <w:rPr>
              <w:rFonts w:ascii="Times New Roman" w:hAnsi="Times New Roman"/>
              <w:sz w:val="28"/>
              <w:szCs w:val="28"/>
            </w:rPr>
            <w:fldChar w:fldCharType="begin"/>
          </w:r>
          <w:r w:rsidRPr="00712E4E">
            <w:rPr>
              <w:rFonts w:ascii="Times New Roman" w:hAnsi="Times New Roman"/>
              <w:sz w:val="28"/>
              <w:szCs w:val="28"/>
            </w:rPr>
            <w:instrText xml:space="preserve"> TOC \o "1-3" \h \z \u </w:instrText>
          </w:r>
          <w:r w:rsidRPr="00712E4E">
            <w:rPr>
              <w:rFonts w:ascii="Times New Roman" w:hAnsi="Times New Roman"/>
              <w:sz w:val="28"/>
              <w:szCs w:val="28"/>
            </w:rPr>
            <w:fldChar w:fldCharType="separate"/>
          </w:r>
          <w:hyperlink w:anchor="_Toc62465140" w:history="1">
            <w:r w:rsidR="00712E4E" w:rsidRPr="00712E4E">
              <w:rPr>
                <w:rStyle w:val="ad"/>
                <w:rFonts w:ascii="Times New Roman" w:hAnsi="Times New Roman"/>
                <w:noProof/>
                <w:sz w:val="28"/>
                <w:szCs w:val="28"/>
              </w:rPr>
              <w:t>1. Задание на лабораторно-практические работы «ИС административно-управленческой деятельности предприятий»</w:t>
            </w:r>
            <w:r w:rsidR="00712E4E" w:rsidRPr="00712E4E">
              <w:rPr>
                <w:rFonts w:ascii="Times New Roman" w:hAnsi="Times New Roman"/>
                <w:noProof/>
                <w:webHidden/>
                <w:sz w:val="28"/>
                <w:szCs w:val="28"/>
              </w:rPr>
              <w:tab/>
            </w:r>
            <w:r w:rsidR="00712E4E" w:rsidRPr="00712E4E">
              <w:rPr>
                <w:rFonts w:ascii="Times New Roman" w:hAnsi="Times New Roman"/>
                <w:noProof/>
                <w:webHidden/>
                <w:sz w:val="28"/>
                <w:szCs w:val="28"/>
              </w:rPr>
              <w:fldChar w:fldCharType="begin"/>
            </w:r>
            <w:r w:rsidR="00712E4E" w:rsidRPr="00712E4E">
              <w:rPr>
                <w:rFonts w:ascii="Times New Roman" w:hAnsi="Times New Roman"/>
                <w:noProof/>
                <w:webHidden/>
                <w:sz w:val="28"/>
                <w:szCs w:val="28"/>
              </w:rPr>
              <w:instrText xml:space="preserve"> PAGEREF _Toc62465140 \h </w:instrText>
            </w:r>
            <w:r w:rsidR="00712E4E" w:rsidRPr="00712E4E">
              <w:rPr>
                <w:rFonts w:ascii="Times New Roman" w:hAnsi="Times New Roman"/>
                <w:noProof/>
                <w:webHidden/>
                <w:sz w:val="28"/>
                <w:szCs w:val="28"/>
              </w:rPr>
            </w:r>
            <w:r w:rsidR="00712E4E" w:rsidRPr="00712E4E">
              <w:rPr>
                <w:rFonts w:ascii="Times New Roman" w:hAnsi="Times New Roman"/>
                <w:noProof/>
                <w:webHidden/>
                <w:sz w:val="28"/>
                <w:szCs w:val="28"/>
              </w:rPr>
              <w:fldChar w:fldCharType="separate"/>
            </w:r>
            <w:r w:rsidR="00B838FA">
              <w:rPr>
                <w:rFonts w:ascii="Times New Roman" w:hAnsi="Times New Roman"/>
                <w:noProof/>
                <w:webHidden/>
                <w:sz w:val="28"/>
                <w:szCs w:val="28"/>
              </w:rPr>
              <w:t>3</w:t>
            </w:r>
            <w:r w:rsidR="00712E4E" w:rsidRPr="00712E4E">
              <w:rPr>
                <w:rFonts w:ascii="Times New Roman" w:hAnsi="Times New Roman"/>
                <w:noProof/>
                <w:webHidden/>
                <w:sz w:val="28"/>
                <w:szCs w:val="28"/>
              </w:rPr>
              <w:fldChar w:fldCharType="end"/>
            </w:r>
          </w:hyperlink>
        </w:p>
        <w:p w:rsidR="00712E4E" w:rsidRPr="00712E4E" w:rsidRDefault="00B83FBE">
          <w:pPr>
            <w:pStyle w:val="13"/>
            <w:tabs>
              <w:tab w:val="right" w:leader="dot" w:pos="9628"/>
            </w:tabs>
            <w:rPr>
              <w:rFonts w:ascii="Times New Roman" w:hAnsi="Times New Roman"/>
              <w:noProof/>
              <w:sz w:val="28"/>
              <w:szCs w:val="28"/>
            </w:rPr>
          </w:pPr>
          <w:hyperlink w:anchor="_Toc62465141" w:history="1">
            <w:r w:rsidR="00712E4E" w:rsidRPr="00712E4E">
              <w:rPr>
                <w:rStyle w:val="ad"/>
                <w:rFonts w:ascii="Times New Roman" w:hAnsi="Times New Roman"/>
                <w:noProof/>
                <w:sz w:val="28"/>
                <w:szCs w:val="28"/>
              </w:rPr>
              <w:t>2. Краткая теория</w:t>
            </w:r>
            <w:r w:rsidR="00712E4E" w:rsidRPr="00712E4E">
              <w:rPr>
                <w:rFonts w:ascii="Times New Roman" w:hAnsi="Times New Roman"/>
                <w:noProof/>
                <w:webHidden/>
                <w:sz w:val="28"/>
                <w:szCs w:val="28"/>
              </w:rPr>
              <w:tab/>
            </w:r>
            <w:r w:rsidR="00712E4E" w:rsidRPr="00712E4E">
              <w:rPr>
                <w:rFonts w:ascii="Times New Roman" w:hAnsi="Times New Roman"/>
                <w:noProof/>
                <w:webHidden/>
                <w:sz w:val="28"/>
                <w:szCs w:val="28"/>
              </w:rPr>
              <w:fldChar w:fldCharType="begin"/>
            </w:r>
            <w:r w:rsidR="00712E4E" w:rsidRPr="00712E4E">
              <w:rPr>
                <w:rFonts w:ascii="Times New Roman" w:hAnsi="Times New Roman"/>
                <w:noProof/>
                <w:webHidden/>
                <w:sz w:val="28"/>
                <w:szCs w:val="28"/>
              </w:rPr>
              <w:instrText xml:space="preserve"> PAGEREF _Toc62465141 \h </w:instrText>
            </w:r>
            <w:r w:rsidR="00712E4E" w:rsidRPr="00712E4E">
              <w:rPr>
                <w:rFonts w:ascii="Times New Roman" w:hAnsi="Times New Roman"/>
                <w:noProof/>
                <w:webHidden/>
                <w:sz w:val="28"/>
                <w:szCs w:val="28"/>
              </w:rPr>
            </w:r>
            <w:r w:rsidR="00712E4E" w:rsidRPr="00712E4E">
              <w:rPr>
                <w:rFonts w:ascii="Times New Roman" w:hAnsi="Times New Roman"/>
                <w:noProof/>
                <w:webHidden/>
                <w:sz w:val="28"/>
                <w:szCs w:val="28"/>
              </w:rPr>
              <w:fldChar w:fldCharType="separate"/>
            </w:r>
            <w:r w:rsidR="00B838FA">
              <w:rPr>
                <w:rFonts w:ascii="Times New Roman" w:hAnsi="Times New Roman"/>
                <w:noProof/>
                <w:webHidden/>
                <w:sz w:val="28"/>
                <w:szCs w:val="28"/>
              </w:rPr>
              <w:t>4</w:t>
            </w:r>
            <w:r w:rsidR="00712E4E" w:rsidRPr="00712E4E">
              <w:rPr>
                <w:rFonts w:ascii="Times New Roman" w:hAnsi="Times New Roman"/>
                <w:noProof/>
                <w:webHidden/>
                <w:sz w:val="28"/>
                <w:szCs w:val="28"/>
              </w:rPr>
              <w:fldChar w:fldCharType="end"/>
            </w:r>
          </w:hyperlink>
        </w:p>
        <w:p w:rsidR="00712E4E" w:rsidRPr="00712E4E" w:rsidRDefault="00B83FBE">
          <w:pPr>
            <w:pStyle w:val="21"/>
            <w:tabs>
              <w:tab w:val="right" w:leader="dot" w:pos="9628"/>
            </w:tabs>
            <w:rPr>
              <w:rFonts w:ascii="Times New Roman" w:hAnsi="Times New Roman"/>
              <w:noProof/>
              <w:sz w:val="28"/>
              <w:szCs w:val="28"/>
            </w:rPr>
          </w:pPr>
          <w:hyperlink w:anchor="_Toc62465142" w:history="1">
            <w:r w:rsidR="00712E4E" w:rsidRPr="00712E4E">
              <w:rPr>
                <w:rStyle w:val="ad"/>
                <w:rFonts w:ascii="Times New Roman" w:hAnsi="Times New Roman"/>
                <w:noProof/>
                <w:sz w:val="28"/>
                <w:szCs w:val="28"/>
              </w:rPr>
              <w:t>2.1 Необходимость проведения структурного анализа</w:t>
            </w:r>
            <w:r w:rsidR="00712E4E" w:rsidRPr="00712E4E">
              <w:rPr>
                <w:rFonts w:ascii="Times New Roman" w:hAnsi="Times New Roman"/>
                <w:noProof/>
                <w:webHidden/>
                <w:sz w:val="28"/>
                <w:szCs w:val="28"/>
              </w:rPr>
              <w:tab/>
            </w:r>
            <w:r w:rsidR="00712E4E" w:rsidRPr="00712E4E">
              <w:rPr>
                <w:rFonts w:ascii="Times New Roman" w:hAnsi="Times New Roman"/>
                <w:noProof/>
                <w:webHidden/>
                <w:sz w:val="28"/>
                <w:szCs w:val="28"/>
              </w:rPr>
              <w:fldChar w:fldCharType="begin"/>
            </w:r>
            <w:r w:rsidR="00712E4E" w:rsidRPr="00712E4E">
              <w:rPr>
                <w:rFonts w:ascii="Times New Roman" w:hAnsi="Times New Roman"/>
                <w:noProof/>
                <w:webHidden/>
                <w:sz w:val="28"/>
                <w:szCs w:val="28"/>
              </w:rPr>
              <w:instrText xml:space="preserve"> PAGEREF _Toc62465142 \h </w:instrText>
            </w:r>
            <w:r w:rsidR="00712E4E" w:rsidRPr="00712E4E">
              <w:rPr>
                <w:rFonts w:ascii="Times New Roman" w:hAnsi="Times New Roman"/>
                <w:noProof/>
                <w:webHidden/>
                <w:sz w:val="28"/>
                <w:szCs w:val="28"/>
              </w:rPr>
            </w:r>
            <w:r w:rsidR="00712E4E" w:rsidRPr="00712E4E">
              <w:rPr>
                <w:rFonts w:ascii="Times New Roman" w:hAnsi="Times New Roman"/>
                <w:noProof/>
                <w:webHidden/>
                <w:sz w:val="28"/>
                <w:szCs w:val="28"/>
              </w:rPr>
              <w:fldChar w:fldCharType="separate"/>
            </w:r>
            <w:r w:rsidR="00B838FA">
              <w:rPr>
                <w:rFonts w:ascii="Times New Roman" w:hAnsi="Times New Roman"/>
                <w:noProof/>
                <w:webHidden/>
                <w:sz w:val="28"/>
                <w:szCs w:val="28"/>
              </w:rPr>
              <w:t>4</w:t>
            </w:r>
            <w:r w:rsidR="00712E4E" w:rsidRPr="00712E4E">
              <w:rPr>
                <w:rFonts w:ascii="Times New Roman" w:hAnsi="Times New Roman"/>
                <w:noProof/>
                <w:webHidden/>
                <w:sz w:val="28"/>
                <w:szCs w:val="28"/>
              </w:rPr>
              <w:fldChar w:fldCharType="end"/>
            </w:r>
          </w:hyperlink>
        </w:p>
        <w:p w:rsidR="00712E4E" w:rsidRPr="00712E4E" w:rsidRDefault="00B83FBE">
          <w:pPr>
            <w:pStyle w:val="21"/>
            <w:tabs>
              <w:tab w:val="right" w:leader="dot" w:pos="9628"/>
            </w:tabs>
            <w:rPr>
              <w:rFonts w:ascii="Times New Roman" w:hAnsi="Times New Roman"/>
              <w:noProof/>
              <w:sz w:val="28"/>
              <w:szCs w:val="28"/>
            </w:rPr>
          </w:pPr>
          <w:hyperlink w:anchor="_Toc62465143" w:history="1">
            <w:r w:rsidR="00712E4E" w:rsidRPr="00712E4E">
              <w:rPr>
                <w:rStyle w:val="ad"/>
                <w:rFonts w:ascii="Times New Roman" w:hAnsi="Times New Roman"/>
                <w:noProof/>
                <w:sz w:val="28"/>
                <w:szCs w:val="28"/>
              </w:rPr>
              <w:t>2.2 Разработка технического задания на проектирование ИС</w:t>
            </w:r>
            <w:r w:rsidR="00712E4E" w:rsidRPr="00712E4E">
              <w:rPr>
                <w:rFonts w:ascii="Times New Roman" w:hAnsi="Times New Roman"/>
                <w:noProof/>
                <w:webHidden/>
                <w:sz w:val="28"/>
                <w:szCs w:val="28"/>
              </w:rPr>
              <w:tab/>
            </w:r>
            <w:r w:rsidR="00712E4E" w:rsidRPr="00712E4E">
              <w:rPr>
                <w:rFonts w:ascii="Times New Roman" w:hAnsi="Times New Roman"/>
                <w:noProof/>
                <w:webHidden/>
                <w:sz w:val="28"/>
                <w:szCs w:val="28"/>
              </w:rPr>
              <w:fldChar w:fldCharType="begin"/>
            </w:r>
            <w:r w:rsidR="00712E4E" w:rsidRPr="00712E4E">
              <w:rPr>
                <w:rFonts w:ascii="Times New Roman" w:hAnsi="Times New Roman"/>
                <w:noProof/>
                <w:webHidden/>
                <w:sz w:val="28"/>
                <w:szCs w:val="28"/>
              </w:rPr>
              <w:instrText xml:space="preserve"> PAGEREF _Toc62465143 \h </w:instrText>
            </w:r>
            <w:r w:rsidR="00712E4E" w:rsidRPr="00712E4E">
              <w:rPr>
                <w:rFonts w:ascii="Times New Roman" w:hAnsi="Times New Roman"/>
                <w:noProof/>
                <w:webHidden/>
                <w:sz w:val="28"/>
                <w:szCs w:val="28"/>
              </w:rPr>
            </w:r>
            <w:r w:rsidR="00712E4E" w:rsidRPr="00712E4E">
              <w:rPr>
                <w:rFonts w:ascii="Times New Roman" w:hAnsi="Times New Roman"/>
                <w:noProof/>
                <w:webHidden/>
                <w:sz w:val="28"/>
                <w:szCs w:val="28"/>
              </w:rPr>
              <w:fldChar w:fldCharType="separate"/>
            </w:r>
            <w:r w:rsidR="00B838FA">
              <w:rPr>
                <w:rFonts w:ascii="Times New Roman" w:hAnsi="Times New Roman"/>
                <w:noProof/>
                <w:webHidden/>
                <w:sz w:val="28"/>
                <w:szCs w:val="28"/>
              </w:rPr>
              <w:t>6</w:t>
            </w:r>
            <w:r w:rsidR="00712E4E" w:rsidRPr="00712E4E">
              <w:rPr>
                <w:rFonts w:ascii="Times New Roman" w:hAnsi="Times New Roman"/>
                <w:noProof/>
                <w:webHidden/>
                <w:sz w:val="28"/>
                <w:szCs w:val="28"/>
              </w:rPr>
              <w:fldChar w:fldCharType="end"/>
            </w:r>
          </w:hyperlink>
        </w:p>
        <w:p w:rsidR="00712E4E" w:rsidRPr="00712E4E" w:rsidRDefault="00B83FBE">
          <w:pPr>
            <w:pStyle w:val="21"/>
            <w:tabs>
              <w:tab w:val="right" w:leader="dot" w:pos="9628"/>
            </w:tabs>
            <w:rPr>
              <w:rFonts w:ascii="Times New Roman" w:hAnsi="Times New Roman"/>
              <w:noProof/>
              <w:sz w:val="28"/>
              <w:szCs w:val="28"/>
            </w:rPr>
          </w:pPr>
          <w:hyperlink w:anchor="_Toc62465144" w:history="1">
            <w:r w:rsidR="00712E4E" w:rsidRPr="00712E4E">
              <w:rPr>
                <w:rStyle w:val="ad"/>
                <w:rFonts w:ascii="Times New Roman" w:hAnsi="Times New Roman"/>
                <w:noProof/>
                <w:sz w:val="28"/>
                <w:szCs w:val="28"/>
              </w:rPr>
              <w:t>2.3 Рекомендации по выполнению структурного анализа</w:t>
            </w:r>
            <w:r w:rsidR="00712E4E" w:rsidRPr="00712E4E">
              <w:rPr>
                <w:rFonts w:ascii="Times New Roman" w:hAnsi="Times New Roman"/>
                <w:noProof/>
                <w:webHidden/>
                <w:sz w:val="28"/>
                <w:szCs w:val="28"/>
              </w:rPr>
              <w:tab/>
            </w:r>
            <w:r w:rsidR="00712E4E" w:rsidRPr="00712E4E">
              <w:rPr>
                <w:rFonts w:ascii="Times New Roman" w:hAnsi="Times New Roman"/>
                <w:noProof/>
                <w:webHidden/>
                <w:sz w:val="28"/>
                <w:szCs w:val="28"/>
              </w:rPr>
              <w:fldChar w:fldCharType="begin"/>
            </w:r>
            <w:r w:rsidR="00712E4E" w:rsidRPr="00712E4E">
              <w:rPr>
                <w:rFonts w:ascii="Times New Roman" w:hAnsi="Times New Roman"/>
                <w:noProof/>
                <w:webHidden/>
                <w:sz w:val="28"/>
                <w:szCs w:val="28"/>
              </w:rPr>
              <w:instrText xml:space="preserve"> PAGEREF _Toc62465144 \h </w:instrText>
            </w:r>
            <w:r w:rsidR="00712E4E" w:rsidRPr="00712E4E">
              <w:rPr>
                <w:rFonts w:ascii="Times New Roman" w:hAnsi="Times New Roman"/>
                <w:noProof/>
                <w:webHidden/>
                <w:sz w:val="28"/>
                <w:szCs w:val="28"/>
              </w:rPr>
            </w:r>
            <w:r w:rsidR="00712E4E" w:rsidRPr="00712E4E">
              <w:rPr>
                <w:rFonts w:ascii="Times New Roman" w:hAnsi="Times New Roman"/>
                <w:noProof/>
                <w:webHidden/>
                <w:sz w:val="28"/>
                <w:szCs w:val="28"/>
              </w:rPr>
              <w:fldChar w:fldCharType="separate"/>
            </w:r>
            <w:r w:rsidR="00B838FA">
              <w:rPr>
                <w:rFonts w:ascii="Times New Roman" w:hAnsi="Times New Roman"/>
                <w:noProof/>
                <w:webHidden/>
                <w:sz w:val="28"/>
                <w:szCs w:val="28"/>
              </w:rPr>
              <w:t>7</w:t>
            </w:r>
            <w:r w:rsidR="00712E4E" w:rsidRPr="00712E4E">
              <w:rPr>
                <w:rFonts w:ascii="Times New Roman" w:hAnsi="Times New Roman"/>
                <w:noProof/>
                <w:webHidden/>
                <w:sz w:val="28"/>
                <w:szCs w:val="28"/>
              </w:rPr>
              <w:fldChar w:fldCharType="end"/>
            </w:r>
          </w:hyperlink>
        </w:p>
        <w:p w:rsidR="00712E4E" w:rsidRPr="00712E4E" w:rsidRDefault="00B83FBE">
          <w:pPr>
            <w:pStyle w:val="13"/>
            <w:tabs>
              <w:tab w:val="right" w:leader="dot" w:pos="9628"/>
            </w:tabs>
            <w:rPr>
              <w:rFonts w:ascii="Times New Roman" w:hAnsi="Times New Roman"/>
              <w:noProof/>
              <w:sz w:val="28"/>
              <w:szCs w:val="28"/>
            </w:rPr>
          </w:pPr>
          <w:hyperlink w:anchor="_Toc62465145" w:history="1">
            <w:r w:rsidR="00712E4E" w:rsidRPr="00712E4E">
              <w:rPr>
                <w:rStyle w:val="ad"/>
                <w:rFonts w:ascii="Times New Roman" w:hAnsi="Times New Roman"/>
                <w:noProof/>
                <w:sz w:val="28"/>
                <w:szCs w:val="28"/>
              </w:rPr>
              <w:t>3. Лабораторно-практическая работа № 1</w:t>
            </w:r>
            <w:r w:rsidR="000477DA">
              <w:rPr>
                <w:rStyle w:val="ad"/>
                <w:rFonts w:ascii="Times New Roman" w:hAnsi="Times New Roman"/>
                <w:noProof/>
                <w:sz w:val="28"/>
                <w:szCs w:val="28"/>
              </w:rPr>
              <w:t>………………………………………..</w:t>
            </w:r>
            <w:r w:rsidR="00712E4E" w:rsidRPr="00712E4E">
              <w:rPr>
                <w:rFonts w:ascii="Times New Roman" w:hAnsi="Times New Roman"/>
                <w:noProof/>
                <w:webHidden/>
                <w:sz w:val="28"/>
                <w:szCs w:val="28"/>
              </w:rPr>
              <w:fldChar w:fldCharType="begin"/>
            </w:r>
            <w:r w:rsidR="00712E4E" w:rsidRPr="00712E4E">
              <w:rPr>
                <w:rFonts w:ascii="Times New Roman" w:hAnsi="Times New Roman"/>
                <w:noProof/>
                <w:webHidden/>
                <w:sz w:val="28"/>
                <w:szCs w:val="28"/>
              </w:rPr>
              <w:instrText xml:space="preserve"> PAGEREF _Toc62465145 \h </w:instrText>
            </w:r>
            <w:r w:rsidR="00712E4E" w:rsidRPr="00712E4E">
              <w:rPr>
                <w:rFonts w:ascii="Times New Roman" w:hAnsi="Times New Roman"/>
                <w:noProof/>
                <w:webHidden/>
                <w:sz w:val="28"/>
                <w:szCs w:val="28"/>
              </w:rPr>
            </w:r>
            <w:r w:rsidR="00712E4E" w:rsidRPr="00712E4E">
              <w:rPr>
                <w:rFonts w:ascii="Times New Roman" w:hAnsi="Times New Roman"/>
                <w:noProof/>
                <w:webHidden/>
                <w:sz w:val="28"/>
                <w:szCs w:val="28"/>
              </w:rPr>
              <w:fldChar w:fldCharType="separate"/>
            </w:r>
            <w:r w:rsidR="00B838FA">
              <w:rPr>
                <w:rFonts w:ascii="Times New Roman" w:hAnsi="Times New Roman"/>
                <w:noProof/>
                <w:webHidden/>
                <w:sz w:val="28"/>
                <w:szCs w:val="28"/>
              </w:rPr>
              <w:t>8</w:t>
            </w:r>
            <w:r w:rsidR="00712E4E" w:rsidRPr="00712E4E">
              <w:rPr>
                <w:rFonts w:ascii="Times New Roman" w:hAnsi="Times New Roman"/>
                <w:noProof/>
                <w:webHidden/>
                <w:sz w:val="28"/>
                <w:szCs w:val="28"/>
              </w:rPr>
              <w:fldChar w:fldCharType="end"/>
            </w:r>
          </w:hyperlink>
        </w:p>
        <w:p w:rsidR="00712E4E" w:rsidRPr="00712E4E" w:rsidRDefault="00B83FBE">
          <w:pPr>
            <w:pStyle w:val="13"/>
            <w:tabs>
              <w:tab w:val="right" w:leader="dot" w:pos="9628"/>
            </w:tabs>
            <w:rPr>
              <w:rFonts w:ascii="Times New Roman" w:hAnsi="Times New Roman"/>
              <w:noProof/>
              <w:sz w:val="28"/>
              <w:szCs w:val="28"/>
            </w:rPr>
          </w:pPr>
          <w:hyperlink w:anchor="_Toc62465146" w:history="1">
            <w:r w:rsidR="00712E4E" w:rsidRPr="00712E4E">
              <w:rPr>
                <w:rStyle w:val="ad"/>
                <w:rFonts w:ascii="Times New Roman" w:hAnsi="Times New Roman"/>
                <w:bCs/>
                <w:noProof/>
                <w:kern w:val="24"/>
                <w:sz w:val="28"/>
                <w:szCs w:val="28"/>
              </w:rPr>
              <w:t>«Методология функционального моделирования SADT»</w:t>
            </w:r>
            <w:r w:rsidR="00712E4E" w:rsidRPr="00712E4E">
              <w:rPr>
                <w:rFonts w:ascii="Times New Roman" w:hAnsi="Times New Roman"/>
                <w:noProof/>
                <w:webHidden/>
                <w:sz w:val="28"/>
                <w:szCs w:val="28"/>
              </w:rPr>
              <w:tab/>
            </w:r>
            <w:r w:rsidR="00712E4E" w:rsidRPr="00712E4E">
              <w:rPr>
                <w:rFonts w:ascii="Times New Roman" w:hAnsi="Times New Roman"/>
                <w:noProof/>
                <w:webHidden/>
                <w:sz w:val="28"/>
                <w:szCs w:val="28"/>
              </w:rPr>
              <w:fldChar w:fldCharType="begin"/>
            </w:r>
            <w:r w:rsidR="00712E4E" w:rsidRPr="00712E4E">
              <w:rPr>
                <w:rFonts w:ascii="Times New Roman" w:hAnsi="Times New Roman"/>
                <w:noProof/>
                <w:webHidden/>
                <w:sz w:val="28"/>
                <w:szCs w:val="28"/>
              </w:rPr>
              <w:instrText xml:space="preserve"> PAGEREF _Toc62465146 \h </w:instrText>
            </w:r>
            <w:r w:rsidR="00712E4E" w:rsidRPr="00712E4E">
              <w:rPr>
                <w:rFonts w:ascii="Times New Roman" w:hAnsi="Times New Roman"/>
                <w:noProof/>
                <w:webHidden/>
                <w:sz w:val="28"/>
                <w:szCs w:val="28"/>
              </w:rPr>
            </w:r>
            <w:r w:rsidR="00712E4E" w:rsidRPr="00712E4E">
              <w:rPr>
                <w:rFonts w:ascii="Times New Roman" w:hAnsi="Times New Roman"/>
                <w:noProof/>
                <w:webHidden/>
                <w:sz w:val="28"/>
                <w:szCs w:val="28"/>
              </w:rPr>
              <w:fldChar w:fldCharType="separate"/>
            </w:r>
            <w:r w:rsidR="00B838FA">
              <w:rPr>
                <w:rFonts w:ascii="Times New Roman" w:hAnsi="Times New Roman"/>
                <w:noProof/>
                <w:webHidden/>
                <w:sz w:val="28"/>
                <w:szCs w:val="28"/>
              </w:rPr>
              <w:t>8</w:t>
            </w:r>
            <w:r w:rsidR="00712E4E" w:rsidRPr="00712E4E">
              <w:rPr>
                <w:rFonts w:ascii="Times New Roman" w:hAnsi="Times New Roman"/>
                <w:noProof/>
                <w:webHidden/>
                <w:sz w:val="28"/>
                <w:szCs w:val="28"/>
              </w:rPr>
              <w:fldChar w:fldCharType="end"/>
            </w:r>
          </w:hyperlink>
        </w:p>
        <w:p w:rsidR="00712E4E" w:rsidRPr="00712E4E" w:rsidRDefault="00B83FBE">
          <w:pPr>
            <w:pStyle w:val="13"/>
            <w:tabs>
              <w:tab w:val="right" w:leader="dot" w:pos="9628"/>
            </w:tabs>
            <w:rPr>
              <w:rFonts w:ascii="Times New Roman" w:hAnsi="Times New Roman"/>
              <w:noProof/>
              <w:sz w:val="28"/>
              <w:szCs w:val="28"/>
            </w:rPr>
          </w:pPr>
          <w:hyperlink w:anchor="_Toc62465147" w:history="1">
            <w:r w:rsidR="00712E4E" w:rsidRPr="00712E4E">
              <w:rPr>
                <w:rStyle w:val="ad"/>
                <w:rFonts w:ascii="Times New Roman" w:hAnsi="Times New Roman"/>
                <w:noProof/>
                <w:sz w:val="28"/>
                <w:szCs w:val="28"/>
              </w:rPr>
              <w:t>4. Лабораторно-практическая работа № 2</w:t>
            </w:r>
          </w:hyperlink>
        </w:p>
        <w:p w:rsidR="00712E4E" w:rsidRPr="00712E4E" w:rsidRDefault="00B83FBE">
          <w:pPr>
            <w:pStyle w:val="13"/>
            <w:tabs>
              <w:tab w:val="right" w:leader="dot" w:pos="9628"/>
            </w:tabs>
            <w:rPr>
              <w:rFonts w:ascii="Times New Roman" w:hAnsi="Times New Roman"/>
              <w:noProof/>
              <w:sz w:val="28"/>
              <w:szCs w:val="28"/>
            </w:rPr>
          </w:pPr>
          <w:hyperlink w:anchor="_Toc62465148" w:history="1">
            <w:r w:rsidR="00712E4E" w:rsidRPr="00712E4E">
              <w:rPr>
                <w:rStyle w:val="ad"/>
                <w:rFonts w:ascii="Times New Roman" w:hAnsi="Times New Roman"/>
                <w:noProof/>
                <w:sz w:val="28"/>
                <w:szCs w:val="28"/>
              </w:rPr>
              <w:t>«Моделирование потоков данных (DFD)»</w:t>
            </w:r>
            <w:r w:rsidR="00712E4E" w:rsidRPr="00712E4E">
              <w:rPr>
                <w:rFonts w:ascii="Times New Roman" w:hAnsi="Times New Roman"/>
                <w:noProof/>
                <w:webHidden/>
                <w:sz w:val="28"/>
                <w:szCs w:val="28"/>
              </w:rPr>
              <w:tab/>
            </w:r>
            <w:r w:rsidR="00712E4E" w:rsidRPr="00712E4E">
              <w:rPr>
                <w:rFonts w:ascii="Times New Roman" w:hAnsi="Times New Roman"/>
                <w:noProof/>
                <w:webHidden/>
                <w:sz w:val="28"/>
                <w:szCs w:val="28"/>
              </w:rPr>
              <w:fldChar w:fldCharType="begin"/>
            </w:r>
            <w:r w:rsidR="00712E4E" w:rsidRPr="00712E4E">
              <w:rPr>
                <w:rFonts w:ascii="Times New Roman" w:hAnsi="Times New Roman"/>
                <w:noProof/>
                <w:webHidden/>
                <w:sz w:val="28"/>
                <w:szCs w:val="28"/>
              </w:rPr>
              <w:instrText xml:space="preserve"> PAGEREF _Toc62465148 \h </w:instrText>
            </w:r>
            <w:r w:rsidR="00712E4E" w:rsidRPr="00712E4E">
              <w:rPr>
                <w:rFonts w:ascii="Times New Roman" w:hAnsi="Times New Roman"/>
                <w:noProof/>
                <w:webHidden/>
                <w:sz w:val="28"/>
                <w:szCs w:val="28"/>
              </w:rPr>
            </w:r>
            <w:r w:rsidR="00712E4E" w:rsidRPr="00712E4E">
              <w:rPr>
                <w:rFonts w:ascii="Times New Roman" w:hAnsi="Times New Roman"/>
                <w:noProof/>
                <w:webHidden/>
                <w:sz w:val="28"/>
                <w:szCs w:val="28"/>
              </w:rPr>
              <w:fldChar w:fldCharType="separate"/>
            </w:r>
            <w:r w:rsidR="00B838FA">
              <w:rPr>
                <w:rFonts w:ascii="Times New Roman" w:hAnsi="Times New Roman"/>
                <w:noProof/>
                <w:webHidden/>
                <w:sz w:val="28"/>
                <w:szCs w:val="28"/>
              </w:rPr>
              <w:t>25</w:t>
            </w:r>
            <w:r w:rsidR="00712E4E" w:rsidRPr="00712E4E">
              <w:rPr>
                <w:rFonts w:ascii="Times New Roman" w:hAnsi="Times New Roman"/>
                <w:noProof/>
                <w:webHidden/>
                <w:sz w:val="28"/>
                <w:szCs w:val="28"/>
              </w:rPr>
              <w:fldChar w:fldCharType="end"/>
            </w:r>
          </w:hyperlink>
        </w:p>
        <w:p w:rsidR="00712E4E" w:rsidRPr="00712E4E" w:rsidRDefault="00B83FBE">
          <w:pPr>
            <w:pStyle w:val="13"/>
            <w:tabs>
              <w:tab w:val="right" w:leader="dot" w:pos="9628"/>
            </w:tabs>
            <w:rPr>
              <w:rFonts w:ascii="Times New Roman" w:hAnsi="Times New Roman"/>
              <w:noProof/>
              <w:sz w:val="28"/>
              <w:szCs w:val="28"/>
            </w:rPr>
          </w:pPr>
          <w:hyperlink w:anchor="_Toc62465149" w:history="1">
            <w:r w:rsidR="00712E4E" w:rsidRPr="00712E4E">
              <w:rPr>
                <w:rStyle w:val="ad"/>
                <w:rFonts w:ascii="Times New Roman" w:hAnsi="Times New Roman"/>
                <w:noProof/>
                <w:sz w:val="28"/>
                <w:szCs w:val="28"/>
              </w:rPr>
              <w:t>5. Лабораторно-практическая работа № 3</w:t>
            </w:r>
          </w:hyperlink>
        </w:p>
        <w:p w:rsidR="00712E4E" w:rsidRPr="00712E4E" w:rsidRDefault="00B83FBE">
          <w:pPr>
            <w:pStyle w:val="13"/>
            <w:tabs>
              <w:tab w:val="right" w:leader="dot" w:pos="9628"/>
            </w:tabs>
            <w:rPr>
              <w:rFonts w:ascii="Times New Roman" w:hAnsi="Times New Roman"/>
              <w:noProof/>
              <w:sz w:val="28"/>
              <w:szCs w:val="28"/>
            </w:rPr>
          </w:pPr>
          <w:hyperlink w:anchor="_Toc62465150" w:history="1">
            <w:r w:rsidR="00712E4E" w:rsidRPr="00712E4E">
              <w:rPr>
                <w:rStyle w:val="ad"/>
                <w:rFonts w:ascii="Times New Roman" w:hAnsi="Times New Roman"/>
                <w:noProof/>
                <w:sz w:val="28"/>
                <w:szCs w:val="28"/>
              </w:rPr>
              <w:t>«Моделирование данных (ERD)»</w:t>
            </w:r>
            <w:r w:rsidR="00712E4E" w:rsidRPr="00712E4E">
              <w:rPr>
                <w:rFonts w:ascii="Times New Roman" w:hAnsi="Times New Roman"/>
                <w:noProof/>
                <w:webHidden/>
                <w:sz w:val="28"/>
                <w:szCs w:val="28"/>
              </w:rPr>
              <w:tab/>
            </w:r>
            <w:r w:rsidR="00712E4E" w:rsidRPr="00712E4E">
              <w:rPr>
                <w:rFonts w:ascii="Times New Roman" w:hAnsi="Times New Roman"/>
                <w:noProof/>
                <w:webHidden/>
                <w:sz w:val="28"/>
                <w:szCs w:val="28"/>
              </w:rPr>
              <w:fldChar w:fldCharType="begin"/>
            </w:r>
            <w:r w:rsidR="00712E4E" w:rsidRPr="00712E4E">
              <w:rPr>
                <w:rFonts w:ascii="Times New Roman" w:hAnsi="Times New Roman"/>
                <w:noProof/>
                <w:webHidden/>
                <w:sz w:val="28"/>
                <w:szCs w:val="28"/>
              </w:rPr>
              <w:instrText xml:space="preserve"> PAGEREF _Toc62465150 \h </w:instrText>
            </w:r>
            <w:r w:rsidR="00712E4E" w:rsidRPr="00712E4E">
              <w:rPr>
                <w:rFonts w:ascii="Times New Roman" w:hAnsi="Times New Roman"/>
                <w:noProof/>
                <w:webHidden/>
                <w:sz w:val="28"/>
                <w:szCs w:val="28"/>
              </w:rPr>
            </w:r>
            <w:r w:rsidR="00712E4E" w:rsidRPr="00712E4E">
              <w:rPr>
                <w:rFonts w:ascii="Times New Roman" w:hAnsi="Times New Roman"/>
                <w:noProof/>
                <w:webHidden/>
                <w:sz w:val="28"/>
                <w:szCs w:val="28"/>
              </w:rPr>
              <w:fldChar w:fldCharType="separate"/>
            </w:r>
            <w:r w:rsidR="00B838FA">
              <w:rPr>
                <w:rFonts w:ascii="Times New Roman" w:hAnsi="Times New Roman"/>
                <w:noProof/>
                <w:webHidden/>
                <w:sz w:val="28"/>
                <w:szCs w:val="28"/>
              </w:rPr>
              <w:t>43</w:t>
            </w:r>
            <w:r w:rsidR="00712E4E" w:rsidRPr="00712E4E">
              <w:rPr>
                <w:rFonts w:ascii="Times New Roman" w:hAnsi="Times New Roman"/>
                <w:noProof/>
                <w:webHidden/>
                <w:sz w:val="28"/>
                <w:szCs w:val="28"/>
              </w:rPr>
              <w:fldChar w:fldCharType="end"/>
            </w:r>
          </w:hyperlink>
        </w:p>
        <w:p w:rsidR="00712E4E" w:rsidRPr="00712E4E" w:rsidRDefault="00B83FBE">
          <w:pPr>
            <w:pStyle w:val="13"/>
            <w:tabs>
              <w:tab w:val="right" w:leader="dot" w:pos="9628"/>
            </w:tabs>
            <w:rPr>
              <w:rFonts w:ascii="Times New Roman" w:hAnsi="Times New Roman"/>
              <w:noProof/>
              <w:sz w:val="28"/>
              <w:szCs w:val="28"/>
            </w:rPr>
          </w:pPr>
          <w:hyperlink w:anchor="_Toc62465151" w:history="1">
            <w:r w:rsidR="00712E4E" w:rsidRPr="00712E4E">
              <w:rPr>
                <w:rStyle w:val="ad"/>
                <w:rFonts w:ascii="Times New Roman" w:hAnsi="Times New Roman"/>
                <w:noProof/>
                <w:sz w:val="28"/>
                <w:szCs w:val="28"/>
              </w:rPr>
              <w:t>6 Краткая характеристика CASE-средства Silverrun</w:t>
            </w:r>
            <w:r w:rsidR="00712E4E" w:rsidRPr="00712E4E">
              <w:rPr>
                <w:rFonts w:ascii="Times New Roman" w:hAnsi="Times New Roman"/>
                <w:noProof/>
                <w:webHidden/>
                <w:sz w:val="28"/>
                <w:szCs w:val="28"/>
              </w:rPr>
              <w:tab/>
            </w:r>
            <w:r w:rsidR="00712E4E" w:rsidRPr="00712E4E">
              <w:rPr>
                <w:rFonts w:ascii="Times New Roman" w:hAnsi="Times New Roman"/>
                <w:noProof/>
                <w:webHidden/>
                <w:sz w:val="28"/>
                <w:szCs w:val="28"/>
              </w:rPr>
              <w:fldChar w:fldCharType="begin"/>
            </w:r>
            <w:r w:rsidR="00712E4E" w:rsidRPr="00712E4E">
              <w:rPr>
                <w:rFonts w:ascii="Times New Roman" w:hAnsi="Times New Roman"/>
                <w:noProof/>
                <w:webHidden/>
                <w:sz w:val="28"/>
                <w:szCs w:val="28"/>
              </w:rPr>
              <w:instrText xml:space="preserve"> PAGEREF _Toc62465151 \h </w:instrText>
            </w:r>
            <w:r w:rsidR="00712E4E" w:rsidRPr="00712E4E">
              <w:rPr>
                <w:rFonts w:ascii="Times New Roman" w:hAnsi="Times New Roman"/>
                <w:noProof/>
                <w:webHidden/>
                <w:sz w:val="28"/>
                <w:szCs w:val="28"/>
              </w:rPr>
            </w:r>
            <w:r w:rsidR="00712E4E" w:rsidRPr="00712E4E">
              <w:rPr>
                <w:rFonts w:ascii="Times New Roman" w:hAnsi="Times New Roman"/>
                <w:noProof/>
                <w:webHidden/>
                <w:sz w:val="28"/>
                <w:szCs w:val="28"/>
              </w:rPr>
              <w:fldChar w:fldCharType="separate"/>
            </w:r>
            <w:r w:rsidR="00B838FA">
              <w:rPr>
                <w:rFonts w:ascii="Times New Roman" w:hAnsi="Times New Roman"/>
                <w:noProof/>
                <w:webHidden/>
                <w:sz w:val="28"/>
                <w:szCs w:val="28"/>
              </w:rPr>
              <w:t>56</w:t>
            </w:r>
            <w:r w:rsidR="00712E4E" w:rsidRPr="00712E4E">
              <w:rPr>
                <w:rFonts w:ascii="Times New Roman" w:hAnsi="Times New Roman"/>
                <w:noProof/>
                <w:webHidden/>
                <w:sz w:val="28"/>
                <w:szCs w:val="28"/>
              </w:rPr>
              <w:fldChar w:fldCharType="end"/>
            </w:r>
          </w:hyperlink>
        </w:p>
        <w:p w:rsidR="00712E4E" w:rsidRPr="00712E4E" w:rsidRDefault="00B83FBE">
          <w:pPr>
            <w:pStyle w:val="13"/>
            <w:tabs>
              <w:tab w:val="right" w:leader="dot" w:pos="9628"/>
            </w:tabs>
            <w:rPr>
              <w:rFonts w:ascii="Times New Roman" w:hAnsi="Times New Roman"/>
              <w:noProof/>
              <w:sz w:val="28"/>
              <w:szCs w:val="28"/>
            </w:rPr>
          </w:pPr>
          <w:hyperlink w:anchor="_Toc62465152" w:history="1">
            <w:r w:rsidR="00712E4E" w:rsidRPr="00712E4E">
              <w:rPr>
                <w:rStyle w:val="ad"/>
                <w:rFonts w:ascii="Times New Roman" w:hAnsi="Times New Roman"/>
                <w:noProof/>
                <w:sz w:val="28"/>
                <w:szCs w:val="28"/>
              </w:rPr>
              <w:t>Литература</w:t>
            </w:r>
            <w:r w:rsidR="00712E4E" w:rsidRPr="00712E4E">
              <w:rPr>
                <w:rFonts w:ascii="Times New Roman" w:hAnsi="Times New Roman"/>
                <w:noProof/>
                <w:webHidden/>
                <w:sz w:val="28"/>
                <w:szCs w:val="28"/>
              </w:rPr>
              <w:tab/>
            </w:r>
            <w:r w:rsidR="00712E4E" w:rsidRPr="00712E4E">
              <w:rPr>
                <w:rFonts w:ascii="Times New Roman" w:hAnsi="Times New Roman"/>
                <w:noProof/>
                <w:webHidden/>
                <w:sz w:val="28"/>
                <w:szCs w:val="28"/>
              </w:rPr>
              <w:fldChar w:fldCharType="begin"/>
            </w:r>
            <w:r w:rsidR="00712E4E" w:rsidRPr="00712E4E">
              <w:rPr>
                <w:rFonts w:ascii="Times New Roman" w:hAnsi="Times New Roman"/>
                <w:noProof/>
                <w:webHidden/>
                <w:sz w:val="28"/>
                <w:szCs w:val="28"/>
              </w:rPr>
              <w:instrText xml:space="preserve"> PAGEREF _Toc62465152 \h </w:instrText>
            </w:r>
            <w:r w:rsidR="00712E4E" w:rsidRPr="00712E4E">
              <w:rPr>
                <w:rFonts w:ascii="Times New Roman" w:hAnsi="Times New Roman"/>
                <w:noProof/>
                <w:webHidden/>
                <w:sz w:val="28"/>
                <w:szCs w:val="28"/>
              </w:rPr>
            </w:r>
            <w:r w:rsidR="00712E4E" w:rsidRPr="00712E4E">
              <w:rPr>
                <w:rFonts w:ascii="Times New Roman" w:hAnsi="Times New Roman"/>
                <w:noProof/>
                <w:webHidden/>
                <w:sz w:val="28"/>
                <w:szCs w:val="28"/>
              </w:rPr>
              <w:fldChar w:fldCharType="separate"/>
            </w:r>
            <w:r w:rsidR="00B838FA">
              <w:rPr>
                <w:rFonts w:ascii="Times New Roman" w:hAnsi="Times New Roman"/>
                <w:noProof/>
                <w:webHidden/>
                <w:sz w:val="28"/>
                <w:szCs w:val="28"/>
              </w:rPr>
              <w:t>58</w:t>
            </w:r>
            <w:r w:rsidR="00712E4E" w:rsidRPr="00712E4E">
              <w:rPr>
                <w:rFonts w:ascii="Times New Roman" w:hAnsi="Times New Roman"/>
                <w:noProof/>
                <w:webHidden/>
                <w:sz w:val="28"/>
                <w:szCs w:val="28"/>
              </w:rPr>
              <w:fldChar w:fldCharType="end"/>
            </w:r>
          </w:hyperlink>
        </w:p>
        <w:p w:rsidR="00720309" w:rsidRPr="00712E4E" w:rsidRDefault="00720309">
          <w:r w:rsidRPr="00712E4E">
            <w:rPr>
              <w:bCs/>
            </w:rPr>
            <w:fldChar w:fldCharType="end"/>
          </w:r>
        </w:p>
      </w:sdtContent>
    </w:sdt>
    <w:p w:rsidR="00C81582" w:rsidRDefault="00C81582" w:rsidP="009A7AE1">
      <w:pPr>
        <w:ind w:left="-269"/>
      </w:pPr>
    </w:p>
    <w:p w:rsidR="00C81582" w:rsidRDefault="00C81582" w:rsidP="009A7AE1">
      <w:pPr>
        <w:ind w:left="-269"/>
      </w:pPr>
    </w:p>
    <w:p w:rsidR="00C81582" w:rsidRDefault="00C81582" w:rsidP="009A7AE1">
      <w:pPr>
        <w:ind w:left="-269"/>
      </w:pPr>
    </w:p>
    <w:p w:rsidR="00C81582" w:rsidRDefault="00C81582" w:rsidP="009A7AE1">
      <w:pPr>
        <w:ind w:left="-269"/>
      </w:pPr>
    </w:p>
    <w:p w:rsidR="00C81582" w:rsidRDefault="00C81582" w:rsidP="009A7AE1">
      <w:pPr>
        <w:ind w:left="-269"/>
      </w:pPr>
    </w:p>
    <w:p w:rsidR="00C81582" w:rsidRDefault="00C81582" w:rsidP="009A7AE1">
      <w:pPr>
        <w:ind w:left="-269"/>
      </w:pPr>
    </w:p>
    <w:p w:rsidR="00C81582" w:rsidRDefault="00C81582" w:rsidP="009A7AE1">
      <w:pPr>
        <w:ind w:left="-269"/>
      </w:pPr>
    </w:p>
    <w:p w:rsidR="00C81582" w:rsidRDefault="00C81582" w:rsidP="009A7AE1">
      <w:pPr>
        <w:ind w:left="-269"/>
      </w:pPr>
    </w:p>
    <w:p w:rsidR="00C81582" w:rsidRDefault="00C81582" w:rsidP="009A7AE1">
      <w:pPr>
        <w:ind w:left="-269"/>
      </w:pPr>
    </w:p>
    <w:p w:rsidR="00C81582" w:rsidRDefault="00C81582" w:rsidP="009A7AE1">
      <w:pPr>
        <w:ind w:left="-269"/>
      </w:pPr>
    </w:p>
    <w:p w:rsidR="00C81582" w:rsidRDefault="00C81582" w:rsidP="009A7AE1">
      <w:pPr>
        <w:ind w:left="-269"/>
      </w:pPr>
    </w:p>
    <w:p w:rsidR="00C81582" w:rsidRDefault="00C81582" w:rsidP="009A7AE1">
      <w:pPr>
        <w:ind w:left="-269"/>
      </w:pPr>
    </w:p>
    <w:p w:rsidR="00C81582" w:rsidRDefault="00C81582" w:rsidP="009A7AE1">
      <w:pPr>
        <w:ind w:left="-269"/>
      </w:pPr>
    </w:p>
    <w:p w:rsidR="00C81582" w:rsidRDefault="00C81582" w:rsidP="009A7AE1">
      <w:pPr>
        <w:ind w:left="-269"/>
      </w:pPr>
    </w:p>
    <w:p w:rsidR="00C81582" w:rsidRDefault="00C81582" w:rsidP="009A7AE1">
      <w:pPr>
        <w:ind w:left="-269"/>
      </w:pPr>
    </w:p>
    <w:p w:rsidR="00C81582" w:rsidRDefault="00C81582" w:rsidP="009A7AE1">
      <w:pPr>
        <w:ind w:left="-269"/>
      </w:pPr>
    </w:p>
    <w:p w:rsidR="00C81582" w:rsidRDefault="00C81582" w:rsidP="009A7AE1">
      <w:pPr>
        <w:ind w:left="-269"/>
      </w:pPr>
    </w:p>
    <w:p w:rsidR="00C81582" w:rsidRDefault="00C81582" w:rsidP="009A7AE1">
      <w:pPr>
        <w:ind w:left="-269"/>
      </w:pPr>
    </w:p>
    <w:p w:rsidR="00C81582" w:rsidRDefault="00C81582" w:rsidP="009A7AE1">
      <w:pPr>
        <w:ind w:left="-269"/>
      </w:pPr>
    </w:p>
    <w:p w:rsidR="00C81582" w:rsidRDefault="00C81582" w:rsidP="009A7AE1">
      <w:pPr>
        <w:ind w:left="-269"/>
      </w:pPr>
    </w:p>
    <w:p w:rsidR="00C81582" w:rsidRDefault="00C81582" w:rsidP="009A7AE1">
      <w:pPr>
        <w:ind w:left="-269"/>
      </w:pPr>
    </w:p>
    <w:p w:rsidR="00C81582" w:rsidRDefault="00C81582" w:rsidP="009A7AE1">
      <w:pPr>
        <w:ind w:left="-269"/>
      </w:pPr>
    </w:p>
    <w:p w:rsidR="00A46528" w:rsidRPr="00720309" w:rsidRDefault="00BD4127" w:rsidP="00720309">
      <w:pPr>
        <w:pStyle w:val="1"/>
        <w:spacing w:before="0"/>
        <w:rPr>
          <w:rFonts w:ascii="Times New Roman" w:hAnsi="Times New Roman" w:cs="Times New Roman"/>
          <w:b/>
          <w:color w:val="auto"/>
        </w:rPr>
      </w:pPr>
      <w:bookmarkStart w:id="0" w:name="_Toc62465140"/>
      <w:r w:rsidRPr="00720309">
        <w:rPr>
          <w:rFonts w:ascii="Times New Roman" w:hAnsi="Times New Roman" w:cs="Times New Roman"/>
          <w:b/>
          <w:color w:val="auto"/>
        </w:rPr>
        <w:lastRenderedPageBreak/>
        <w:t xml:space="preserve">1. </w:t>
      </w:r>
      <w:r w:rsidR="00BD21CF" w:rsidRPr="00720309">
        <w:rPr>
          <w:rFonts w:ascii="Times New Roman" w:hAnsi="Times New Roman" w:cs="Times New Roman"/>
          <w:b/>
          <w:color w:val="auto"/>
        </w:rPr>
        <w:t>Задани</w:t>
      </w:r>
      <w:r w:rsidR="00AA1BA7" w:rsidRPr="00720309">
        <w:rPr>
          <w:rFonts w:ascii="Times New Roman" w:hAnsi="Times New Roman" w:cs="Times New Roman"/>
          <w:b/>
          <w:color w:val="auto"/>
        </w:rPr>
        <w:t>е</w:t>
      </w:r>
      <w:r w:rsidR="00BD21CF" w:rsidRPr="00720309">
        <w:rPr>
          <w:rFonts w:ascii="Times New Roman" w:hAnsi="Times New Roman" w:cs="Times New Roman"/>
          <w:b/>
          <w:color w:val="auto"/>
        </w:rPr>
        <w:t xml:space="preserve"> на лабораторно-практические работы</w:t>
      </w:r>
      <w:r w:rsidR="00712E4E">
        <w:rPr>
          <w:rFonts w:ascii="Times New Roman" w:hAnsi="Times New Roman" w:cs="Times New Roman"/>
          <w:b/>
          <w:color w:val="auto"/>
        </w:rPr>
        <w:t xml:space="preserve"> </w:t>
      </w:r>
      <w:r w:rsidR="00A8247C" w:rsidRPr="00720309">
        <w:rPr>
          <w:rFonts w:ascii="Times New Roman" w:hAnsi="Times New Roman" w:cs="Times New Roman"/>
          <w:b/>
          <w:color w:val="auto"/>
        </w:rPr>
        <w:t>«ИС административно-управленческой деятельности предприятий»</w:t>
      </w:r>
      <w:bookmarkEnd w:id="0"/>
    </w:p>
    <w:p w:rsidR="00412DF8" w:rsidRDefault="00412DF8" w:rsidP="00A8247C">
      <w:pPr>
        <w:ind w:left="-1120" w:firstLine="851"/>
        <w:jc w:val="center"/>
        <w:rPr>
          <w:b/>
        </w:rPr>
      </w:pPr>
    </w:p>
    <w:p w:rsidR="00AA1BA7" w:rsidRDefault="00AA1BA7" w:rsidP="00C77A35">
      <w:pPr>
        <w:ind w:firstLine="426"/>
        <w:jc w:val="both"/>
      </w:pPr>
      <w:r>
        <w:rPr>
          <w:b/>
        </w:rPr>
        <w:t xml:space="preserve">Цель: </w:t>
      </w:r>
      <w:r>
        <w:t xml:space="preserve">научиться использовать разные методы структурного анализа при построении модели информационной структуры для обеспечения </w:t>
      </w:r>
      <w:r w:rsidRPr="00AA1BA7">
        <w:t>административно-управленческой деятельности предприяти</w:t>
      </w:r>
      <w:r w:rsidR="00C77A35">
        <w:t>я</w:t>
      </w:r>
      <w:r>
        <w:t>.</w:t>
      </w:r>
    </w:p>
    <w:p w:rsidR="00AA1BA7" w:rsidRDefault="00AA1BA7" w:rsidP="00AA1BA7">
      <w:pPr>
        <w:ind w:firstLine="426"/>
      </w:pPr>
    </w:p>
    <w:p w:rsidR="00AA1BA7" w:rsidRDefault="00AA1BA7" w:rsidP="00C77A35">
      <w:pPr>
        <w:ind w:firstLine="426"/>
        <w:jc w:val="both"/>
      </w:pPr>
      <w:r>
        <w:t>Во всех лабораторно-практических работах выполняется структурный анализ предприятия. Предприятие выбираете согласно варианту по последней цифре пароля.</w:t>
      </w:r>
    </w:p>
    <w:p w:rsidR="00C8572B" w:rsidRDefault="00C8572B" w:rsidP="00C77A35">
      <w:pPr>
        <w:ind w:firstLine="426"/>
        <w:jc w:val="both"/>
      </w:pPr>
      <w:bookmarkStart w:id="1" w:name="_GoBack"/>
      <w:bookmarkEnd w:id="1"/>
    </w:p>
    <w:p w:rsidR="00AA1BA7" w:rsidRDefault="00416243" w:rsidP="00AA1BA7">
      <w:pPr>
        <w:ind w:firstLine="426"/>
      </w:pPr>
      <w:r>
        <w:t>Таблица 1 – Варианты задания на лабораторно-практические работы</w:t>
      </w:r>
    </w:p>
    <w:p w:rsidR="00C8572B" w:rsidRDefault="00C8572B" w:rsidP="00AA1BA7">
      <w:pPr>
        <w:ind w:firstLine="426"/>
      </w:pPr>
    </w:p>
    <w:tbl>
      <w:tblPr>
        <w:tblStyle w:val="af2"/>
        <w:tblW w:w="6804" w:type="dxa"/>
        <w:tblInd w:w="1101" w:type="dxa"/>
        <w:tblLook w:val="04A0" w:firstRow="1" w:lastRow="0" w:firstColumn="1" w:lastColumn="0" w:noHBand="0" w:noVBand="1"/>
      </w:tblPr>
      <w:tblGrid>
        <w:gridCol w:w="1417"/>
        <w:gridCol w:w="5387"/>
      </w:tblGrid>
      <w:tr w:rsidR="00AA1BA7" w:rsidTr="00AA1BA7">
        <w:tc>
          <w:tcPr>
            <w:tcW w:w="1417" w:type="dxa"/>
          </w:tcPr>
          <w:p w:rsidR="00AA1BA7" w:rsidRDefault="00AA1BA7" w:rsidP="00AA1BA7">
            <w:pPr>
              <w:jc w:val="center"/>
            </w:pPr>
            <w:r>
              <w:t>Варианты</w:t>
            </w:r>
          </w:p>
        </w:tc>
        <w:tc>
          <w:tcPr>
            <w:tcW w:w="5387" w:type="dxa"/>
          </w:tcPr>
          <w:p w:rsidR="00AA1BA7" w:rsidRDefault="00AA1BA7" w:rsidP="00AA1BA7">
            <w:pPr>
              <w:jc w:val="center"/>
            </w:pPr>
            <w:r>
              <w:t>Предприятие</w:t>
            </w:r>
          </w:p>
        </w:tc>
      </w:tr>
      <w:tr w:rsidR="00AA1BA7" w:rsidTr="00AA1BA7">
        <w:tc>
          <w:tcPr>
            <w:tcW w:w="1417" w:type="dxa"/>
          </w:tcPr>
          <w:p w:rsidR="00AA1BA7" w:rsidRDefault="00AA1BA7" w:rsidP="00AA1BA7">
            <w:pPr>
              <w:jc w:val="center"/>
            </w:pPr>
            <w:r>
              <w:t>0</w:t>
            </w:r>
          </w:p>
        </w:tc>
        <w:tc>
          <w:tcPr>
            <w:tcW w:w="5387" w:type="dxa"/>
          </w:tcPr>
          <w:p w:rsidR="00AA1BA7" w:rsidRDefault="00AA1BA7" w:rsidP="00AA1BA7">
            <w:r w:rsidRPr="00AA1BA7">
              <w:t>Учебный центр</w:t>
            </w:r>
          </w:p>
        </w:tc>
      </w:tr>
      <w:tr w:rsidR="00AA1BA7" w:rsidTr="00AA1BA7">
        <w:tc>
          <w:tcPr>
            <w:tcW w:w="1417" w:type="dxa"/>
          </w:tcPr>
          <w:p w:rsidR="00AA1BA7" w:rsidRDefault="00AA1BA7" w:rsidP="00AA1BA7">
            <w:pPr>
              <w:jc w:val="center"/>
            </w:pPr>
            <w:r>
              <w:t>1</w:t>
            </w:r>
          </w:p>
        </w:tc>
        <w:tc>
          <w:tcPr>
            <w:tcW w:w="5387" w:type="dxa"/>
          </w:tcPr>
          <w:p w:rsidR="00AA1BA7" w:rsidRDefault="00AA1BA7" w:rsidP="00AA1BA7">
            <w:r w:rsidRPr="00AA1BA7">
              <w:t>Интернет-магазин</w:t>
            </w:r>
          </w:p>
        </w:tc>
      </w:tr>
      <w:tr w:rsidR="00AA1BA7" w:rsidTr="00AA1BA7">
        <w:tc>
          <w:tcPr>
            <w:tcW w:w="1417" w:type="dxa"/>
          </w:tcPr>
          <w:p w:rsidR="00AA1BA7" w:rsidRDefault="00AA1BA7" w:rsidP="00AA1BA7">
            <w:pPr>
              <w:jc w:val="center"/>
            </w:pPr>
            <w:r>
              <w:t>2</w:t>
            </w:r>
          </w:p>
        </w:tc>
        <w:tc>
          <w:tcPr>
            <w:tcW w:w="5387" w:type="dxa"/>
          </w:tcPr>
          <w:p w:rsidR="00AA1BA7" w:rsidRDefault="00AA1BA7" w:rsidP="00AA1BA7">
            <w:r w:rsidRPr="00AA1BA7">
              <w:t>Благотворительная организация</w:t>
            </w:r>
          </w:p>
        </w:tc>
      </w:tr>
      <w:tr w:rsidR="00AA1BA7" w:rsidTr="00AA1BA7">
        <w:tc>
          <w:tcPr>
            <w:tcW w:w="1417" w:type="dxa"/>
          </w:tcPr>
          <w:p w:rsidR="00AA1BA7" w:rsidRDefault="00AA1BA7" w:rsidP="00AA1BA7">
            <w:pPr>
              <w:jc w:val="center"/>
            </w:pPr>
            <w:r>
              <w:t>3</w:t>
            </w:r>
          </w:p>
        </w:tc>
        <w:tc>
          <w:tcPr>
            <w:tcW w:w="5387" w:type="dxa"/>
          </w:tcPr>
          <w:p w:rsidR="00AA1BA7" w:rsidRDefault="00AA1BA7" w:rsidP="00AA1BA7">
            <w:r w:rsidRPr="00AA1BA7">
              <w:t>Кафе</w:t>
            </w:r>
          </w:p>
        </w:tc>
      </w:tr>
      <w:tr w:rsidR="00AA1BA7" w:rsidTr="00AA1BA7">
        <w:tc>
          <w:tcPr>
            <w:tcW w:w="1417" w:type="dxa"/>
          </w:tcPr>
          <w:p w:rsidR="00AA1BA7" w:rsidRDefault="00AA1BA7" w:rsidP="00AA1BA7">
            <w:pPr>
              <w:jc w:val="center"/>
            </w:pPr>
            <w:r>
              <w:t>4</w:t>
            </w:r>
          </w:p>
        </w:tc>
        <w:tc>
          <w:tcPr>
            <w:tcW w:w="5387" w:type="dxa"/>
          </w:tcPr>
          <w:p w:rsidR="00AA1BA7" w:rsidRDefault="00AA1BA7" w:rsidP="00AA1BA7">
            <w:r w:rsidRPr="00AA1BA7">
              <w:t>Создание сайта</w:t>
            </w:r>
          </w:p>
        </w:tc>
      </w:tr>
      <w:tr w:rsidR="00AA1BA7" w:rsidTr="00AA1BA7">
        <w:tc>
          <w:tcPr>
            <w:tcW w:w="1417" w:type="dxa"/>
          </w:tcPr>
          <w:p w:rsidR="00AA1BA7" w:rsidRDefault="00AA1BA7" w:rsidP="00AA1BA7">
            <w:pPr>
              <w:jc w:val="center"/>
            </w:pPr>
            <w:r>
              <w:t>5</w:t>
            </w:r>
          </w:p>
        </w:tc>
        <w:tc>
          <w:tcPr>
            <w:tcW w:w="5387" w:type="dxa"/>
          </w:tcPr>
          <w:p w:rsidR="00AA1BA7" w:rsidRDefault="00AA1BA7" w:rsidP="00AA1BA7">
            <w:r w:rsidRPr="00AA1BA7">
              <w:t>Салон по продаже автомобилей</w:t>
            </w:r>
          </w:p>
        </w:tc>
      </w:tr>
      <w:tr w:rsidR="00AA1BA7" w:rsidTr="00AA1BA7">
        <w:tc>
          <w:tcPr>
            <w:tcW w:w="1417" w:type="dxa"/>
          </w:tcPr>
          <w:p w:rsidR="00AA1BA7" w:rsidRDefault="00AA1BA7" w:rsidP="00AA1BA7">
            <w:pPr>
              <w:jc w:val="center"/>
            </w:pPr>
            <w:r>
              <w:t>6</w:t>
            </w:r>
          </w:p>
        </w:tc>
        <w:tc>
          <w:tcPr>
            <w:tcW w:w="5387" w:type="dxa"/>
          </w:tcPr>
          <w:p w:rsidR="00AA1BA7" w:rsidRDefault="00AA1BA7" w:rsidP="00AA1BA7">
            <w:r w:rsidRPr="00AA1BA7">
              <w:t>Аквапарк</w:t>
            </w:r>
          </w:p>
        </w:tc>
      </w:tr>
      <w:tr w:rsidR="00AA1BA7" w:rsidTr="00AA1BA7">
        <w:tc>
          <w:tcPr>
            <w:tcW w:w="1417" w:type="dxa"/>
          </w:tcPr>
          <w:p w:rsidR="00AA1BA7" w:rsidRDefault="00AA1BA7" w:rsidP="00AA1BA7">
            <w:pPr>
              <w:jc w:val="center"/>
            </w:pPr>
            <w:r>
              <w:t>7</w:t>
            </w:r>
          </w:p>
        </w:tc>
        <w:tc>
          <w:tcPr>
            <w:tcW w:w="5387" w:type="dxa"/>
          </w:tcPr>
          <w:p w:rsidR="00AA1BA7" w:rsidRDefault="00AA1BA7" w:rsidP="00AA1BA7">
            <w:r w:rsidRPr="00AA1BA7">
              <w:t>Студия танцев</w:t>
            </w:r>
          </w:p>
        </w:tc>
      </w:tr>
      <w:tr w:rsidR="00AA1BA7" w:rsidTr="00AA1BA7">
        <w:tc>
          <w:tcPr>
            <w:tcW w:w="1417" w:type="dxa"/>
          </w:tcPr>
          <w:p w:rsidR="00AA1BA7" w:rsidRDefault="00AA1BA7" w:rsidP="00AA1BA7">
            <w:pPr>
              <w:jc w:val="center"/>
            </w:pPr>
            <w:r>
              <w:t>8</w:t>
            </w:r>
          </w:p>
        </w:tc>
        <w:tc>
          <w:tcPr>
            <w:tcW w:w="5387" w:type="dxa"/>
          </w:tcPr>
          <w:p w:rsidR="00AA1BA7" w:rsidRDefault="00AA1BA7" w:rsidP="00AA1BA7">
            <w:r w:rsidRPr="00AA1BA7">
              <w:t>Цветочный салон</w:t>
            </w:r>
          </w:p>
        </w:tc>
      </w:tr>
      <w:tr w:rsidR="00AA1BA7" w:rsidTr="00AA1BA7">
        <w:tc>
          <w:tcPr>
            <w:tcW w:w="1417" w:type="dxa"/>
          </w:tcPr>
          <w:p w:rsidR="00AA1BA7" w:rsidRDefault="00AA1BA7" w:rsidP="00AA1BA7">
            <w:pPr>
              <w:jc w:val="center"/>
            </w:pPr>
            <w:r>
              <w:t>9</w:t>
            </w:r>
          </w:p>
        </w:tc>
        <w:tc>
          <w:tcPr>
            <w:tcW w:w="5387" w:type="dxa"/>
          </w:tcPr>
          <w:p w:rsidR="00AA1BA7" w:rsidRDefault="00AA1BA7" w:rsidP="00AA1BA7">
            <w:r w:rsidRPr="00AA1BA7">
              <w:t>Парикмахерская</w:t>
            </w:r>
          </w:p>
        </w:tc>
      </w:tr>
    </w:tbl>
    <w:p w:rsidR="00AA1BA7" w:rsidRDefault="00AA1BA7" w:rsidP="00AA1BA7">
      <w:pPr>
        <w:ind w:firstLine="426"/>
      </w:pPr>
    </w:p>
    <w:p w:rsidR="00AA1BA7" w:rsidRPr="00E733C8" w:rsidRDefault="00E733C8" w:rsidP="00AA1BA7">
      <w:pPr>
        <w:ind w:firstLine="426"/>
        <w:rPr>
          <w:b/>
        </w:rPr>
      </w:pPr>
      <w:r>
        <w:rPr>
          <w:b/>
        </w:rPr>
        <w:t>Перед выполнением</w:t>
      </w:r>
      <w:r w:rsidR="00E16EE8">
        <w:rPr>
          <w:b/>
        </w:rPr>
        <w:t xml:space="preserve"> трех лабораторно-практических работ</w:t>
      </w:r>
      <w:r w:rsidR="0043415E">
        <w:rPr>
          <w:b/>
        </w:rPr>
        <w:t xml:space="preserve"> надо</w:t>
      </w:r>
      <w:r w:rsidRPr="00E733C8">
        <w:rPr>
          <w:b/>
        </w:rPr>
        <w:t>:</w:t>
      </w:r>
    </w:p>
    <w:p w:rsidR="00D3572A" w:rsidRDefault="00632B15" w:rsidP="00C77A35">
      <w:pPr>
        <w:ind w:firstLine="426"/>
        <w:jc w:val="both"/>
      </w:pPr>
      <w:r>
        <w:t xml:space="preserve">1. </w:t>
      </w:r>
      <w:r w:rsidR="00594DF6">
        <w:t>И</w:t>
      </w:r>
      <w:r w:rsidR="00594DF6" w:rsidRPr="00BF4CC0">
        <w:t>сследова</w:t>
      </w:r>
      <w:r w:rsidR="00594DF6">
        <w:t>ть</w:t>
      </w:r>
      <w:r w:rsidR="00594DF6" w:rsidRPr="00BF4CC0">
        <w:t xml:space="preserve"> то, как организована система управления предприятием</w:t>
      </w:r>
      <w:r>
        <w:t>, определив следующие спецификации для заданного предприятия</w:t>
      </w:r>
      <w:r w:rsidR="00E733C8">
        <w:t xml:space="preserve"> </w:t>
      </w:r>
      <w:r w:rsidR="00E733C8" w:rsidRPr="00E733C8">
        <w:t>(</w:t>
      </w:r>
      <w:r w:rsidR="00E733C8">
        <w:t xml:space="preserve">разработать </w:t>
      </w:r>
      <w:r w:rsidR="00E733C8" w:rsidRPr="00E733C8">
        <w:t>модель «как есть»)</w:t>
      </w:r>
      <w:r>
        <w:t>:</w:t>
      </w:r>
    </w:p>
    <w:p w:rsidR="00632B15" w:rsidRPr="00632B15" w:rsidRDefault="00632B15" w:rsidP="00632B15">
      <w:pPr>
        <w:numPr>
          <w:ilvl w:val="0"/>
          <w:numId w:val="2"/>
        </w:numPr>
        <w:spacing w:line="276" w:lineRule="auto"/>
        <w:ind w:left="1152"/>
        <w:contextualSpacing/>
        <w:jc w:val="both"/>
        <w:textAlignment w:val="baseline"/>
      </w:pPr>
      <w:r w:rsidRPr="00632B15">
        <w:rPr>
          <w:rFonts w:eastAsiaTheme="minorEastAsia"/>
          <w:kern w:val="24"/>
        </w:rPr>
        <w:t xml:space="preserve">внешние условия работы системы; </w:t>
      </w:r>
    </w:p>
    <w:p w:rsidR="00632B15" w:rsidRPr="00632B15" w:rsidRDefault="00632B15" w:rsidP="00632B15">
      <w:pPr>
        <w:numPr>
          <w:ilvl w:val="0"/>
          <w:numId w:val="2"/>
        </w:numPr>
        <w:spacing w:line="276" w:lineRule="auto"/>
        <w:ind w:left="1152"/>
        <w:contextualSpacing/>
        <w:jc w:val="both"/>
        <w:textAlignment w:val="baseline"/>
      </w:pPr>
      <w:r w:rsidRPr="00632B15">
        <w:rPr>
          <w:rFonts w:eastAsiaTheme="minorEastAsia"/>
          <w:kern w:val="24"/>
        </w:rPr>
        <w:t xml:space="preserve">функциональная структура системы; </w:t>
      </w:r>
    </w:p>
    <w:p w:rsidR="00632B15" w:rsidRPr="00632B15" w:rsidRDefault="00632B15" w:rsidP="00632B15">
      <w:pPr>
        <w:numPr>
          <w:ilvl w:val="0"/>
          <w:numId w:val="2"/>
        </w:numPr>
        <w:spacing w:line="276" w:lineRule="auto"/>
        <w:ind w:left="1152"/>
        <w:contextualSpacing/>
        <w:jc w:val="both"/>
        <w:textAlignment w:val="baseline"/>
      </w:pPr>
      <w:r w:rsidRPr="00632B15">
        <w:rPr>
          <w:rFonts w:eastAsiaTheme="minorEastAsia"/>
          <w:kern w:val="24"/>
        </w:rPr>
        <w:t xml:space="preserve">распределение функций между человеком и системой; </w:t>
      </w:r>
    </w:p>
    <w:p w:rsidR="00632B15" w:rsidRPr="00632B15" w:rsidRDefault="00632B15" w:rsidP="00632B15">
      <w:pPr>
        <w:numPr>
          <w:ilvl w:val="0"/>
          <w:numId w:val="2"/>
        </w:numPr>
        <w:spacing w:line="276" w:lineRule="auto"/>
        <w:ind w:left="1152"/>
        <w:contextualSpacing/>
        <w:jc w:val="both"/>
        <w:textAlignment w:val="baseline"/>
      </w:pPr>
      <w:r w:rsidRPr="00632B15">
        <w:rPr>
          <w:rFonts w:eastAsiaTheme="minorEastAsia"/>
          <w:kern w:val="24"/>
        </w:rPr>
        <w:t xml:space="preserve">требования к техническим, информационным и программным компонентам системы; </w:t>
      </w:r>
    </w:p>
    <w:p w:rsidR="00632B15" w:rsidRPr="00632B15" w:rsidRDefault="00632B15" w:rsidP="00632B15">
      <w:pPr>
        <w:numPr>
          <w:ilvl w:val="0"/>
          <w:numId w:val="2"/>
        </w:numPr>
        <w:spacing w:line="276" w:lineRule="auto"/>
        <w:ind w:left="1152"/>
        <w:contextualSpacing/>
        <w:jc w:val="both"/>
        <w:textAlignment w:val="baseline"/>
      </w:pPr>
      <w:r w:rsidRPr="00632B15">
        <w:rPr>
          <w:rFonts w:eastAsiaTheme="minorEastAsia"/>
          <w:kern w:val="24"/>
        </w:rPr>
        <w:t xml:space="preserve">условия эксплуатации. </w:t>
      </w:r>
    </w:p>
    <w:p w:rsidR="00E733C8" w:rsidRDefault="00D3572A" w:rsidP="00C77A35">
      <w:pPr>
        <w:ind w:firstLine="426"/>
        <w:jc w:val="both"/>
      </w:pPr>
      <w:r>
        <w:t xml:space="preserve">2. </w:t>
      </w:r>
      <w:r w:rsidR="00E733C8">
        <w:t>Определить «узкие места» в работе предприятия</w:t>
      </w:r>
      <w:r w:rsidR="002D564B">
        <w:t xml:space="preserve">, то есть то, что необходимо исправить с помощью внедрения </w:t>
      </w:r>
      <w:r w:rsidR="002D564B" w:rsidRPr="002D564B">
        <w:t>информационной системы (ИС)</w:t>
      </w:r>
      <w:r w:rsidR="00E733C8">
        <w:t>.</w:t>
      </w:r>
    </w:p>
    <w:p w:rsidR="00E733C8" w:rsidRDefault="00E733C8" w:rsidP="00C77A35">
      <w:pPr>
        <w:ind w:firstLine="426"/>
        <w:jc w:val="both"/>
      </w:pPr>
      <w:r>
        <w:t>3. Создать модель «как надо», то есть описать, что вы хотите получить, после внедрения разрабатываемой ИС.</w:t>
      </w:r>
    </w:p>
    <w:p w:rsidR="00235256" w:rsidRDefault="00E733C8" w:rsidP="00C77A35">
      <w:pPr>
        <w:ind w:firstLine="426"/>
        <w:jc w:val="both"/>
        <w:rPr>
          <w:rFonts w:eastAsiaTheme="minorEastAsia"/>
          <w:bCs/>
          <w:color w:val="000000" w:themeColor="text1"/>
          <w:kern w:val="24"/>
        </w:rPr>
      </w:pPr>
      <w:r>
        <w:t xml:space="preserve">4. </w:t>
      </w:r>
      <w:r w:rsidR="00594DF6">
        <w:t xml:space="preserve">Разработать </w:t>
      </w:r>
      <w:r w:rsidR="00594DF6" w:rsidRPr="00594DF6">
        <w:rPr>
          <w:rFonts w:eastAsiaTheme="minorEastAsia"/>
          <w:bCs/>
          <w:color w:val="000000" w:themeColor="text1"/>
          <w:kern w:val="24"/>
        </w:rPr>
        <w:t>техническое задание</w:t>
      </w:r>
      <w:r>
        <w:rPr>
          <w:rFonts w:eastAsiaTheme="minorEastAsia"/>
          <w:bCs/>
          <w:color w:val="000000" w:themeColor="text1"/>
          <w:kern w:val="24"/>
        </w:rPr>
        <w:t xml:space="preserve"> (ТЗ)</w:t>
      </w:r>
      <w:r w:rsidR="00594DF6" w:rsidRPr="00594DF6">
        <w:rPr>
          <w:rFonts w:eastAsiaTheme="minorEastAsia"/>
          <w:bCs/>
          <w:color w:val="000000" w:themeColor="text1"/>
          <w:kern w:val="24"/>
        </w:rPr>
        <w:t xml:space="preserve"> на проект</w:t>
      </w:r>
      <w:r w:rsidR="00594DF6" w:rsidRPr="00594DF6">
        <w:rPr>
          <w:rFonts w:eastAsiaTheme="minorEastAsia"/>
          <w:color w:val="000000" w:themeColor="text1"/>
          <w:kern w:val="24"/>
        </w:rPr>
        <w:t xml:space="preserve"> </w:t>
      </w:r>
      <w:r w:rsidR="00594DF6">
        <w:rPr>
          <w:rFonts w:eastAsiaTheme="minorEastAsia"/>
          <w:color w:val="000000" w:themeColor="text1"/>
          <w:kern w:val="24"/>
        </w:rPr>
        <w:t xml:space="preserve">информационной системы (ИС), </w:t>
      </w:r>
      <w:r w:rsidR="00594DF6" w:rsidRPr="001464E2">
        <w:rPr>
          <w:rFonts w:eastAsiaTheme="minorEastAsia"/>
          <w:color w:val="000000" w:themeColor="text1"/>
          <w:kern w:val="24"/>
        </w:rPr>
        <w:t xml:space="preserve">содержащее </w:t>
      </w:r>
      <w:r w:rsidR="00594DF6">
        <w:rPr>
          <w:rFonts w:eastAsiaTheme="minorEastAsia"/>
          <w:color w:val="000000" w:themeColor="text1"/>
          <w:kern w:val="24"/>
        </w:rPr>
        <w:t>все</w:t>
      </w:r>
      <w:r w:rsidR="00594DF6" w:rsidRPr="001464E2">
        <w:rPr>
          <w:rFonts w:eastAsiaTheme="minorEastAsia"/>
          <w:color w:val="000000" w:themeColor="text1"/>
          <w:kern w:val="24"/>
        </w:rPr>
        <w:t xml:space="preserve"> </w:t>
      </w:r>
      <w:r w:rsidR="00594DF6">
        <w:rPr>
          <w:rFonts w:eastAsiaTheme="minorEastAsia"/>
          <w:color w:val="000000" w:themeColor="text1"/>
          <w:kern w:val="24"/>
        </w:rPr>
        <w:t>необходимые функции создаваемой ИС</w:t>
      </w:r>
      <w:r w:rsidR="00594DF6">
        <w:rPr>
          <w:rFonts w:eastAsiaTheme="minorEastAsia"/>
          <w:bCs/>
          <w:color w:val="000000" w:themeColor="text1"/>
          <w:kern w:val="24"/>
        </w:rPr>
        <w:t>.</w:t>
      </w:r>
      <w:r>
        <w:rPr>
          <w:rFonts w:eastAsiaTheme="minorEastAsia"/>
          <w:bCs/>
          <w:color w:val="000000" w:themeColor="text1"/>
          <w:kern w:val="24"/>
        </w:rPr>
        <w:t xml:space="preserve"> </w:t>
      </w:r>
    </w:p>
    <w:p w:rsidR="00D3572A" w:rsidRDefault="00E733C8" w:rsidP="00C77A35">
      <w:pPr>
        <w:ind w:firstLine="426"/>
        <w:jc w:val="both"/>
        <w:rPr>
          <w:rFonts w:eastAsiaTheme="minorEastAsia"/>
          <w:bCs/>
          <w:color w:val="000000" w:themeColor="text1"/>
          <w:kern w:val="24"/>
        </w:rPr>
      </w:pPr>
      <w:r>
        <w:rPr>
          <w:rFonts w:eastAsiaTheme="minorEastAsia"/>
          <w:bCs/>
          <w:color w:val="000000" w:themeColor="text1"/>
          <w:kern w:val="24"/>
        </w:rPr>
        <w:lastRenderedPageBreak/>
        <w:t>По ТЗ проверяется соответствие разработанной ИС</w:t>
      </w:r>
      <w:r w:rsidR="002D564B">
        <w:rPr>
          <w:rFonts w:eastAsiaTheme="minorEastAsia"/>
          <w:bCs/>
          <w:color w:val="000000" w:themeColor="text1"/>
          <w:kern w:val="24"/>
        </w:rPr>
        <w:t xml:space="preserve"> с теми задачами, ради исполнения которых предполагается внедрение ИС. Особенно актуально в случае привлечённых </w:t>
      </w:r>
      <w:r w:rsidR="00235256">
        <w:rPr>
          <w:rFonts w:eastAsiaTheme="minorEastAsia"/>
          <w:bCs/>
          <w:color w:val="000000" w:themeColor="text1"/>
          <w:kern w:val="24"/>
        </w:rPr>
        <w:t xml:space="preserve">сторонних </w:t>
      </w:r>
      <w:r w:rsidR="002D564B">
        <w:rPr>
          <w:rFonts w:eastAsiaTheme="minorEastAsia"/>
          <w:bCs/>
          <w:color w:val="000000" w:themeColor="text1"/>
          <w:kern w:val="24"/>
        </w:rPr>
        <w:t xml:space="preserve">исполнителей для </w:t>
      </w:r>
      <w:r w:rsidR="00235256">
        <w:rPr>
          <w:rFonts w:eastAsiaTheme="minorEastAsia"/>
          <w:bCs/>
          <w:color w:val="000000" w:themeColor="text1"/>
          <w:kern w:val="24"/>
        </w:rPr>
        <w:t xml:space="preserve">приёмки и </w:t>
      </w:r>
      <w:r w:rsidR="002D564B">
        <w:rPr>
          <w:rFonts w:eastAsiaTheme="minorEastAsia"/>
          <w:bCs/>
          <w:color w:val="000000" w:themeColor="text1"/>
          <w:kern w:val="24"/>
        </w:rPr>
        <w:t xml:space="preserve">оценки их работы. </w:t>
      </w:r>
    </w:p>
    <w:p w:rsidR="00594DF6" w:rsidRDefault="00E733C8" w:rsidP="00C77A35">
      <w:pPr>
        <w:ind w:firstLine="426"/>
        <w:jc w:val="both"/>
      </w:pPr>
      <w:r>
        <w:rPr>
          <w:rFonts w:eastAsiaTheme="minorEastAsia"/>
          <w:bCs/>
          <w:color w:val="000000" w:themeColor="text1"/>
          <w:kern w:val="24"/>
        </w:rPr>
        <w:t>5</w:t>
      </w:r>
      <w:r w:rsidR="00594DF6">
        <w:rPr>
          <w:rFonts w:eastAsiaTheme="minorEastAsia"/>
          <w:bCs/>
          <w:color w:val="000000" w:themeColor="text1"/>
          <w:kern w:val="24"/>
        </w:rPr>
        <w:t xml:space="preserve">. Разработать </w:t>
      </w:r>
      <w:r w:rsidR="00594DF6" w:rsidRPr="00327011">
        <w:t>логическ</w:t>
      </w:r>
      <w:r w:rsidR="00E16EE8">
        <w:t>ие</w:t>
      </w:r>
      <w:r w:rsidR="00594DF6" w:rsidRPr="00327011">
        <w:t xml:space="preserve"> модел</w:t>
      </w:r>
      <w:r w:rsidR="00E16EE8">
        <w:t>и</w:t>
      </w:r>
      <w:r w:rsidR="00594DF6" w:rsidRPr="00327011">
        <w:t xml:space="preserve"> </w:t>
      </w:r>
      <w:r w:rsidR="00683110">
        <w:t>ИС, используя</w:t>
      </w:r>
      <w:r w:rsidR="00594DF6">
        <w:t xml:space="preserve"> соответствующи</w:t>
      </w:r>
      <w:r w:rsidR="00E16EE8">
        <w:t>е</w:t>
      </w:r>
      <w:r w:rsidR="00594DF6">
        <w:t xml:space="preserve"> </w:t>
      </w:r>
      <w:r w:rsidR="00683110">
        <w:t>графически</w:t>
      </w:r>
      <w:r w:rsidR="00E16EE8">
        <w:t>е</w:t>
      </w:r>
      <w:r w:rsidR="00683110">
        <w:t xml:space="preserve"> </w:t>
      </w:r>
      <w:r w:rsidR="00594DF6">
        <w:t>метод</w:t>
      </w:r>
      <w:r w:rsidR="00E16EE8">
        <w:t>ы</w:t>
      </w:r>
      <w:r w:rsidR="00683110">
        <w:t xml:space="preserve"> структурного анализа</w:t>
      </w:r>
      <w:r w:rsidR="00E16EE8">
        <w:t xml:space="preserve"> (отдельно в каждой лабораторно-практической работе)</w:t>
      </w:r>
      <w:r w:rsidR="00683110">
        <w:t>.</w:t>
      </w:r>
    </w:p>
    <w:p w:rsidR="00683110" w:rsidRDefault="00683110" w:rsidP="00C77A35">
      <w:pPr>
        <w:ind w:firstLine="426"/>
        <w:jc w:val="both"/>
      </w:pPr>
    </w:p>
    <w:p w:rsidR="00683110" w:rsidRPr="00683110" w:rsidRDefault="00683110" w:rsidP="00C77A35">
      <w:pPr>
        <w:ind w:firstLine="426"/>
        <w:jc w:val="both"/>
        <w:rPr>
          <w:b/>
        </w:rPr>
      </w:pPr>
      <w:r w:rsidRPr="00683110">
        <w:rPr>
          <w:b/>
        </w:rPr>
        <w:t>Результаты</w:t>
      </w:r>
      <w:r>
        <w:t xml:space="preserve"> выполнения задани</w:t>
      </w:r>
      <w:r w:rsidR="00E16EE8">
        <w:t>й в каждой лабораторно-практической работе</w:t>
      </w:r>
      <w:r>
        <w:t xml:space="preserve"> оформ</w:t>
      </w:r>
      <w:r w:rsidR="00E16EE8">
        <w:t>ляются</w:t>
      </w:r>
      <w:r>
        <w:t xml:space="preserve"> </w:t>
      </w:r>
      <w:r w:rsidRPr="00683110">
        <w:rPr>
          <w:b/>
        </w:rPr>
        <w:t>в виде презентации.</w:t>
      </w:r>
    </w:p>
    <w:p w:rsidR="005264E0" w:rsidRDefault="005264E0" w:rsidP="00A8247C">
      <w:pPr>
        <w:ind w:left="-1120" w:firstLine="851"/>
        <w:jc w:val="center"/>
        <w:rPr>
          <w:b/>
        </w:rPr>
      </w:pPr>
    </w:p>
    <w:p w:rsidR="00A8247C" w:rsidRPr="00720309" w:rsidRDefault="00BD4127" w:rsidP="00720309">
      <w:pPr>
        <w:pStyle w:val="1"/>
        <w:rPr>
          <w:rFonts w:ascii="Times New Roman" w:hAnsi="Times New Roman" w:cs="Times New Roman"/>
          <w:b/>
          <w:color w:val="auto"/>
        </w:rPr>
      </w:pPr>
      <w:bookmarkStart w:id="2" w:name="_Toc62465141"/>
      <w:r w:rsidRPr="00720309">
        <w:rPr>
          <w:rFonts w:ascii="Times New Roman" w:hAnsi="Times New Roman" w:cs="Times New Roman"/>
          <w:b/>
          <w:color w:val="auto"/>
        </w:rPr>
        <w:t>2</w:t>
      </w:r>
      <w:r w:rsidR="00DD56F4" w:rsidRPr="00720309">
        <w:rPr>
          <w:rFonts w:ascii="Times New Roman" w:hAnsi="Times New Roman" w:cs="Times New Roman"/>
          <w:b/>
          <w:color w:val="auto"/>
        </w:rPr>
        <w:t xml:space="preserve">. </w:t>
      </w:r>
      <w:r w:rsidR="00C77A35" w:rsidRPr="00720309">
        <w:rPr>
          <w:rFonts w:ascii="Times New Roman" w:hAnsi="Times New Roman" w:cs="Times New Roman"/>
          <w:b/>
          <w:color w:val="auto"/>
        </w:rPr>
        <w:t>Краткая теория</w:t>
      </w:r>
      <w:bookmarkEnd w:id="2"/>
    </w:p>
    <w:p w:rsidR="00412DF8" w:rsidRPr="00412DF8" w:rsidRDefault="00412DF8" w:rsidP="00A8247C">
      <w:pPr>
        <w:ind w:left="-1120" w:firstLine="851"/>
        <w:jc w:val="center"/>
        <w:rPr>
          <w:b/>
        </w:rPr>
      </w:pPr>
    </w:p>
    <w:p w:rsidR="00632B15" w:rsidRDefault="00632B15" w:rsidP="00720309">
      <w:pPr>
        <w:pStyle w:val="2"/>
        <w:rPr>
          <w:rFonts w:ascii="Times New Roman" w:hAnsi="Times New Roman" w:cs="Times New Roman"/>
          <w:b/>
          <w:color w:val="auto"/>
          <w:sz w:val="28"/>
          <w:szCs w:val="28"/>
        </w:rPr>
      </w:pPr>
      <w:bookmarkStart w:id="3" w:name="_Toc62465142"/>
      <w:r w:rsidRPr="00720309">
        <w:rPr>
          <w:rFonts w:ascii="Times New Roman" w:hAnsi="Times New Roman" w:cs="Times New Roman"/>
          <w:b/>
          <w:color w:val="auto"/>
          <w:sz w:val="28"/>
          <w:szCs w:val="28"/>
        </w:rPr>
        <w:t>2.1 Необходимость проведения структурного анализа</w:t>
      </w:r>
      <w:bookmarkEnd w:id="3"/>
    </w:p>
    <w:p w:rsidR="00235256" w:rsidRPr="00235256" w:rsidRDefault="00235256" w:rsidP="00235256"/>
    <w:p w:rsidR="00A8247C" w:rsidRPr="00CB2508" w:rsidRDefault="00CB2508" w:rsidP="00C62FC7">
      <w:pPr>
        <w:ind w:left="-269" w:firstLine="420"/>
        <w:jc w:val="both"/>
      </w:pPr>
      <w:r>
        <w:t>В и</w:t>
      </w:r>
      <w:r w:rsidRPr="00CB2508">
        <w:t>зуч</w:t>
      </w:r>
      <w:r>
        <w:t>аемом</w:t>
      </w:r>
      <w:r w:rsidRPr="00CB2508">
        <w:t xml:space="preserve"> </w:t>
      </w:r>
      <w:r>
        <w:t xml:space="preserve">курсе рассматриваются программные и аппаратные </w:t>
      </w:r>
      <w:r w:rsidR="00235256">
        <w:t xml:space="preserve">инструментальные </w:t>
      </w:r>
      <w:r>
        <w:t xml:space="preserve">средства </w:t>
      </w:r>
      <w:r w:rsidR="000D6025">
        <w:t xml:space="preserve">   информационных систем (</w:t>
      </w:r>
      <w:r>
        <w:t>ИС</w:t>
      </w:r>
      <w:r w:rsidR="000D6025">
        <w:t>)</w:t>
      </w:r>
      <w:r>
        <w:t>.</w:t>
      </w:r>
    </w:p>
    <w:p w:rsidR="00062EEE" w:rsidRDefault="000D6025" w:rsidP="00C62FC7">
      <w:pPr>
        <w:ind w:left="-269"/>
        <w:jc w:val="both"/>
      </w:pPr>
      <w:r>
        <w:t xml:space="preserve">      </w:t>
      </w:r>
      <w:r w:rsidR="00CB2508">
        <w:t xml:space="preserve">Выполняя </w:t>
      </w:r>
      <w:r w:rsidR="00CB2508" w:rsidRPr="00CB2508">
        <w:t>лабораторно-практические работы</w:t>
      </w:r>
      <w:r w:rsidR="00CB2508">
        <w:t xml:space="preserve">, вы познакомитесь с прикладным </w:t>
      </w:r>
      <w:r>
        <w:t>программным обеспечением (</w:t>
      </w:r>
      <w:r w:rsidR="00CB2508">
        <w:t>ПО</w:t>
      </w:r>
      <w:r>
        <w:t>)</w:t>
      </w:r>
      <w:r w:rsidR="00CB2508">
        <w:t>, используемым для создания ИС, так называемы</w:t>
      </w:r>
      <w:r w:rsidR="00DB4C05">
        <w:t>ми</w:t>
      </w:r>
      <w:r w:rsidR="00CB2508">
        <w:t xml:space="preserve"> </w:t>
      </w:r>
      <w:r w:rsidR="00CB2508">
        <w:rPr>
          <w:lang w:val="en-US"/>
        </w:rPr>
        <w:t>CASE</w:t>
      </w:r>
      <w:r w:rsidR="00CB2508">
        <w:t>-средства</w:t>
      </w:r>
      <w:r w:rsidR="00DB4C05">
        <w:t>ми</w:t>
      </w:r>
      <w:r w:rsidR="00062EEE">
        <w:t xml:space="preserve"> </w:t>
      </w:r>
      <w:r w:rsidR="00CB2508">
        <w:t>(зеленый пря</w:t>
      </w:r>
      <w:r w:rsidR="00062EEE">
        <w:t>моугольник</w:t>
      </w:r>
      <w:r w:rsidR="00C62FC7">
        <w:t xml:space="preserve"> на рис.1</w:t>
      </w:r>
      <w:r w:rsidR="00CB2508">
        <w:t>), позволяющи</w:t>
      </w:r>
      <w:r w:rsidR="009B5BC6">
        <w:t>ми</w:t>
      </w:r>
      <w:r w:rsidR="00CB2508">
        <w:t xml:space="preserve"> писать программы, не используя, и даже не зная, язык</w:t>
      </w:r>
      <w:r w:rsidR="009B5BC6">
        <w:t>ов</w:t>
      </w:r>
      <w:r w:rsidR="00CB2508">
        <w:t xml:space="preserve"> программирования.</w:t>
      </w:r>
      <w:r w:rsidR="00062EEE">
        <w:t xml:space="preserve"> </w:t>
      </w:r>
    </w:p>
    <w:p w:rsidR="00A46528" w:rsidRPr="00CB2508" w:rsidRDefault="00062EEE" w:rsidP="00C62FC7">
      <w:pPr>
        <w:ind w:left="-269"/>
        <w:jc w:val="both"/>
      </w:pPr>
      <w:r>
        <w:t xml:space="preserve">     </w:t>
      </w:r>
      <w:r w:rsidR="00D66443">
        <w:t xml:space="preserve">     </w:t>
      </w:r>
    </w:p>
    <w:p w:rsidR="00A46528" w:rsidRDefault="008B2F32" w:rsidP="00A46528">
      <w:pPr>
        <w:ind w:left="-1120" w:firstLine="851"/>
        <w:jc w:val="center"/>
        <w:rPr>
          <w:b/>
        </w:rPr>
      </w:pPr>
      <w:r w:rsidRPr="00A8247C">
        <w:rPr>
          <w:b/>
          <w:bCs/>
        </w:rPr>
        <w:object w:dxaOrig="7192" w:dyaOrig="53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5pt;height:243.75pt" o:ole="">
            <v:imagedata r:id="rId8" o:title=""/>
          </v:shape>
          <o:OLEObject Type="Embed" ProgID="PowerPoint.Slide.12" ShapeID="_x0000_i1025" DrawAspect="Content" ObjectID="_1674153461" r:id="rId9"/>
        </w:object>
      </w:r>
    </w:p>
    <w:p w:rsidR="00D66443" w:rsidRDefault="00D66443" w:rsidP="00A46528">
      <w:pPr>
        <w:ind w:left="-1120" w:firstLine="851"/>
        <w:jc w:val="center"/>
      </w:pPr>
      <w:r w:rsidRPr="00D66443">
        <w:t>Рис. 1</w:t>
      </w:r>
      <w:r>
        <w:t xml:space="preserve"> – Структура инструментальных средств ИС</w:t>
      </w:r>
    </w:p>
    <w:p w:rsidR="00235256" w:rsidRPr="00D66443" w:rsidRDefault="00235256" w:rsidP="00A46528">
      <w:pPr>
        <w:ind w:left="-1120" w:firstLine="851"/>
        <w:jc w:val="center"/>
      </w:pPr>
    </w:p>
    <w:p w:rsidR="007A71E1" w:rsidRDefault="008B2F32" w:rsidP="007A71E1">
      <w:pPr>
        <w:ind w:left="-269" w:firstLine="977"/>
        <w:jc w:val="both"/>
      </w:pPr>
      <w:r w:rsidRPr="008B2F32">
        <w:t xml:space="preserve">С аппаратными средствами вы познакомитесь во время выполнения контрольной </w:t>
      </w:r>
      <w:r>
        <w:t xml:space="preserve">      </w:t>
      </w:r>
      <w:r w:rsidRPr="008B2F32">
        <w:t>работы (средства КТ-коммутационные технологии – голубой прямоугольник</w:t>
      </w:r>
      <w:r w:rsidR="00235256">
        <w:t>, объединяющий линии и каналы связи, интерфейсные и коммутационные устройства</w:t>
      </w:r>
      <w:r w:rsidRPr="008B2F32">
        <w:t xml:space="preserve">). </w:t>
      </w:r>
    </w:p>
    <w:p w:rsidR="00A8247C" w:rsidRPr="008B2F32" w:rsidRDefault="008B2F32" w:rsidP="007A71E1">
      <w:pPr>
        <w:ind w:left="-269" w:firstLine="977"/>
        <w:jc w:val="both"/>
      </w:pPr>
      <w:r w:rsidRPr="008B2F32">
        <w:lastRenderedPageBreak/>
        <w:t>Средства ВТ (вычислительной техники) и системное ПО, так же</w:t>
      </w:r>
      <w:r w:rsidR="00683110">
        <w:t>,</w:t>
      </w:r>
      <w:r w:rsidRPr="008B2F32">
        <w:t xml:space="preserve"> как и средства разработки ПО, СУБД (системы управления базами данных), ПО для управления проектами и ПО для работы с текстовыми, графическими и презентационными документами (отмечены серым цветом) в данном курсе не рассматриваются, так как не входят в компетенции, соответствующее данному курсу. Они изучаются в других </w:t>
      </w:r>
      <w:r w:rsidR="00683110">
        <w:t>дисциплинах</w:t>
      </w:r>
      <w:r w:rsidRPr="008B2F32">
        <w:t>.</w:t>
      </w:r>
    </w:p>
    <w:p w:rsidR="00EF79A7" w:rsidRDefault="00EF79A7" w:rsidP="00A8247C">
      <w:pPr>
        <w:ind w:left="-269" w:firstLine="977"/>
        <w:jc w:val="both"/>
      </w:pPr>
    </w:p>
    <w:p w:rsidR="00A8247C" w:rsidRPr="00A8247C" w:rsidRDefault="00A8247C" w:rsidP="00A8247C">
      <w:pPr>
        <w:ind w:left="-269" w:firstLine="977"/>
        <w:jc w:val="both"/>
      </w:pPr>
      <w:r w:rsidRPr="00A8247C">
        <w:t xml:space="preserve">Разработка сложных информационных систем (ИС) таких, какими являются ИС административно-управленческой деятельности предприятий (организаций, учреждений и т.д.), невозможна без методологического подхода. </w:t>
      </w:r>
    </w:p>
    <w:p w:rsidR="00A46528" w:rsidRDefault="00A46528" w:rsidP="00A46528">
      <w:pPr>
        <w:ind w:left="-1120" w:firstLine="851"/>
        <w:jc w:val="center"/>
        <w:rPr>
          <w:b/>
        </w:rPr>
      </w:pPr>
    </w:p>
    <w:p w:rsidR="00A54B2B" w:rsidRPr="00C77A35" w:rsidRDefault="00A54B2B" w:rsidP="00A565C5">
      <w:pPr>
        <w:spacing w:line="276" w:lineRule="auto"/>
        <w:ind w:firstLine="708"/>
        <w:contextualSpacing/>
        <w:jc w:val="both"/>
        <w:textAlignment w:val="baseline"/>
      </w:pPr>
      <w:r w:rsidRPr="00A54B2B">
        <w:rPr>
          <w:rFonts w:eastAsia="+mn-ea"/>
          <w:color w:val="000000"/>
          <w:kern w:val="24"/>
        </w:rPr>
        <w:t xml:space="preserve">Для различных классов систем используются разные методы разработки, определяемые типом создаваемой системы и средствами реализации. Спецификации этих систем, в </w:t>
      </w:r>
      <w:r w:rsidR="00E73CDA">
        <w:rPr>
          <w:rFonts w:eastAsia="+mn-ea"/>
          <w:color w:val="000000"/>
          <w:kern w:val="24"/>
        </w:rPr>
        <w:t>основном</w:t>
      </w:r>
      <w:r w:rsidRPr="00A54B2B">
        <w:rPr>
          <w:rFonts w:eastAsia="+mn-ea"/>
          <w:color w:val="000000"/>
          <w:kern w:val="24"/>
        </w:rPr>
        <w:t xml:space="preserve">, состоят из двух основных компонентов - </w:t>
      </w:r>
      <w:r w:rsidRPr="004700E6">
        <w:rPr>
          <w:rFonts w:eastAsia="+mn-ea"/>
          <w:bCs/>
          <w:color w:val="000000"/>
          <w:kern w:val="24"/>
        </w:rPr>
        <w:t>функционального</w:t>
      </w:r>
      <w:r w:rsidRPr="004700E6">
        <w:rPr>
          <w:rFonts w:eastAsia="+mn-ea"/>
          <w:color w:val="000000"/>
          <w:kern w:val="24"/>
        </w:rPr>
        <w:t xml:space="preserve"> и </w:t>
      </w:r>
      <w:r w:rsidRPr="004700E6">
        <w:rPr>
          <w:rFonts w:eastAsia="+mn-ea"/>
          <w:bCs/>
          <w:color w:val="000000"/>
          <w:kern w:val="24"/>
        </w:rPr>
        <w:t>информационного</w:t>
      </w:r>
      <w:r w:rsidRPr="004700E6">
        <w:rPr>
          <w:rFonts w:eastAsia="+mn-ea"/>
          <w:color w:val="000000"/>
          <w:kern w:val="24"/>
        </w:rPr>
        <w:t xml:space="preserve">. </w:t>
      </w:r>
      <w:r w:rsidRPr="00A54B2B">
        <w:rPr>
          <w:rFonts w:eastAsia="+mn-ea"/>
          <w:color w:val="000000"/>
          <w:kern w:val="24"/>
        </w:rPr>
        <w:t xml:space="preserve">По способу сочетания этих компонентов подходы к </w:t>
      </w:r>
      <w:r w:rsidRPr="00C77A35">
        <w:rPr>
          <w:rFonts w:eastAsia="+mn-ea"/>
          <w:kern w:val="24"/>
        </w:rPr>
        <w:t>представлению информационных систем можно разбить на два основных типа</w:t>
      </w:r>
      <w:r w:rsidR="00532DBB" w:rsidRPr="00C77A35">
        <w:rPr>
          <w:rFonts w:eastAsia="+mn-ea"/>
          <w:kern w:val="24"/>
        </w:rPr>
        <w:t>:</w:t>
      </w:r>
    </w:p>
    <w:p w:rsidR="00A54B2B" w:rsidRPr="00C77A35" w:rsidRDefault="00A54B2B" w:rsidP="00A565C5">
      <w:pPr>
        <w:numPr>
          <w:ilvl w:val="0"/>
          <w:numId w:val="1"/>
        </w:numPr>
        <w:spacing w:line="276" w:lineRule="auto"/>
        <w:ind w:left="1152"/>
        <w:contextualSpacing/>
        <w:jc w:val="both"/>
        <w:textAlignment w:val="baseline"/>
      </w:pPr>
      <w:r w:rsidRPr="00C77A35">
        <w:rPr>
          <w:rFonts w:eastAsia="+mn-ea"/>
          <w:b/>
          <w:bCs/>
          <w:kern w:val="24"/>
        </w:rPr>
        <w:t>структурный</w:t>
      </w:r>
      <w:r w:rsidRPr="00C77A35">
        <w:rPr>
          <w:rFonts w:eastAsia="+mn-ea"/>
          <w:kern w:val="24"/>
        </w:rPr>
        <w:t xml:space="preserve"> и </w:t>
      </w:r>
    </w:p>
    <w:p w:rsidR="00A54B2B" w:rsidRPr="00C77A35" w:rsidRDefault="00A54B2B" w:rsidP="00A565C5">
      <w:pPr>
        <w:numPr>
          <w:ilvl w:val="0"/>
          <w:numId w:val="1"/>
        </w:numPr>
        <w:spacing w:line="276" w:lineRule="auto"/>
        <w:ind w:left="1152"/>
        <w:contextualSpacing/>
        <w:jc w:val="both"/>
        <w:textAlignment w:val="baseline"/>
      </w:pPr>
      <w:r w:rsidRPr="00C77A35">
        <w:rPr>
          <w:rFonts w:eastAsia="+mn-ea"/>
          <w:b/>
          <w:bCs/>
          <w:kern w:val="24"/>
        </w:rPr>
        <w:t>объектно-ориентированный</w:t>
      </w:r>
      <w:r w:rsidRPr="00C77A35">
        <w:rPr>
          <w:rFonts w:eastAsia="+mn-ea"/>
          <w:kern w:val="24"/>
        </w:rPr>
        <w:t>.</w:t>
      </w:r>
    </w:p>
    <w:p w:rsidR="009F407A" w:rsidRPr="009F407A" w:rsidRDefault="009F407A" w:rsidP="00A565C5">
      <w:pPr>
        <w:pStyle w:val="af3"/>
        <w:spacing w:before="0" w:beforeAutospacing="0" w:after="0" w:afterAutospacing="0" w:line="276" w:lineRule="auto"/>
        <w:ind w:firstLine="708"/>
        <w:jc w:val="both"/>
        <w:textAlignment w:val="baseline"/>
        <w:rPr>
          <w:sz w:val="28"/>
          <w:szCs w:val="28"/>
        </w:rPr>
      </w:pPr>
      <w:r w:rsidRPr="00C77A35">
        <w:rPr>
          <w:rFonts w:eastAsiaTheme="minorEastAsia"/>
          <w:kern w:val="24"/>
          <w:sz w:val="28"/>
          <w:szCs w:val="28"/>
        </w:rPr>
        <w:t>В области</w:t>
      </w:r>
      <w:r w:rsidRPr="009F407A">
        <w:rPr>
          <w:rFonts w:eastAsiaTheme="minorEastAsia"/>
          <w:color w:val="000000" w:themeColor="text1"/>
          <w:kern w:val="24"/>
          <w:sz w:val="28"/>
          <w:szCs w:val="28"/>
        </w:rPr>
        <w:t xml:space="preserve"> создания </w:t>
      </w:r>
      <w:r w:rsidR="00532DBB">
        <w:rPr>
          <w:rFonts w:eastAsiaTheme="minorEastAsia"/>
          <w:color w:val="000000" w:themeColor="text1"/>
          <w:kern w:val="24"/>
          <w:sz w:val="28"/>
          <w:szCs w:val="28"/>
        </w:rPr>
        <w:t>АСУП</w:t>
      </w:r>
      <w:r w:rsidR="00C924E3">
        <w:rPr>
          <w:rFonts w:eastAsiaTheme="minorEastAsia"/>
          <w:color w:val="000000" w:themeColor="text1"/>
          <w:kern w:val="24"/>
          <w:sz w:val="28"/>
          <w:szCs w:val="28"/>
        </w:rPr>
        <w:t xml:space="preserve"> (Автоматизированных Систем Управления Предприятием)</w:t>
      </w:r>
      <w:r w:rsidR="00DD56F4">
        <w:rPr>
          <w:rFonts w:eastAsiaTheme="minorEastAsia"/>
          <w:color w:val="000000" w:themeColor="text1"/>
          <w:kern w:val="24"/>
          <w:sz w:val="28"/>
          <w:szCs w:val="28"/>
        </w:rPr>
        <w:t xml:space="preserve"> </w:t>
      </w:r>
      <w:r w:rsidR="00FF3949">
        <w:rPr>
          <w:rFonts w:eastAsiaTheme="minorEastAsia"/>
          <w:color w:val="000000" w:themeColor="text1"/>
          <w:kern w:val="24"/>
          <w:sz w:val="28"/>
          <w:szCs w:val="28"/>
        </w:rPr>
        <w:t>в основном</w:t>
      </w:r>
      <w:r w:rsidR="00532DBB">
        <w:rPr>
          <w:rFonts w:eastAsiaTheme="minorEastAsia"/>
          <w:color w:val="000000" w:themeColor="text1"/>
          <w:kern w:val="24"/>
          <w:sz w:val="28"/>
          <w:szCs w:val="28"/>
        </w:rPr>
        <w:t xml:space="preserve"> используют</w:t>
      </w:r>
      <w:r w:rsidR="00FF3949">
        <w:rPr>
          <w:rFonts w:eastAsiaTheme="minorEastAsia"/>
          <w:color w:val="000000" w:themeColor="text1"/>
          <w:kern w:val="24"/>
          <w:sz w:val="28"/>
          <w:szCs w:val="28"/>
        </w:rPr>
        <w:t>ся</w:t>
      </w:r>
      <w:r w:rsidR="0029477D">
        <w:rPr>
          <w:rFonts w:eastAsiaTheme="minorEastAsia"/>
          <w:color w:val="000000" w:themeColor="text1"/>
          <w:kern w:val="24"/>
          <w:sz w:val="28"/>
          <w:szCs w:val="28"/>
        </w:rPr>
        <w:t xml:space="preserve"> </w:t>
      </w:r>
      <w:r w:rsidRPr="009F407A">
        <w:rPr>
          <w:rFonts w:eastAsiaTheme="minorEastAsia"/>
          <w:b/>
          <w:bCs/>
          <w:color w:val="000000" w:themeColor="text1"/>
          <w:kern w:val="24"/>
          <w:sz w:val="28"/>
          <w:szCs w:val="28"/>
        </w:rPr>
        <w:t>структурные</w:t>
      </w:r>
      <w:r w:rsidR="0029477D">
        <w:rPr>
          <w:rFonts w:eastAsiaTheme="minorEastAsia"/>
          <w:b/>
          <w:bCs/>
          <w:color w:val="000000" w:themeColor="text1"/>
          <w:kern w:val="24"/>
          <w:sz w:val="28"/>
          <w:szCs w:val="28"/>
        </w:rPr>
        <w:t xml:space="preserve"> </w:t>
      </w:r>
      <w:r w:rsidR="00FF3949">
        <w:rPr>
          <w:rFonts w:eastAsiaTheme="minorEastAsia"/>
          <w:color w:val="000000" w:themeColor="text1"/>
          <w:kern w:val="24"/>
          <w:sz w:val="28"/>
          <w:szCs w:val="28"/>
        </w:rPr>
        <w:t>методы</w:t>
      </w:r>
      <w:r w:rsidRPr="009F407A">
        <w:rPr>
          <w:rFonts w:eastAsiaTheme="minorEastAsia"/>
          <w:color w:val="000000" w:themeColor="text1"/>
          <w:kern w:val="24"/>
          <w:sz w:val="28"/>
          <w:szCs w:val="28"/>
        </w:rPr>
        <w:t xml:space="preserve">, так как они приспособлены для взаимодействия с пользователями (заказчиками), не являющимися специалистами в области информационных технологий. </w:t>
      </w:r>
    </w:p>
    <w:p w:rsidR="009F407A" w:rsidRDefault="009F407A" w:rsidP="00A565C5">
      <w:pPr>
        <w:pStyle w:val="af3"/>
        <w:spacing w:before="0" w:beforeAutospacing="0" w:after="0" w:afterAutospacing="0" w:line="276" w:lineRule="auto"/>
        <w:jc w:val="both"/>
        <w:textAlignment w:val="baseline"/>
        <w:rPr>
          <w:rFonts w:eastAsiaTheme="minorEastAsia"/>
          <w:color w:val="000000" w:themeColor="text1"/>
          <w:kern w:val="24"/>
          <w:sz w:val="28"/>
          <w:szCs w:val="28"/>
        </w:rPr>
      </w:pPr>
      <w:r w:rsidRPr="009F407A">
        <w:rPr>
          <w:rFonts w:eastAsiaTheme="minorEastAsia"/>
          <w:color w:val="000000" w:themeColor="text1"/>
          <w:kern w:val="24"/>
          <w:sz w:val="28"/>
          <w:szCs w:val="28"/>
        </w:rPr>
        <w:tab/>
      </w:r>
      <w:r w:rsidR="00532DBB">
        <w:rPr>
          <w:rFonts w:eastAsiaTheme="minorEastAsia"/>
          <w:color w:val="000000" w:themeColor="text1"/>
          <w:kern w:val="24"/>
          <w:sz w:val="28"/>
          <w:szCs w:val="28"/>
        </w:rPr>
        <w:t>Удобным</w:t>
      </w:r>
      <w:r w:rsidRPr="009F407A">
        <w:rPr>
          <w:rFonts w:eastAsiaTheme="minorEastAsia"/>
          <w:color w:val="000000" w:themeColor="text1"/>
          <w:kern w:val="24"/>
          <w:sz w:val="28"/>
          <w:szCs w:val="28"/>
        </w:rPr>
        <w:t xml:space="preserve">и инструментальными средствами, поддерживающими структурный подход к созданию информационных систем, являются так называемые </w:t>
      </w:r>
      <w:r w:rsidRPr="009F407A">
        <w:rPr>
          <w:rFonts w:eastAsiaTheme="minorEastAsia"/>
          <w:b/>
          <w:bCs/>
          <w:color w:val="000000" w:themeColor="text1"/>
          <w:kern w:val="24"/>
          <w:sz w:val="28"/>
          <w:szCs w:val="28"/>
        </w:rPr>
        <w:t>CASE-системы автоматизации проектирования</w:t>
      </w:r>
      <w:r w:rsidRPr="009F407A">
        <w:rPr>
          <w:rFonts w:eastAsiaTheme="minorEastAsia"/>
          <w:color w:val="000000" w:themeColor="text1"/>
          <w:kern w:val="24"/>
          <w:sz w:val="28"/>
          <w:szCs w:val="28"/>
        </w:rPr>
        <w:t>.</w:t>
      </w:r>
    </w:p>
    <w:p w:rsidR="0063078F" w:rsidRPr="009F407A" w:rsidRDefault="0063078F" w:rsidP="00A565C5">
      <w:pPr>
        <w:pStyle w:val="af3"/>
        <w:spacing w:before="0" w:beforeAutospacing="0" w:after="0" w:afterAutospacing="0" w:line="276" w:lineRule="auto"/>
        <w:jc w:val="both"/>
        <w:textAlignment w:val="baseline"/>
        <w:rPr>
          <w:sz w:val="28"/>
          <w:szCs w:val="28"/>
        </w:rPr>
      </w:pPr>
    </w:p>
    <w:p w:rsidR="009F407A" w:rsidRPr="009F407A" w:rsidRDefault="009F407A" w:rsidP="00740298">
      <w:pPr>
        <w:spacing w:line="276" w:lineRule="auto"/>
        <w:ind w:firstLine="708"/>
        <w:contextualSpacing/>
        <w:jc w:val="both"/>
        <w:textAlignment w:val="baseline"/>
      </w:pPr>
      <w:r w:rsidRPr="009F407A">
        <w:rPr>
          <w:rFonts w:eastAsiaTheme="minorEastAsia"/>
          <w:bCs/>
          <w:color w:val="000000" w:themeColor="text1"/>
          <w:kern w:val="24"/>
        </w:rPr>
        <w:t>Основ</w:t>
      </w:r>
      <w:r w:rsidR="00532DBB">
        <w:rPr>
          <w:rFonts w:eastAsiaTheme="minorEastAsia"/>
          <w:bCs/>
          <w:color w:val="000000" w:themeColor="text1"/>
          <w:kern w:val="24"/>
        </w:rPr>
        <w:t>на</w:t>
      </w:r>
      <w:r w:rsidRPr="009F407A">
        <w:rPr>
          <w:rFonts w:eastAsiaTheme="minorEastAsia"/>
          <w:bCs/>
          <w:color w:val="000000" w:themeColor="text1"/>
          <w:kern w:val="24"/>
        </w:rPr>
        <w:t xml:space="preserve">я концепция состоит в построении совокупности логических моделей предметной области при помощи </w:t>
      </w:r>
      <w:r w:rsidRPr="00532DBB">
        <w:rPr>
          <w:rFonts w:eastAsiaTheme="minorEastAsia"/>
          <w:b/>
          <w:bCs/>
          <w:color w:val="000000" w:themeColor="text1"/>
          <w:kern w:val="24"/>
        </w:rPr>
        <w:t>графических методов</w:t>
      </w:r>
      <w:r w:rsidR="0029477D">
        <w:rPr>
          <w:rFonts w:eastAsiaTheme="minorEastAsia"/>
          <w:b/>
          <w:bCs/>
          <w:color w:val="000000" w:themeColor="text1"/>
          <w:kern w:val="24"/>
        </w:rPr>
        <w:t xml:space="preserve"> </w:t>
      </w:r>
      <w:r w:rsidRPr="005A1C7F">
        <w:rPr>
          <w:rFonts w:eastAsiaTheme="minorEastAsia"/>
          <w:b/>
          <w:bCs/>
          <w:color w:val="000000" w:themeColor="text1"/>
          <w:kern w:val="24"/>
        </w:rPr>
        <w:t>структурного анализа,</w:t>
      </w:r>
      <w:r w:rsidRPr="009F407A">
        <w:rPr>
          <w:rFonts w:eastAsiaTheme="minorEastAsia"/>
          <w:bCs/>
          <w:color w:val="000000" w:themeColor="text1"/>
          <w:kern w:val="24"/>
        </w:rPr>
        <w:t xml:space="preserve"> которые да</w:t>
      </w:r>
      <w:r w:rsidR="005A1C7F">
        <w:rPr>
          <w:rFonts w:eastAsiaTheme="minorEastAsia"/>
          <w:bCs/>
          <w:color w:val="000000" w:themeColor="text1"/>
          <w:kern w:val="24"/>
        </w:rPr>
        <w:t>ют</w:t>
      </w:r>
      <w:r w:rsidRPr="009F407A">
        <w:rPr>
          <w:rFonts w:eastAsiaTheme="minorEastAsia"/>
          <w:bCs/>
          <w:color w:val="000000" w:themeColor="text1"/>
          <w:kern w:val="24"/>
        </w:rPr>
        <w:t xml:space="preserve"> возможность пользователям, аналитикам и разработчикам получить общую картину проекта</w:t>
      </w:r>
      <w:r w:rsidR="005A1C7F">
        <w:rPr>
          <w:rFonts w:eastAsiaTheme="minorEastAsia"/>
          <w:bCs/>
          <w:color w:val="000000" w:themeColor="text1"/>
          <w:kern w:val="24"/>
        </w:rPr>
        <w:t xml:space="preserve"> и</w:t>
      </w:r>
      <w:r w:rsidRPr="009F407A">
        <w:rPr>
          <w:rFonts w:eastAsiaTheme="minorEastAsia"/>
          <w:bCs/>
          <w:color w:val="000000" w:themeColor="text1"/>
          <w:kern w:val="24"/>
        </w:rPr>
        <w:t xml:space="preserve"> обеспечи</w:t>
      </w:r>
      <w:r w:rsidR="005A1C7F">
        <w:rPr>
          <w:rFonts w:eastAsiaTheme="minorEastAsia"/>
          <w:bCs/>
          <w:color w:val="000000" w:themeColor="text1"/>
          <w:kern w:val="24"/>
        </w:rPr>
        <w:t>вают</w:t>
      </w:r>
      <w:r w:rsidRPr="009F407A">
        <w:rPr>
          <w:rFonts w:eastAsiaTheme="minorEastAsia"/>
          <w:bCs/>
          <w:color w:val="000000" w:themeColor="text1"/>
          <w:kern w:val="24"/>
        </w:rPr>
        <w:t xml:space="preserve"> естественный переход к логической модели будущей ИС.</w:t>
      </w:r>
    </w:p>
    <w:p w:rsidR="009F407A" w:rsidRPr="008C1282" w:rsidRDefault="008C1282" w:rsidP="00740298">
      <w:pPr>
        <w:pStyle w:val="af3"/>
        <w:spacing w:before="125" w:beforeAutospacing="0" w:after="0" w:afterAutospacing="0" w:line="276" w:lineRule="auto"/>
        <w:ind w:firstLine="708"/>
        <w:jc w:val="both"/>
        <w:textAlignment w:val="baseline"/>
        <w:rPr>
          <w:color w:val="0BD0D9"/>
          <w:sz w:val="28"/>
          <w:szCs w:val="28"/>
        </w:rPr>
      </w:pPr>
      <w:r>
        <w:rPr>
          <w:rFonts w:eastAsiaTheme="minorEastAsia"/>
          <w:color w:val="000000" w:themeColor="text1"/>
          <w:kern w:val="24"/>
          <w:sz w:val="28"/>
          <w:szCs w:val="28"/>
        </w:rPr>
        <w:t>С</w:t>
      </w:r>
      <w:r w:rsidR="009F407A" w:rsidRPr="009F407A">
        <w:rPr>
          <w:rFonts w:eastAsiaTheme="minorEastAsia"/>
          <w:color w:val="000000" w:themeColor="text1"/>
          <w:kern w:val="24"/>
          <w:sz w:val="28"/>
          <w:szCs w:val="28"/>
        </w:rPr>
        <w:t>истемный анализ является наиболее труд</w:t>
      </w:r>
      <w:r w:rsidR="007A360E">
        <w:rPr>
          <w:rFonts w:eastAsiaTheme="minorEastAsia"/>
          <w:color w:val="000000" w:themeColor="text1"/>
          <w:kern w:val="24"/>
          <w:sz w:val="28"/>
          <w:szCs w:val="28"/>
        </w:rPr>
        <w:t>оёмкой</w:t>
      </w:r>
      <w:r w:rsidR="009F407A" w:rsidRPr="009F407A">
        <w:rPr>
          <w:rFonts w:eastAsiaTheme="minorEastAsia"/>
          <w:color w:val="000000" w:themeColor="text1"/>
          <w:kern w:val="24"/>
          <w:sz w:val="28"/>
          <w:szCs w:val="28"/>
        </w:rPr>
        <w:t xml:space="preserve"> частью процесса создания информационных систем</w:t>
      </w:r>
      <w:r w:rsidR="007A360E">
        <w:rPr>
          <w:rFonts w:eastAsiaTheme="minorEastAsia"/>
          <w:color w:val="000000" w:themeColor="text1"/>
          <w:kern w:val="24"/>
          <w:sz w:val="28"/>
          <w:szCs w:val="28"/>
        </w:rPr>
        <w:t xml:space="preserve"> по следующим причинам.</w:t>
      </w:r>
      <w:r w:rsidR="0029477D">
        <w:rPr>
          <w:rFonts w:eastAsiaTheme="minorEastAsia"/>
          <w:color w:val="000000" w:themeColor="text1"/>
          <w:kern w:val="24"/>
          <w:sz w:val="28"/>
          <w:szCs w:val="28"/>
        </w:rPr>
        <w:t xml:space="preserve"> </w:t>
      </w:r>
      <w:r>
        <w:rPr>
          <w:rFonts w:eastAsiaTheme="minorEastAsia"/>
          <w:color w:val="000000" w:themeColor="text1"/>
          <w:kern w:val="24"/>
          <w:sz w:val="28"/>
          <w:szCs w:val="28"/>
        </w:rPr>
        <w:t>Во-первых,</w:t>
      </w:r>
      <w:r w:rsidR="0029477D">
        <w:rPr>
          <w:rFonts w:eastAsiaTheme="minorEastAsia"/>
          <w:color w:val="000000" w:themeColor="text1"/>
          <w:kern w:val="24"/>
          <w:sz w:val="28"/>
          <w:szCs w:val="28"/>
        </w:rPr>
        <w:t xml:space="preserve"> </w:t>
      </w:r>
      <w:r w:rsidR="00C25F02">
        <w:rPr>
          <w:rFonts w:eastAsiaTheme="minorEastAsia"/>
          <w:color w:val="000000" w:themeColor="text1"/>
          <w:kern w:val="24"/>
          <w:sz w:val="28"/>
          <w:szCs w:val="28"/>
        </w:rPr>
        <w:t>а</w:t>
      </w:r>
      <w:r w:rsidR="009F407A" w:rsidRPr="009F407A">
        <w:rPr>
          <w:rFonts w:eastAsiaTheme="minorEastAsia"/>
          <w:color w:val="000000" w:themeColor="text1"/>
          <w:kern w:val="24"/>
          <w:sz w:val="28"/>
          <w:szCs w:val="28"/>
        </w:rPr>
        <w:t xml:space="preserve">налитик </w:t>
      </w:r>
      <w:r>
        <w:rPr>
          <w:rFonts w:eastAsiaTheme="minorEastAsia"/>
          <w:color w:val="000000" w:themeColor="text1"/>
          <w:kern w:val="24"/>
          <w:sz w:val="28"/>
          <w:szCs w:val="28"/>
        </w:rPr>
        <w:t>должен обладать</w:t>
      </w:r>
      <w:r w:rsidR="00C25F02">
        <w:rPr>
          <w:rFonts w:eastAsiaTheme="minorEastAsia"/>
          <w:color w:val="000000" w:themeColor="text1"/>
          <w:kern w:val="24"/>
          <w:sz w:val="28"/>
          <w:szCs w:val="28"/>
        </w:rPr>
        <w:t xml:space="preserve"> знаниями в области </w:t>
      </w:r>
      <w:r w:rsidR="009F407A" w:rsidRPr="009F407A">
        <w:rPr>
          <w:rFonts w:eastAsiaTheme="minorEastAsia"/>
          <w:color w:val="000000" w:themeColor="text1"/>
          <w:kern w:val="24"/>
          <w:sz w:val="28"/>
          <w:szCs w:val="28"/>
        </w:rPr>
        <w:t xml:space="preserve">технологии обработки данных. </w:t>
      </w:r>
      <w:r>
        <w:rPr>
          <w:rFonts w:eastAsiaTheme="minorEastAsia"/>
          <w:color w:val="000000" w:themeColor="text1"/>
          <w:kern w:val="24"/>
          <w:sz w:val="28"/>
          <w:szCs w:val="28"/>
        </w:rPr>
        <w:t>Во-вторых,</w:t>
      </w:r>
      <w:r w:rsidR="009F407A" w:rsidRPr="009F407A">
        <w:rPr>
          <w:rFonts w:eastAsiaTheme="minorEastAsia"/>
          <w:color w:val="000000" w:themeColor="text1"/>
          <w:kern w:val="24"/>
          <w:sz w:val="28"/>
          <w:szCs w:val="28"/>
        </w:rPr>
        <w:t xml:space="preserve"> политические трудности</w:t>
      </w:r>
      <w:r>
        <w:rPr>
          <w:rFonts w:eastAsiaTheme="minorEastAsia"/>
          <w:color w:val="000000" w:themeColor="text1"/>
          <w:kern w:val="24"/>
          <w:sz w:val="28"/>
          <w:szCs w:val="28"/>
        </w:rPr>
        <w:t xml:space="preserve">, </w:t>
      </w:r>
      <w:r w:rsidR="002B2F35">
        <w:rPr>
          <w:rFonts w:eastAsiaTheme="minorEastAsia"/>
          <w:color w:val="000000" w:themeColor="text1"/>
          <w:kern w:val="24"/>
          <w:sz w:val="28"/>
          <w:szCs w:val="28"/>
        </w:rPr>
        <w:t>так как</w:t>
      </w:r>
      <w:r>
        <w:rPr>
          <w:rFonts w:eastAsiaTheme="minorEastAsia"/>
          <w:color w:val="000000" w:themeColor="text1"/>
          <w:kern w:val="24"/>
          <w:sz w:val="28"/>
          <w:szCs w:val="28"/>
        </w:rPr>
        <w:t xml:space="preserve"> разрабатываемая </w:t>
      </w:r>
      <w:r w:rsidR="009F407A" w:rsidRPr="009F407A">
        <w:rPr>
          <w:rFonts w:eastAsiaTheme="minorEastAsia"/>
          <w:color w:val="000000" w:themeColor="text1"/>
          <w:kern w:val="24"/>
          <w:sz w:val="28"/>
          <w:szCs w:val="28"/>
        </w:rPr>
        <w:t xml:space="preserve">система </w:t>
      </w:r>
      <w:r>
        <w:rPr>
          <w:rFonts w:eastAsiaTheme="minorEastAsia"/>
          <w:color w:val="000000" w:themeColor="text1"/>
          <w:kern w:val="24"/>
          <w:sz w:val="28"/>
          <w:szCs w:val="28"/>
        </w:rPr>
        <w:t>должна</w:t>
      </w:r>
      <w:r w:rsidR="009F407A" w:rsidRPr="009F407A">
        <w:rPr>
          <w:rFonts w:eastAsiaTheme="minorEastAsia"/>
          <w:color w:val="000000" w:themeColor="text1"/>
          <w:kern w:val="24"/>
          <w:sz w:val="28"/>
          <w:szCs w:val="28"/>
        </w:rPr>
        <w:t xml:space="preserve"> обслуживать несколько</w:t>
      </w:r>
      <w:r w:rsidR="001614C3">
        <w:rPr>
          <w:rFonts w:eastAsiaTheme="minorEastAsia"/>
          <w:color w:val="000000" w:themeColor="text1"/>
          <w:kern w:val="24"/>
          <w:sz w:val="28"/>
          <w:szCs w:val="28"/>
        </w:rPr>
        <w:t xml:space="preserve"> различных</w:t>
      </w:r>
      <w:r w:rsidR="009F407A" w:rsidRPr="009F407A">
        <w:rPr>
          <w:rFonts w:eastAsiaTheme="minorEastAsia"/>
          <w:color w:val="000000" w:themeColor="text1"/>
          <w:kern w:val="24"/>
          <w:sz w:val="28"/>
          <w:szCs w:val="28"/>
        </w:rPr>
        <w:t xml:space="preserve">, возможно </w:t>
      </w:r>
      <w:r w:rsidR="001614C3">
        <w:rPr>
          <w:rFonts w:eastAsiaTheme="minorEastAsia"/>
          <w:color w:val="000000" w:themeColor="text1"/>
          <w:kern w:val="24"/>
          <w:sz w:val="28"/>
          <w:szCs w:val="28"/>
        </w:rPr>
        <w:t xml:space="preserve">имеющих разные </w:t>
      </w:r>
      <w:r w:rsidR="002B2F35">
        <w:rPr>
          <w:rFonts w:eastAsiaTheme="minorEastAsia"/>
          <w:color w:val="000000" w:themeColor="text1"/>
          <w:kern w:val="24"/>
          <w:sz w:val="28"/>
          <w:szCs w:val="28"/>
        </w:rPr>
        <w:t>задачи</w:t>
      </w:r>
      <w:r w:rsidR="009F407A" w:rsidRPr="009F407A">
        <w:rPr>
          <w:rFonts w:eastAsiaTheme="minorEastAsia"/>
          <w:color w:val="000000" w:themeColor="text1"/>
          <w:kern w:val="24"/>
          <w:sz w:val="28"/>
          <w:szCs w:val="28"/>
        </w:rPr>
        <w:t>, групп</w:t>
      </w:r>
      <w:r>
        <w:rPr>
          <w:rFonts w:eastAsiaTheme="minorEastAsia"/>
          <w:color w:val="000000" w:themeColor="text1"/>
          <w:kern w:val="24"/>
          <w:sz w:val="28"/>
          <w:szCs w:val="28"/>
        </w:rPr>
        <w:t xml:space="preserve"> сотрудников предприятия</w:t>
      </w:r>
      <w:r w:rsidR="009F407A" w:rsidRPr="009F407A">
        <w:rPr>
          <w:rFonts w:eastAsiaTheme="minorEastAsia"/>
          <w:color w:val="000000" w:themeColor="text1"/>
          <w:kern w:val="24"/>
          <w:sz w:val="28"/>
          <w:szCs w:val="28"/>
        </w:rPr>
        <w:t xml:space="preserve">. </w:t>
      </w:r>
      <w:r>
        <w:rPr>
          <w:rFonts w:eastAsiaTheme="minorEastAsia"/>
          <w:color w:val="000000" w:themeColor="text1"/>
          <w:kern w:val="24"/>
          <w:sz w:val="28"/>
          <w:szCs w:val="28"/>
        </w:rPr>
        <w:t xml:space="preserve">В-третьих, при разработке </w:t>
      </w:r>
      <w:r w:rsidR="009F407A" w:rsidRPr="009F407A">
        <w:rPr>
          <w:rFonts w:eastAsiaTheme="minorEastAsia"/>
          <w:color w:val="000000" w:themeColor="text1"/>
          <w:kern w:val="24"/>
          <w:sz w:val="28"/>
          <w:szCs w:val="28"/>
        </w:rPr>
        <w:t>необходимо</w:t>
      </w:r>
      <w:r>
        <w:rPr>
          <w:rFonts w:eastAsiaTheme="minorEastAsia"/>
          <w:color w:val="000000" w:themeColor="text1"/>
          <w:kern w:val="24"/>
          <w:sz w:val="28"/>
          <w:szCs w:val="28"/>
        </w:rPr>
        <w:t xml:space="preserve"> учитывать, что</w:t>
      </w:r>
      <w:r w:rsidR="0029477D">
        <w:rPr>
          <w:rFonts w:eastAsiaTheme="minorEastAsia"/>
          <w:color w:val="000000" w:themeColor="text1"/>
          <w:kern w:val="24"/>
          <w:sz w:val="28"/>
          <w:szCs w:val="28"/>
        </w:rPr>
        <w:t xml:space="preserve"> </w:t>
      </w:r>
      <w:r>
        <w:rPr>
          <w:rFonts w:eastAsiaTheme="minorEastAsia"/>
          <w:color w:val="000000" w:themeColor="text1"/>
          <w:kern w:val="24"/>
          <w:sz w:val="28"/>
          <w:szCs w:val="28"/>
        </w:rPr>
        <w:t>пользоваться системой будут</w:t>
      </w:r>
      <w:r w:rsidR="009F407A" w:rsidRPr="009F407A">
        <w:rPr>
          <w:rFonts w:eastAsiaTheme="minorEastAsia"/>
          <w:color w:val="000000" w:themeColor="text1"/>
          <w:kern w:val="24"/>
          <w:sz w:val="28"/>
          <w:szCs w:val="28"/>
        </w:rPr>
        <w:t xml:space="preserve"> люди</w:t>
      </w:r>
      <w:r w:rsidR="00407E96">
        <w:rPr>
          <w:rFonts w:eastAsiaTheme="minorEastAsia"/>
          <w:color w:val="000000" w:themeColor="text1"/>
          <w:kern w:val="24"/>
          <w:sz w:val="28"/>
          <w:szCs w:val="28"/>
        </w:rPr>
        <w:t xml:space="preserve"> с</w:t>
      </w:r>
      <w:r w:rsidR="009F407A" w:rsidRPr="009F407A">
        <w:rPr>
          <w:rFonts w:eastAsiaTheme="minorEastAsia"/>
          <w:color w:val="000000" w:themeColor="text1"/>
          <w:kern w:val="24"/>
          <w:sz w:val="28"/>
          <w:szCs w:val="28"/>
        </w:rPr>
        <w:t xml:space="preserve"> разным уровнем образования</w:t>
      </w:r>
      <w:r>
        <w:rPr>
          <w:rFonts w:eastAsiaTheme="minorEastAsia"/>
          <w:color w:val="000000" w:themeColor="text1"/>
          <w:kern w:val="24"/>
          <w:sz w:val="28"/>
          <w:szCs w:val="28"/>
        </w:rPr>
        <w:t xml:space="preserve">. Кроме того, </w:t>
      </w:r>
      <w:r w:rsidR="009F407A" w:rsidRPr="008C1282">
        <w:rPr>
          <w:rFonts w:eastAsiaTheme="minorEastAsia"/>
          <w:color w:val="000000" w:themeColor="text1"/>
          <w:kern w:val="24"/>
          <w:sz w:val="28"/>
          <w:szCs w:val="28"/>
        </w:rPr>
        <w:t>анали</w:t>
      </w:r>
      <w:r w:rsidR="009F407A" w:rsidRPr="008C1282">
        <w:rPr>
          <w:rFonts w:eastAsiaTheme="minorEastAsia"/>
          <w:color w:val="000000" w:themeColor="text1"/>
          <w:kern w:val="24"/>
          <w:sz w:val="28"/>
          <w:szCs w:val="28"/>
        </w:rPr>
        <w:lastRenderedPageBreak/>
        <w:t xml:space="preserve">тик должен играть роль посредника между заказчиком-пользователем и исполнителем-разработчиком. </w:t>
      </w:r>
    </w:p>
    <w:p w:rsidR="001646B8" w:rsidRDefault="001646B8" w:rsidP="00A565C5">
      <w:pPr>
        <w:spacing w:line="276" w:lineRule="auto"/>
        <w:ind w:firstLine="708"/>
        <w:contextualSpacing/>
        <w:jc w:val="both"/>
        <w:textAlignment w:val="baseline"/>
        <w:rPr>
          <w:rFonts w:eastAsiaTheme="minorEastAsia"/>
          <w:color w:val="000000" w:themeColor="text1"/>
          <w:kern w:val="24"/>
        </w:rPr>
      </w:pPr>
      <w:r w:rsidRPr="008C1282">
        <w:rPr>
          <w:rFonts w:eastAsiaTheme="minorEastAsia"/>
          <w:color w:val="000000" w:themeColor="text1"/>
          <w:kern w:val="24"/>
        </w:rPr>
        <w:t xml:space="preserve">Пользователи понимают свои проблемы, но не </w:t>
      </w:r>
      <w:r w:rsidR="008C1282">
        <w:rPr>
          <w:rFonts w:eastAsiaTheme="minorEastAsia"/>
          <w:color w:val="000000" w:themeColor="text1"/>
          <w:kern w:val="24"/>
        </w:rPr>
        <w:t xml:space="preserve">всегда </w:t>
      </w:r>
      <w:r w:rsidRPr="008C1282">
        <w:rPr>
          <w:rFonts w:eastAsiaTheme="minorEastAsia"/>
          <w:color w:val="000000" w:themeColor="text1"/>
          <w:kern w:val="24"/>
        </w:rPr>
        <w:t xml:space="preserve">могут </w:t>
      </w:r>
      <w:r w:rsidR="002B2F35">
        <w:rPr>
          <w:rFonts w:eastAsiaTheme="minorEastAsia"/>
          <w:color w:val="000000" w:themeColor="text1"/>
          <w:kern w:val="24"/>
        </w:rPr>
        <w:t>сформулировать</w:t>
      </w:r>
      <w:r w:rsidRPr="008C1282">
        <w:rPr>
          <w:rFonts w:eastAsiaTheme="minorEastAsia"/>
          <w:color w:val="000000" w:themeColor="text1"/>
          <w:kern w:val="24"/>
        </w:rPr>
        <w:t xml:space="preserve"> их</w:t>
      </w:r>
      <w:r w:rsidR="008C1282">
        <w:rPr>
          <w:rFonts w:eastAsiaTheme="minorEastAsia"/>
          <w:color w:val="000000" w:themeColor="text1"/>
          <w:kern w:val="24"/>
        </w:rPr>
        <w:t>.</w:t>
      </w:r>
      <w:r w:rsidR="0029477D">
        <w:rPr>
          <w:rFonts w:eastAsiaTheme="minorEastAsia"/>
          <w:color w:val="000000" w:themeColor="text1"/>
          <w:kern w:val="24"/>
        </w:rPr>
        <w:t xml:space="preserve"> </w:t>
      </w:r>
      <w:r w:rsidRPr="008C1282">
        <w:rPr>
          <w:rFonts w:eastAsiaTheme="minorEastAsia"/>
          <w:color w:val="000000" w:themeColor="text1"/>
          <w:kern w:val="24"/>
        </w:rPr>
        <w:t xml:space="preserve">Разработчики не </w:t>
      </w:r>
      <w:r w:rsidR="008C1282">
        <w:rPr>
          <w:rFonts w:eastAsiaTheme="minorEastAsia"/>
          <w:color w:val="000000" w:themeColor="text1"/>
          <w:kern w:val="24"/>
        </w:rPr>
        <w:t>знают</w:t>
      </w:r>
      <w:r w:rsidRPr="008C1282">
        <w:rPr>
          <w:rFonts w:eastAsiaTheme="minorEastAsia"/>
          <w:color w:val="000000" w:themeColor="text1"/>
          <w:kern w:val="24"/>
        </w:rPr>
        <w:t>, что именно является наилучшем для данного предприятия.</w:t>
      </w:r>
      <w:r w:rsidR="0029477D">
        <w:rPr>
          <w:rFonts w:eastAsiaTheme="minorEastAsia"/>
          <w:color w:val="000000" w:themeColor="text1"/>
          <w:kern w:val="24"/>
        </w:rPr>
        <w:t xml:space="preserve"> </w:t>
      </w:r>
      <w:r w:rsidR="008C1282">
        <w:rPr>
          <w:rFonts w:eastAsiaTheme="minorEastAsia"/>
          <w:color w:val="000000" w:themeColor="text1"/>
          <w:kern w:val="24"/>
        </w:rPr>
        <w:t xml:space="preserve">Аналитик должен выбрать, </w:t>
      </w:r>
      <w:r w:rsidRPr="008C1282">
        <w:rPr>
          <w:rFonts w:eastAsiaTheme="minorEastAsia"/>
          <w:color w:val="000000" w:themeColor="text1"/>
          <w:kern w:val="24"/>
        </w:rPr>
        <w:t xml:space="preserve">что является в настоящее время возможным с точки зрения технологии обработки данных, и что </w:t>
      </w:r>
      <w:r w:rsidR="002B2F35">
        <w:rPr>
          <w:rFonts w:eastAsiaTheme="minorEastAsia"/>
          <w:color w:val="000000" w:themeColor="text1"/>
          <w:kern w:val="24"/>
        </w:rPr>
        <w:t>желательно</w:t>
      </w:r>
      <w:r w:rsidR="0029477D">
        <w:rPr>
          <w:rFonts w:eastAsiaTheme="minorEastAsia"/>
          <w:color w:val="000000" w:themeColor="text1"/>
          <w:kern w:val="24"/>
        </w:rPr>
        <w:t xml:space="preserve"> </w:t>
      </w:r>
      <w:r w:rsidR="002B2F35">
        <w:rPr>
          <w:rFonts w:eastAsiaTheme="minorEastAsia"/>
          <w:color w:val="000000" w:themeColor="text1"/>
          <w:kern w:val="24"/>
        </w:rPr>
        <w:t>с</w:t>
      </w:r>
      <w:r w:rsidRPr="008C1282">
        <w:rPr>
          <w:rFonts w:eastAsiaTheme="minorEastAsia"/>
          <w:color w:val="000000" w:themeColor="text1"/>
          <w:kern w:val="24"/>
        </w:rPr>
        <w:t>делать для данного конкретного</w:t>
      </w:r>
      <w:r w:rsidRPr="001646B8">
        <w:rPr>
          <w:rFonts w:eastAsiaTheme="minorEastAsia"/>
          <w:color w:val="000000" w:themeColor="text1"/>
          <w:kern w:val="24"/>
        </w:rPr>
        <w:t xml:space="preserve"> предприятия.</w:t>
      </w:r>
    </w:p>
    <w:p w:rsidR="00DD56F4" w:rsidRDefault="00DD56F4" w:rsidP="00A565C5">
      <w:pPr>
        <w:spacing w:line="276" w:lineRule="auto"/>
        <w:ind w:firstLine="708"/>
        <w:contextualSpacing/>
        <w:jc w:val="both"/>
        <w:textAlignment w:val="baseline"/>
        <w:rPr>
          <w:rFonts w:eastAsiaTheme="minorEastAsia"/>
          <w:color w:val="000000" w:themeColor="text1"/>
          <w:kern w:val="24"/>
        </w:rPr>
      </w:pPr>
      <w:r w:rsidRPr="00683110">
        <w:rPr>
          <w:rFonts w:eastAsiaTheme="minorEastAsia"/>
          <w:b/>
          <w:color w:val="000000" w:themeColor="text1"/>
          <w:kern w:val="24"/>
        </w:rPr>
        <w:t>Во время выполнения данных лабораторно-практических работ</w:t>
      </w:r>
      <w:r>
        <w:rPr>
          <w:rFonts w:eastAsiaTheme="minorEastAsia"/>
          <w:color w:val="000000" w:themeColor="text1"/>
          <w:kern w:val="24"/>
        </w:rPr>
        <w:t xml:space="preserve"> вы должны принять </w:t>
      </w:r>
      <w:r w:rsidR="00933456">
        <w:rPr>
          <w:rFonts w:eastAsiaTheme="minorEastAsia"/>
          <w:color w:val="000000" w:themeColor="text1"/>
          <w:kern w:val="24"/>
        </w:rPr>
        <w:t xml:space="preserve">на себя </w:t>
      </w:r>
      <w:r>
        <w:rPr>
          <w:rFonts w:eastAsiaTheme="minorEastAsia"/>
          <w:color w:val="000000" w:themeColor="text1"/>
          <w:kern w:val="24"/>
        </w:rPr>
        <w:t xml:space="preserve">роль как заказчика, так и </w:t>
      </w:r>
      <w:r w:rsidRPr="00DD56F4">
        <w:rPr>
          <w:rFonts w:eastAsiaTheme="minorEastAsia"/>
          <w:color w:val="000000" w:themeColor="text1"/>
          <w:kern w:val="24"/>
        </w:rPr>
        <w:t>аналитик</w:t>
      </w:r>
      <w:r>
        <w:rPr>
          <w:rFonts w:eastAsiaTheme="minorEastAsia"/>
          <w:color w:val="000000" w:themeColor="text1"/>
          <w:kern w:val="24"/>
        </w:rPr>
        <w:t>а</w:t>
      </w:r>
      <w:r w:rsidR="0019724B">
        <w:rPr>
          <w:rFonts w:eastAsiaTheme="minorEastAsia"/>
          <w:color w:val="000000" w:themeColor="text1"/>
          <w:kern w:val="24"/>
        </w:rPr>
        <w:t>,</w:t>
      </w:r>
      <w:r>
        <w:rPr>
          <w:rFonts w:eastAsiaTheme="minorEastAsia"/>
          <w:color w:val="000000" w:themeColor="text1"/>
          <w:kern w:val="24"/>
        </w:rPr>
        <w:t xml:space="preserve"> и разработчика, чтобы понять</w:t>
      </w:r>
      <w:r w:rsidR="0019724B">
        <w:rPr>
          <w:rFonts w:eastAsiaTheme="minorEastAsia"/>
          <w:color w:val="000000" w:themeColor="text1"/>
          <w:kern w:val="24"/>
        </w:rPr>
        <w:t>, как лучше организовать их взаимодействие.</w:t>
      </w:r>
    </w:p>
    <w:p w:rsidR="00632B15" w:rsidRDefault="00632B15" w:rsidP="00A565C5">
      <w:pPr>
        <w:spacing w:line="276" w:lineRule="auto"/>
        <w:ind w:firstLine="708"/>
        <w:contextualSpacing/>
        <w:jc w:val="both"/>
        <w:textAlignment w:val="baseline"/>
        <w:rPr>
          <w:rFonts w:eastAsiaTheme="minorEastAsia"/>
          <w:color w:val="000000" w:themeColor="text1"/>
          <w:kern w:val="24"/>
        </w:rPr>
      </w:pPr>
    </w:p>
    <w:p w:rsidR="00632B15" w:rsidRPr="00720309" w:rsidRDefault="00632B15" w:rsidP="00720309">
      <w:pPr>
        <w:pStyle w:val="2"/>
        <w:rPr>
          <w:rFonts w:ascii="Times New Roman" w:hAnsi="Times New Roman" w:cs="Times New Roman"/>
          <w:b/>
          <w:color w:val="auto"/>
          <w:sz w:val="28"/>
          <w:szCs w:val="28"/>
        </w:rPr>
      </w:pPr>
      <w:bookmarkStart w:id="4" w:name="_Toc62465143"/>
      <w:r w:rsidRPr="00720309">
        <w:rPr>
          <w:rFonts w:ascii="Times New Roman" w:eastAsiaTheme="minorEastAsia" w:hAnsi="Times New Roman" w:cs="Times New Roman"/>
          <w:b/>
          <w:color w:val="auto"/>
          <w:sz w:val="28"/>
          <w:szCs w:val="28"/>
        </w:rPr>
        <w:t>2.2 Разработка технического задания на проектирование ИС</w:t>
      </w:r>
      <w:bookmarkEnd w:id="4"/>
    </w:p>
    <w:p w:rsidR="00C56F06" w:rsidRPr="00C56F06" w:rsidRDefault="00C56F06" w:rsidP="00A565C5">
      <w:pPr>
        <w:spacing w:before="125" w:line="276" w:lineRule="auto"/>
        <w:ind w:left="-57" w:firstLine="489"/>
        <w:jc w:val="both"/>
        <w:textAlignment w:val="baseline"/>
      </w:pPr>
      <w:r w:rsidRPr="00C56F06">
        <w:rPr>
          <w:rFonts w:eastAsiaTheme="minorEastAsia"/>
          <w:color w:val="000000" w:themeColor="text1"/>
          <w:kern w:val="24"/>
        </w:rPr>
        <w:t xml:space="preserve">Целью анализа является преобразование общих, расплывчатых знаний об исходной предметной области в точные определения и спецификации, а также </w:t>
      </w:r>
      <w:r w:rsidR="00214E07">
        <w:rPr>
          <w:rFonts w:eastAsiaTheme="minorEastAsia"/>
          <w:color w:val="000000" w:themeColor="text1"/>
          <w:kern w:val="24"/>
        </w:rPr>
        <w:t>создание</w:t>
      </w:r>
      <w:r w:rsidRPr="00C56F06">
        <w:rPr>
          <w:rFonts w:eastAsiaTheme="minorEastAsia"/>
          <w:color w:val="000000" w:themeColor="text1"/>
          <w:kern w:val="24"/>
        </w:rPr>
        <w:t xml:space="preserve"> функционального описания системы. </w:t>
      </w:r>
    </w:p>
    <w:p w:rsidR="00C56F06" w:rsidRPr="00C56F06" w:rsidRDefault="00C56F06" w:rsidP="00A565C5">
      <w:pPr>
        <w:spacing w:before="125" w:line="276" w:lineRule="auto"/>
        <w:ind w:left="432" w:hanging="432"/>
        <w:jc w:val="both"/>
        <w:textAlignment w:val="baseline"/>
      </w:pPr>
      <w:r w:rsidRPr="00C56F06">
        <w:rPr>
          <w:rFonts w:eastAsiaTheme="minorEastAsia"/>
          <w:color w:val="000000" w:themeColor="text1"/>
          <w:kern w:val="24"/>
        </w:rPr>
        <w:t>На этом этапе специфицируются:</w:t>
      </w:r>
    </w:p>
    <w:p w:rsidR="00C56F06" w:rsidRPr="00632B15" w:rsidRDefault="00C56F06" w:rsidP="00A565C5">
      <w:pPr>
        <w:numPr>
          <w:ilvl w:val="0"/>
          <w:numId w:val="2"/>
        </w:numPr>
        <w:spacing w:line="276" w:lineRule="auto"/>
        <w:ind w:left="1152"/>
        <w:contextualSpacing/>
        <w:jc w:val="both"/>
        <w:textAlignment w:val="baseline"/>
      </w:pPr>
      <w:r w:rsidRPr="00632B15">
        <w:rPr>
          <w:rFonts w:eastAsiaTheme="minorEastAsia"/>
          <w:kern w:val="24"/>
        </w:rPr>
        <w:t xml:space="preserve">внешние условия работы системы; </w:t>
      </w:r>
    </w:p>
    <w:p w:rsidR="00C56F06" w:rsidRPr="00632B15" w:rsidRDefault="00C56F06" w:rsidP="00A565C5">
      <w:pPr>
        <w:numPr>
          <w:ilvl w:val="0"/>
          <w:numId w:val="2"/>
        </w:numPr>
        <w:spacing w:line="276" w:lineRule="auto"/>
        <w:ind w:left="1152"/>
        <w:contextualSpacing/>
        <w:jc w:val="both"/>
        <w:textAlignment w:val="baseline"/>
      </w:pPr>
      <w:r w:rsidRPr="00632B15">
        <w:rPr>
          <w:rFonts w:eastAsiaTheme="minorEastAsia"/>
          <w:kern w:val="24"/>
        </w:rPr>
        <w:t xml:space="preserve">функциональная структура системы; </w:t>
      </w:r>
    </w:p>
    <w:p w:rsidR="00C56F06" w:rsidRPr="00632B15" w:rsidRDefault="00C56F06" w:rsidP="00A565C5">
      <w:pPr>
        <w:numPr>
          <w:ilvl w:val="0"/>
          <w:numId w:val="2"/>
        </w:numPr>
        <w:spacing w:line="276" w:lineRule="auto"/>
        <w:ind w:left="1152"/>
        <w:contextualSpacing/>
        <w:jc w:val="both"/>
        <w:textAlignment w:val="baseline"/>
      </w:pPr>
      <w:r w:rsidRPr="00632B15">
        <w:rPr>
          <w:rFonts w:eastAsiaTheme="minorEastAsia"/>
          <w:kern w:val="24"/>
        </w:rPr>
        <w:t xml:space="preserve">распределение функций между человеком и системой; </w:t>
      </w:r>
    </w:p>
    <w:p w:rsidR="00C56F06" w:rsidRPr="00632B15" w:rsidRDefault="00C56F06" w:rsidP="00A565C5">
      <w:pPr>
        <w:numPr>
          <w:ilvl w:val="0"/>
          <w:numId w:val="2"/>
        </w:numPr>
        <w:spacing w:line="276" w:lineRule="auto"/>
        <w:ind w:left="1152"/>
        <w:contextualSpacing/>
        <w:jc w:val="both"/>
        <w:textAlignment w:val="baseline"/>
      </w:pPr>
      <w:r w:rsidRPr="00632B15">
        <w:rPr>
          <w:rFonts w:eastAsiaTheme="minorEastAsia"/>
          <w:kern w:val="24"/>
        </w:rPr>
        <w:t xml:space="preserve">требования к техническим, информационным и программным компонентам системы; </w:t>
      </w:r>
    </w:p>
    <w:p w:rsidR="00C56F06" w:rsidRPr="00632B15" w:rsidRDefault="00C56F06" w:rsidP="00A565C5">
      <w:pPr>
        <w:numPr>
          <w:ilvl w:val="0"/>
          <w:numId w:val="2"/>
        </w:numPr>
        <w:spacing w:line="276" w:lineRule="auto"/>
        <w:ind w:left="1152"/>
        <w:contextualSpacing/>
        <w:jc w:val="both"/>
        <w:textAlignment w:val="baseline"/>
      </w:pPr>
      <w:r w:rsidRPr="00632B15">
        <w:rPr>
          <w:rFonts w:eastAsiaTheme="minorEastAsia"/>
          <w:kern w:val="24"/>
        </w:rPr>
        <w:t xml:space="preserve">условия эксплуатации. </w:t>
      </w:r>
    </w:p>
    <w:p w:rsidR="00EF79A7" w:rsidRDefault="00EF79A7" w:rsidP="00A565C5">
      <w:pPr>
        <w:tabs>
          <w:tab w:val="left" w:pos="1725"/>
        </w:tabs>
        <w:spacing w:line="276" w:lineRule="auto"/>
        <w:jc w:val="both"/>
      </w:pPr>
    </w:p>
    <w:p w:rsidR="00632B15" w:rsidRDefault="00EF79A7" w:rsidP="00A565C5">
      <w:pPr>
        <w:tabs>
          <w:tab w:val="left" w:pos="1725"/>
        </w:tabs>
        <w:spacing w:line="276" w:lineRule="auto"/>
        <w:jc w:val="both"/>
      </w:pPr>
      <w:r>
        <w:t xml:space="preserve">        </w:t>
      </w:r>
      <w:r w:rsidR="00BF4CC0" w:rsidRPr="00BF4CC0">
        <w:t>Разработка перечисленных выше спецификаций при создании ИС, предназначенной для автоматизации управленческих процессов</w:t>
      </w:r>
      <w:r w:rsidR="00632B15">
        <w:t>.</w:t>
      </w:r>
    </w:p>
    <w:p w:rsidR="00C56F06" w:rsidRPr="00214E07" w:rsidRDefault="00632B15" w:rsidP="00A565C5">
      <w:pPr>
        <w:tabs>
          <w:tab w:val="left" w:pos="1725"/>
        </w:tabs>
        <w:spacing w:line="276" w:lineRule="auto"/>
        <w:jc w:val="both"/>
      </w:pPr>
      <w:r w:rsidRPr="00632B15">
        <w:rPr>
          <w:b/>
        </w:rPr>
        <w:t>Анализ управленческой деятельности предприятия</w:t>
      </w:r>
      <w:r>
        <w:t>,</w:t>
      </w:r>
      <w:r w:rsidR="00BF4CC0" w:rsidRPr="00BF4CC0">
        <w:t xml:space="preserve"> в общем случае, проходит </w:t>
      </w:r>
      <w:r w:rsidR="00D3572A" w:rsidRPr="00632B15">
        <w:rPr>
          <w:b/>
        </w:rPr>
        <w:t xml:space="preserve">в </w:t>
      </w:r>
      <w:r w:rsidR="00BF4CC0" w:rsidRPr="00632B15">
        <w:rPr>
          <w:b/>
        </w:rPr>
        <w:t xml:space="preserve">четыре </w:t>
      </w:r>
      <w:r w:rsidR="00EC33EE" w:rsidRPr="00632B15">
        <w:rPr>
          <w:b/>
        </w:rPr>
        <w:t>шаг</w:t>
      </w:r>
      <w:r w:rsidR="0077612E" w:rsidRPr="00632B15">
        <w:rPr>
          <w:b/>
        </w:rPr>
        <w:t>а</w:t>
      </w:r>
      <w:r w:rsidR="0077612E">
        <w:t>.</w:t>
      </w:r>
    </w:p>
    <w:p w:rsidR="00632B15" w:rsidRDefault="00BF4CC0" w:rsidP="00A565C5">
      <w:pPr>
        <w:tabs>
          <w:tab w:val="left" w:pos="1725"/>
        </w:tabs>
        <w:spacing w:line="276" w:lineRule="auto"/>
        <w:jc w:val="both"/>
      </w:pPr>
      <w:r w:rsidRPr="001917ED">
        <w:rPr>
          <w:b/>
        </w:rPr>
        <w:t>1</w:t>
      </w:r>
      <w:r w:rsidR="00EC33EE" w:rsidRPr="001917ED">
        <w:rPr>
          <w:b/>
        </w:rPr>
        <w:t>шаг</w:t>
      </w:r>
      <w:r w:rsidRPr="001917ED">
        <w:rPr>
          <w:b/>
        </w:rPr>
        <w:t>.</w:t>
      </w:r>
      <w:r w:rsidRPr="00BF4CC0">
        <w:t xml:space="preserve"> </w:t>
      </w:r>
    </w:p>
    <w:p w:rsidR="00E834F0" w:rsidRDefault="00BF4CC0" w:rsidP="00A565C5">
      <w:pPr>
        <w:tabs>
          <w:tab w:val="left" w:pos="1725"/>
        </w:tabs>
        <w:spacing w:line="276" w:lineRule="auto"/>
        <w:jc w:val="both"/>
      </w:pPr>
      <w:r w:rsidRPr="00BF4CC0">
        <w:t>Структурный анализ начинается с исследования того, как организована система управления предприятием</w:t>
      </w:r>
      <w:r w:rsidR="00214E07">
        <w:t xml:space="preserve"> сейчас</w:t>
      </w:r>
      <w:r w:rsidRPr="00BF4CC0">
        <w:t>, с обследования функциональной и информационной структуры системы управления</w:t>
      </w:r>
      <w:r w:rsidR="00214E07">
        <w:t xml:space="preserve"> в настоящее время</w:t>
      </w:r>
      <w:r w:rsidRPr="00BF4CC0">
        <w:t>. По результатам обследования аналитик на первой стадии анализа строит обобщенную логическую модель исходной предметной области, отображающую ее функциональную структуру, особенности основной деятельности и информационное пространство, в котором эта деятельность осуществляется.</w:t>
      </w:r>
      <w:r w:rsidR="00DC64E2">
        <w:t xml:space="preserve"> То есть</w:t>
      </w:r>
      <w:r w:rsidRPr="00BF4CC0">
        <w:t xml:space="preserve">, аналитик строит </w:t>
      </w:r>
      <w:r w:rsidRPr="00517CDC">
        <w:t>модель</w:t>
      </w:r>
      <w:r w:rsidRPr="00DC64E2">
        <w:rPr>
          <w:b/>
        </w:rPr>
        <w:t xml:space="preserve"> "как есть</w:t>
      </w:r>
      <w:r w:rsidRPr="00BF4CC0">
        <w:t>".</w:t>
      </w:r>
      <w:r w:rsidR="00933456">
        <w:t xml:space="preserve"> </w:t>
      </w:r>
      <w:r w:rsidR="00C25752">
        <w:t>Эта</w:t>
      </w:r>
      <w:r w:rsidR="00C25752" w:rsidRPr="00C25752">
        <w:t xml:space="preserve"> модель, отображающая деятельность системы управления предприятия и информационное пространство, в котором эта деятельность протекает, представляют собой "снимок" положения дел (функцио</w:t>
      </w:r>
      <w:r w:rsidR="00C25752" w:rsidRPr="00C25752">
        <w:lastRenderedPageBreak/>
        <w:t>нальная структура, роли должностных лиц, взаимодействие подразделений, принятые технологии обработки управленческой информации, автоматизированные и неавтоматизированные процессы и т.д.) на момент обследования. Эта модель позволяет понять, что делает и как функционирует предприятие с позиций системного анализа, сформулировать предложения по улучшению ситуации.</w:t>
      </w:r>
      <w:r w:rsidR="00E834F0">
        <w:t xml:space="preserve"> </w:t>
      </w:r>
    </w:p>
    <w:p w:rsidR="00BF4CC0" w:rsidRPr="00E834F0" w:rsidRDefault="0083270D" w:rsidP="00A565C5">
      <w:pPr>
        <w:tabs>
          <w:tab w:val="left" w:pos="1725"/>
        </w:tabs>
        <w:spacing w:line="276" w:lineRule="auto"/>
        <w:jc w:val="both"/>
      </w:pPr>
      <w:r>
        <w:t xml:space="preserve">       </w:t>
      </w:r>
      <w:r w:rsidR="00E834F0">
        <w:t xml:space="preserve">Рекомендую вашу работу оформлять в виде презентации </w:t>
      </w:r>
      <w:r w:rsidR="00E834F0">
        <w:rPr>
          <w:lang w:val="en-US"/>
        </w:rPr>
        <w:t>PowerPoint</w:t>
      </w:r>
      <w:r w:rsidR="00E834F0">
        <w:t xml:space="preserve">. На </w:t>
      </w:r>
      <w:r>
        <w:t>выполнение первого</w:t>
      </w:r>
      <w:r w:rsidR="00E834F0">
        <w:t xml:space="preserve"> шаг</w:t>
      </w:r>
      <w:r>
        <w:t>а</w:t>
      </w:r>
      <w:r w:rsidR="00E834F0">
        <w:t xml:space="preserve"> вам может потребоваться создание одного, двух или трех слайдов.</w:t>
      </w:r>
    </w:p>
    <w:p w:rsidR="00632B15" w:rsidRDefault="001464E2" w:rsidP="00A565C5">
      <w:pPr>
        <w:pStyle w:val="af3"/>
        <w:spacing w:before="0" w:beforeAutospacing="0" w:after="0" w:afterAutospacing="0" w:line="276" w:lineRule="auto"/>
        <w:jc w:val="both"/>
        <w:textAlignment w:val="baseline"/>
        <w:rPr>
          <w:rFonts w:eastAsiaTheme="minorEastAsia"/>
          <w:color w:val="000000" w:themeColor="text1"/>
          <w:kern w:val="24"/>
          <w:sz w:val="28"/>
          <w:szCs w:val="28"/>
        </w:rPr>
      </w:pPr>
      <w:r w:rsidRPr="001917ED">
        <w:rPr>
          <w:rFonts w:eastAsiaTheme="minorEastAsia"/>
          <w:b/>
          <w:color w:val="000000" w:themeColor="text1"/>
          <w:kern w:val="24"/>
          <w:sz w:val="28"/>
          <w:szCs w:val="28"/>
        </w:rPr>
        <w:t>2</w:t>
      </w:r>
      <w:r w:rsidR="001917ED">
        <w:rPr>
          <w:rFonts w:eastAsiaTheme="minorEastAsia"/>
          <w:b/>
          <w:color w:val="000000" w:themeColor="text1"/>
          <w:kern w:val="24"/>
          <w:sz w:val="28"/>
          <w:szCs w:val="28"/>
        </w:rPr>
        <w:t xml:space="preserve"> </w:t>
      </w:r>
      <w:r w:rsidR="00EC33EE" w:rsidRPr="001917ED">
        <w:rPr>
          <w:rFonts w:eastAsiaTheme="minorEastAsia"/>
          <w:b/>
          <w:color w:val="000000" w:themeColor="text1"/>
          <w:kern w:val="24"/>
          <w:sz w:val="28"/>
          <w:szCs w:val="28"/>
        </w:rPr>
        <w:t>шаг</w:t>
      </w:r>
      <w:r w:rsidRPr="001917ED">
        <w:rPr>
          <w:rFonts w:eastAsiaTheme="minorEastAsia"/>
          <w:b/>
          <w:color w:val="000000" w:themeColor="text1"/>
          <w:kern w:val="24"/>
          <w:sz w:val="28"/>
          <w:szCs w:val="28"/>
        </w:rPr>
        <w:t>.</w:t>
      </w:r>
      <w:r w:rsidRPr="001464E2">
        <w:rPr>
          <w:rFonts w:eastAsiaTheme="minorEastAsia"/>
          <w:color w:val="000000" w:themeColor="text1"/>
          <w:kern w:val="24"/>
          <w:sz w:val="28"/>
          <w:szCs w:val="28"/>
        </w:rPr>
        <w:t xml:space="preserve"> </w:t>
      </w:r>
    </w:p>
    <w:p w:rsidR="00F068DD" w:rsidRDefault="00E834F0" w:rsidP="00A565C5">
      <w:pPr>
        <w:pStyle w:val="af3"/>
        <w:spacing w:before="0" w:beforeAutospacing="0" w:after="0" w:afterAutospacing="0" w:line="276" w:lineRule="auto"/>
        <w:jc w:val="both"/>
        <w:textAlignment w:val="baseline"/>
        <w:rPr>
          <w:rFonts w:eastAsiaTheme="minorEastAsia"/>
          <w:color w:val="000000" w:themeColor="text1"/>
          <w:kern w:val="24"/>
          <w:sz w:val="28"/>
          <w:szCs w:val="28"/>
        </w:rPr>
      </w:pPr>
      <w:r>
        <w:rPr>
          <w:rFonts w:eastAsiaTheme="minorEastAsia"/>
          <w:color w:val="000000" w:themeColor="text1"/>
          <w:kern w:val="24"/>
          <w:sz w:val="28"/>
          <w:szCs w:val="28"/>
        </w:rPr>
        <w:t xml:space="preserve">Он </w:t>
      </w:r>
      <w:r w:rsidR="001464E2" w:rsidRPr="001464E2">
        <w:rPr>
          <w:rFonts w:eastAsiaTheme="minorEastAsia"/>
          <w:color w:val="000000" w:themeColor="text1"/>
          <w:kern w:val="24"/>
          <w:sz w:val="28"/>
          <w:szCs w:val="28"/>
        </w:rPr>
        <w:t xml:space="preserve">состоит в анализе модели "как есть", выявлении ее недостатков, определение путей совершенствования системы управления на основе </w:t>
      </w:r>
      <w:r w:rsidR="00DC64E2">
        <w:rPr>
          <w:rFonts w:eastAsiaTheme="minorEastAsia"/>
          <w:color w:val="000000" w:themeColor="text1"/>
          <w:kern w:val="24"/>
          <w:sz w:val="28"/>
          <w:szCs w:val="28"/>
        </w:rPr>
        <w:t>выявленных недостатков</w:t>
      </w:r>
      <w:r w:rsidR="00F068DD">
        <w:rPr>
          <w:rFonts w:eastAsiaTheme="minorEastAsia"/>
          <w:color w:val="000000" w:themeColor="text1"/>
          <w:kern w:val="24"/>
          <w:sz w:val="28"/>
          <w:szCs w:val="28"/>
        </w:rPr>
        <w:t>.</w:t>
      </w:r>
      <w:r w:rsidR="00DC64E2">
        <w:rPr>
          <w:rFonts w:eastAsiaTheme="minorEastAsia"/>
          <w:color w:val="000000" w:themeColor="text1"/>
          <w:kern w:val="24"/>
          <w:sz w:val="28"/>
          <w:szCs w:val="28"/>
        </w:rPr>
        <w:t xml:space="preserve"> </w:t>
      </w:r>
      <w:r w:rsidR="00F068DD">
        <w:rPr>
          <w:rFonts w:eastAsiaTheme="minorEastAsia"/>
          <w:color w:val="000000" w:themeColor="text1"/>
          <w:kern w:val="24"/>
          <w:sz w:val="28"/>
          <w:szCs w:val="28"/>
        </w:rPr>
        <w:t>(</w:t>
      </w:r>
      <w:r w:rsidR="00ED0AFF">
        <w:rPr>
          <w:rFonts w:eastAsiaTheme="minorEastAsia"/>
          <w:color w:val="000000" w:themeColor="text1"/>
          <w:kern w:val="24"/>
          <w:sz w:val="28"/>
          <w:szCs w:val="28"/>
        </w:rPr>
        <w:t>один</w:t>
      </w:r>
      <w:r w:rsidR="00F068DD">
        <w:rPr>
          <w:rFonts w:eastAsiaTheme="minorEastAsia"/>
          <w:color w:val="000000" w:themeColor="text1"/>
          <w:kern w:val="24"/>
          <w:sz w:val="28"/>
          <w:szCs w:val="28"/>
        </w:rPr>
        <w:t xml:space="preserve"> слайд)</w:t>
      </w:r>
    </w:p>
    <w:p w:rsidR="00632B15" w:rsidRDefault="001464E2" w:rsidP="00A565C5">
      <w:pPr>
        <w:pStyle w:val="af3"/>
        <w:spacing w:before="0" w:beforeAutospacing="0" w:after="0" w:afterAutospacing="0" w:line="276" w:lineRule="auto"/>
        <w:jc w:val="both"/>
        <w:textAlignment w:val="baseline"/>
        <w:rPr>
          <w:rFonts w:eastAsiaTheme="minorEastAsia"/>
          <w:color w:val="000000" w:themeColor="text1"/>
          <w:kern w:val="24"/>
          <w:sz w:val="28"/>
          <w:szCs w:val="28"/>
        </w:rPr>
      </w:pPr>
      <w:r w:rsidRPr="00F068DD">
        <w:rPr>
          <w:rFonts w:eastAsiaTheme="minorEastAsia"/>
          <w:b/>
          <w:color w:val="000000" w:themeColor="text1"/>
          <w:kern w:val="24"/>
          <w:sz w:val="28"/>
          <w:szCs w:val="28"/>
        </w:rPr>
        <w:t>3</w:t>
      </w:r>
      <w:r w:rsidR="00EC33EE" w:rsidRPr="00F068DD">
        <w:rPr>
          <w:rFonts w:eastAsiaTheme="minorEastAsia"/>
          <w:b/>
          <w:color w:val="000000" w:themeColor="text1"/>
          <w:kern w:val="24"/>
          <w:sz w:val="28"/>
          <w:szCs w:val="28"/>
        </w:rPr>
        <w:t xml:space="preserve"> шаг</w:t>
      </w:r>
      <w:r w:rsidRPr="00F068DD">
        <w:rPr>
          <w:rFonts w:eastAsiaTheme="minorEastAsia"/>
          <w:b/>
          <w:color w:val="000000" w:themeColor="text1"/>
          <w:kern w:val="24"/>
          <w:sz w:val="28"/>
          <w:szCs w:val="28"/>
        </w:rPr>
        <w:t>.</w:t>
      </w:r>
      <w:r w:rsidRPr="001464E2">
        <w:rPr>
          <w:rFonts w:eastAsiaTheme="minorEastAsia"/>
          <w:color w:val="000000" w:themeColor="text1"/>
          <w:kern w:val="24"/>
          <w:sz w:val="28"/>
          <w:szCs w:val="28"/>
        </w:rPr>
        <w:t xml:space="preserve"> </w:t>
      </w:r>
    </w:p>
    <w:p w:rsidR="00F068DD" w:rsidRPr="003B18AD" w:rsidRDefault="00EC33EE" w:rsidP="00A565C5">
      <w:pPr>
        <w:pStyle w:val="af3"/>
        <w:spacing w:before="0" w:beforeAutospacing="0" w:after="0" w:afterAutospacing="0" w:line="276" w:lineRule="auto"/>
        <w:jc w:val="both"/>
        <w:textAlignment w:val="baseline"/>
        <w:rPr>
          <w:rFonts w:eastAsiaTheme="minorEastAsia"/>
          <w:bCs/>
          <w:color w:val="000000" w:themeColor="text1"/>
          <w:kern w:val="24"/>
          <w:sz w:val="28"/>
          <w:szCs w:val="28"/>
        </w:rPr>
      </w:pPr>
      <w:r>
        <w:rPr>
          <w:rFonts w:eastAsiaTheme="minorEastAsia"/>
          <w:color w:val="000000" w:themeColor="text1"/>
          <w:kern w:val="24"/>
          <w:sz w:val="28"/>
          <w:szCs w:val="28"/>
        </w:rPr>
        <w:t>Это</w:t>
      </w:r>
      <w:r w:rsidR="001464E2" w:rsidRPr="001464E2">
        <w:rPr>
          <w:rFonts w:eastAsiaTheme="minorEastAsia"/>
          <w:color w:val="000000" w:themeColor="text1"/>
          <w:kern w:val="24"/>
          <w:sz w:val="28"/>
          <w:szCs w:val="28"/>
        </w:rPr>
        <w:t xml:space="preserve"> создание усовершенствованной обобщенной логической модели, отображающей реорганизованную предметную область или ее часть, которая подлежит автоматизации. Эту модель можно назвать </w:t>
      </w:r>
      <w:r w:rsidR="001464E2" w:rsidRPr="00517CDC">
        <w:rPr>
          <w:rFonts w:eastAsiaTheme="minorEastAsia"/>
          <w:color w:val="000000" w:themeColor="text1"/>
          <w:kern w:val="24"/>
          <w:sz w:val="28"/>
          <w:szCs w:val="28"/>
        </w:rPr>
        <w:t>моделью</w:t>
      </w:r>
      <w:r w:rsidR="00F068DD">
        <w:rPr>
          <w:rFonts w:eastAsiaTheme="minorEastAsia"/>
          <w:color w:val="000000" w:themeColor="text1"/>
          <w:kern w:val="24"/>
          <w:sz w:val="28"/>
          <w:szCs w:val="28"/>
        </w:rPr>
        <w:t xml:space="preserve"> </w:t>
      </w:r>
      <w:r w:rsidR="001464E2" w:rsidRPr="003913CF">
        <w:rPr>
          <w:rFonts w:eastAsiaTheme="minorEastAsia"/>
          <w:b/>
          <w:bCs/>
          <w:color w:val="000000" w:themeColor="text1"/>
          <w:kern w:val="24"/>
          <w:sz w:val="28"/>
          <w:szCs w:val="28"/>
        </w:rPr>
        <w:t>"</w:t>
      </w:r>
      <w:r w:rsidR="001464E2" w:rsidRPr="001464E2">
        <w:rPr>
          <w:rFonts w:eastAsiaTheme="minorEastAsia"/>
          <w:b/>
          <w:bCs/>
          <w:color w:val="000000" w:themeColor="text1"/>
          <w:kern w:val="24"/>
          <w:sz w:val="28"/>
          <w:szCs w:val="28"/>
        </w:rPr>
        <w:t>как надо".</w:t>
      </w:r>
      <w:r w:rsidR="00F068DD">
        <w:rPr>
          <w:rFonts w:eastAsiaTheme="minorEastAsia"/>
          <w:b/>
          <w:bCs/>
          <w:color w:val="000000" w:themeColor="text1"/>
          <w:kern w:val="24"/>
          <w:sz w:val="28"/>
          <w:szCs w:val="28"/>
        </w:rPr>
        <w:t xml:space="preserve"> </w:t>
      </w:r>
      <w:r w:rsidR="003B18AD" w:rsidRPr="003B18AD">
        <w:rPr>
          <w:rFonts w:eastAsiaTheme="minorEastAsia"/>
          <w:bCs/>
          <w:color w:val="000000" w:themeColor="text1"/>
          <w:kern w:val="24"/>
          <w:sz w:val="28"/>
          <w:szCs w:val="28"/>
        </w:rPr>
        <w:t>(</w:t>
      </w:r>
      <w:r w:rsidR="00ED0AFF">
        <w:rPr>
          <w:rFonts w:eastAsiaTheme="minorEastAsia"/>
          <w:bCs/>
          <w:color w:val="000000" w:themeColor="text1"/>
          <w:kern w:val="24"/>
          <w:sz w:val="28"/>
          <w:szCs w:val="28"/>
        </w:rPr>
        <w:t>один</w:t>
      </w:r>
      <w:r w:rsidR="003B18AD" w:rsidRPr="003B18AD">
        <w:rPr>
          <w:rFonts w:eastAsiaTheme="minorEastAsia"/>
          <w:bCs/>
          <w:color w:val="000000" w:themeColor="text1"/>
          <w:kern w:val="24"/>
          <w:sz w:val="28"/>
          <w:szCs w:val="28"/>
        </w:rPr>
        <w:t xml:space="preserve"> слайд)</w:t>
      </w:r>
    </w:p>
    <w:p w:rsidR="00632B15" w:rsidRDefault="001464E2" w:rsidP="00A565C5">
      <w:pPr>
        <w:pStyle w:val="af3"/>
        <w:spacing w:before="0" w:beforeAutospacing="0" w:after="0" w:afterAutospacing="0" w:line="276" w:lineRule="auto"/>
        <w:jc w:val="both"/>
        <w:textAlignment w:val="baseline"/>
        <w:rPr>
          <w:rFonts w:eastAsiaTheme="minorEastAsia"/>
          <w:color w:val="000000" w:themeColor="text1"/>
          <w:kern w:val="24"/>
          <w:sz w:val="28"/>
          <w:szCs w:val="28"/>
        </w:rPr>
      </w:pPr>
      <w:r w:rsidRPr="003B18AD">
        <w:rPr>
          <w:rFonts w:eastAsiaTheme="minorEastAsia"/>
          <w:b/>
          <w:color w:val="000000" w:themeColor="text1"/>
          <w:kern w:val="24"/>
          <w:sz w:val="28"/>
          <w:szCs w:val="28"/>
        </w:rPr>
        <w:t>4</w:t>
      </w:r>
      <w:r w:rsidR="00F068DD" w:rsidRPr="003B18AD">
        <w:rPr>
          <w:rFonts w:eastAsiaTheme="minorEastAsia"/>
          <w:b/>
          <w:color w:val="000000" w:themeColor="text1"/>
          <w:kern w:val="24"/>
          <w:sz w:val="28"/>
          <w:szCs w:val="28"/>
        </w:rPr>
        <w:t xml:space="preserve"> </w:t>
      </w:r>
      <w:r w:rsidR="0037799F" w:rsidRPr="003B18AD">
        <w:rPr>
          <w:rFonts w:eastAsiaTheme="minorEastAsia"/>
          <w:b/>
          <w:color w:val="000000" w:themeColor="text1"/>
          <w:kern w:val="24"/>
          <w:sz w:val="28"/>
          <w:szCs w:val="28"/>
        </w:rPr>
        <w:t>шаг</w:t>
      </w:r>
      <w:r w:rsidRPr="003B18AD">
        <w:rPr>
          <w:rFonts w:eastAsiaTheme="minorEastAsia"/>
          <w:b/>
          <w:color w:val="000000" w:themeColor="text1"/>
          <w:kern w:val="24"/>
          <w:sz w:val="28"/>
          <w:szCs w:val="28"/>
        </w:rPr>
        <w:t>.</w:t>
      </w:r>
      <w:r>
        <w:rPr>
          <w:rFonts w:eastAsiaTheme="minorEastAsia"/>
          <w:color w:val="000000" w:themeColor="text1"/>
          <w:kern w:val="24"/>
          <w:sz w:val="28"/>
          <w:szCs w:val="28"/>
        </w:rPr>
        <w:t xml:space="preserve"> </w:t>
      </w:r>
    </w:p>
    <w:p w:rsidR="001464E2" w:rsidRPr="003913CF" w:rsidRDefault="001464E2" w:rsidP="00A565C5">
      <w:pPr>
        <w:pStyle w:val="af3"/>
        <w:spacing w:before="0" w:beforeAutospacing="0" w:after="0" w:afterAutospacing="0" w:line="276" w:lineRule="auto"/>
        <w:jc w:val="both"/>
        <w:textAlignment w:val="baseline"/>
        <w:rPr>
          <w:rFonts w:eastAsiaTheme="minorEastAsia"/>
          <w:color w:val="000000" w:themeColor="text1"/>
          <w:kern w:val="24"/>
          <w:sz w:val="28"/>
          <w:szCs w:val="28"/>
        </w:rPr>
      </w:pPr>
      <w:r w:rsidRPr="001464E2">
        <w:rPr>
          <w:rFonts w:eastAsiaTheme="minorEastAsia"/>
          <w:color w:val="000000" w:themeColor="text1"/>
          <w:kern w:val="24"/>
          <w:sz w:val="28"/>
          <w:szCs w:val="28"/>
        </w:rPr>
        <w:t>Заканчивается процесс разработкой "</w:t>
      </w:r>
      <w:r w:rsidRPr="001464E2">
        <w:rPr>
          <w:rFonts w:eastAsiaTheme="minorEastAsia"/>
          <w:b/>
          <w:bCs/>
          <w:color w:val="000000" w:themeColor="text1"/>
          <w:kern w:val="24"/>
          <w:sz w:val="28"/>
          <w:szCs w:val="28"/>
        </w:rPr>
        <w:t xml:space="preserve">карты автоматизации", </w:t>
      </w:r>
      <w:r w:rsidRPr="001464E2">
        <w:rPr>
          <w:rFonts w:eastAsiaTheme="minorEastAsia"/>
          <w:color w:val="000000" w:themeColor="text1"/>
          <w:kern w:val="24"/>
          <w:sz w:val="28"/>
          <w:szCs w:val="28"/>
        </w:rPr>
        <w:t xml:space="preserve">представляющей собой </w:t>
      </w:r>
      <w:r w:rsidRPr="003913CF">
        <w:rPr>
          <w:rFonts w:eastAsiaTheme="minorEastAsia"/>
          <w:color w:val="000000" w:themeColor="text1"/>
          <w:kern w:val="24"/>
          <w:sz w:val="28"/>
          <w:szCs w:val="28"/>
        </w:rPr>
        <w:t xml:space="preserve">модель </w:t>
      </w:r>
      <w:r w:rsidRPr="003913CF">
        <w:rPr>
          <w:rFonts w:eastAsiaTheme="minorEastAsia"/>
          <w:bCs/>
          <w:color w:val="000000" w:themeColor="text1"/>
          <w:kern w:val="24"/>
          <w:sz w:val="28"/>
          <w:szCs w:val="28"/>
        </w:rPr>
        <w:t>реорганизованной предметной области</w:t>
      </w:r>
      <w:r w:rsidRPr="001464E2">
        <w:rPr>
          <w:rFonts w:eastAsiaTheme="minorEastAsia"/>
          <w:color w:val="000000" w:themeColor="text1"/>
          <w:kern w:val="24"/>
          <w:sz w:val="28"/>
          <w:szCs w:val="28"/>
        </w:rPr>
        <w:t xml:space="preserve">, на которой обозначены </w:t>
      </w:r>
      <w:r w:rsidRPr="003913CF">
        <w:rPr>
          <w:rFonts w:eastAsiaTheme="minorEastAsia"/>
          <w:b/>
          <w:color w:val="000000" w:themeColor="text1"/>
          <w:kern w:val="24"/>
          <w:sz w:val="28"/>
          <w:szCs w:val="28"/>
        </w:rPr>
        <w:t>"границы автоматизации</w:t>
      </w:r>
      <w:r w:rsidRPr="003913CF">
        <w:rPr>
          <w:rFonts w:eastAsiaTheme="minorEastAsia"/>
          <w:color w:val="000000" w:themeColor="text1"/>
          <w:kern w:val="24"/>
          <w:sz w:val="28"/>
          <w:szCs w:val="28"/>
        </w:rPr>
        <w:t>".</w:t>
      </w:r>
    </w:p>
    <w:p w:rsidR="001464E2" w:rsidRPr="008B4853" w:rsidRDefault="001464E2" w:rsidP="008B4853">
      <w:pPr>
        <w:pStyle w:val="af3"/>
        <w:spacing w:before="0" w:beforeAutospacing="0" w:after="0" w:afterAutospacing="0" w:line="276" w:lineRule="auto"/>
        <w:ind w:firstLine="708"/>
        <w:jc w:val="both"/>
        <w:textAlignment w:val="baseline"/>
        <w:rPr>
          <w:rFonts w:eastAsiaTheme="minorEastAsia"/>
          <w:color w:val="000000" w:themeColor="text1"/>
          <w:kern w:val="24"/>
          <w:sz w:val="28"/>
          <w:szCs w:val="28"/>
        </w:rPr>
      </w:pPr>
      <w:r w:rsidRPr="001464E2">
        <w:rPr>
          <w:rFonts w:eastAsiaTheme="minorEastAsia"/>
          <w:color w:val="000000" w:themeColor="text1"/>
          <w:kern w:val="24"/>
          <w:sz w:val="28"/>
          <w:szCs w:val="28"/>
        </w:rPr>
        <w:t xml:space="preserve">Основным документом, отражающим результаты работ первого этапа создания ИС, является </w:t>
      </w:r>
      <w:r w:rsidRPr="001464E2">
        <w:rPr>
          <w:rFonts w:eastAsiaTheme="minorEastAsia"/>
          <w:b/>
          <w:bCs/>
          <w:color w:val="000000" w:themeColor="text1"/>
          <w:kern w:val="24"/>
          <w:sz w:val="28"/>
          <w:szCs w:val="28"/>
        </w:rPr>
        <w:t>техническое задание на проект</w:t>
      </w:r>
      <w:r w:rsidR="008B4853">
        <w:rPr>
          <w:rFonts w:eastAsiaTheme="minorEastAsia"/>
          <w:b/>
          <w:bCs/>
          <w:color w:val="000000" w:themeColor="text1"/>
          <w:kern w:val="24"/>
          <w:sz w:val="28"/>
          <w:szCs w:val="28"/>
        </w:rPr>
        <w:t xml:space="preserve"> (ТЗ)</w:t>
      </w:r>
      <w:r w:rsidRPr="001464E2">
        <w:rPr>
          <w:rFonts w:eastAsiaTheme="minorEastAsia"/>
          <w:color w:val="000000" w:themeColor="text1"/>
          <w:kern w:val="24"/>
          <w:sz w:val="28"/>
          <w:szCs w:val="28"/>
        </w:rPr>
        <w:t xml:space="preserve">, содержащее </w:t>
      </w:r>
      <w:r w:rsidR="003B18AD">
        <w:rPr>
          <w:rFonts w:eastAsiaTheme="minorEastAsia"/>
          <w:color w:val="000000" w:themeColor="text1"/>
          <w:kern w:val="24"/>
          <w:sz w:val="28"/>
          <w:szCs w:val="28"/>
        </w:rPr>
        <w:t>все</w:t>
      </w:r>
      <w:r w:rsidRPr="001464E2">
        <w:rPr>
          <w:rFonts w:eastAsiaTheme="minorEastAsia"/>
          <w:color w:val="000000" w:themeColor="text1"/>
          <w:kern w:val="24"/>
          <w:sz w:val="28"/>
          <w:szCs w:val="28"/>
        </w:rPr>
        <w:t xml:space="preserve"> </w:t>
      </w:r>
      <w:r w:rsidR="003B18AD">
        <w:rPr>
          <w:rFonts w:eastAsiaTheme="minorEastAsia"/>
          <w:color w:val="000000" w:themeColor="text1"/>
          <w:kern w:val="24"/>
          <w:sz w:val="28"/>
          <w:szCs w:val="28"/>
        </w:rPr>
        <w:t>необходимые вам функции создаваемой ИС</w:t>
      </w:r>
      <w:r w:rsidRPr="001464E2">
        <w:rPr>
          <w:rFonts w:eastAsiaTheme="minorEastAsia"/>
          <w:color w:val="000000" w:themeColor="text1"/>
          <w:kern w:val="24"/>
          <w:sz w:val="28"/>
          <w:szCs w:val="28"/>
        </w:rPr>
        <w:t xml:space="preserve"> </w:t>
      </w:r>
      <w:r w:rsidR="003B18AD">
        <w:rPr>
          <w:rFonts w:eastAsiaTheme="minorEastAsia"/>
          <w:color w:val="000000" w:themeColor="text1"/>
          <w:kern w:val="24"/>
          <w:sz w:val="28"/>
          <w:szCs w:val="28"/>
        </w:rPr>
        <w:t>(</w:t>
      </w:r>
      <w:r w:rsidR="00632B15">
        <w:rPr>
          <w:rFonts w:eastAsiaTheme="minorEastAsia"/>
          <w:color w:val="000000" w:themeColor="text1"/>
          <w:kern w:val="24"/>
          <w:sz w:val="28"/>
          <w:szCs w:val="28"/>
        </w:rPr>
        <w:t xml:space="preserve">в презентации техническое задание представите </w:t>
      </w:r>
      <w:r w:rsidR="00ED0AFF">
        <w:rPr>
          <w:rFonts w:eastAsiaTheme="minorEastAsia"/>
          <w:color w:val="000000" w:themeColor="text1"/>
          <w:kern w:val="24"/>
          <w:sz w:val="28"/>
          <w:szCs w:val="28"/>
        </w:rPr>
        <w:t>од</w:t>
      </w:r>
      <w:r w:rsidR="00632B15">
        <w:rPr>
          <w:rFonts w:eastAsiaTheme="minorEastAsia"/>
          <w:color w:val="000000" w:themeColor="text1"/>
          <w:kern w:val="24"/>
          <w:sz w:val="28"/>
          <w:szCs w:val="28"/>
        </w:rPr>
        <w:t>ним</w:t>
      </w:r>
      <w:r w:rsidR="003B18AD">
        <w:rPr>
          <w:rFonts w:eastAsiaTheme="minorEastAsia"/>
          <w:color w:val="000000" w:themeColor="text1"/>
          <w:kern w:val="24"/>
          <w:sz w:val="28"/>
          <w:szCs w:val="28"/>
        </w:rPr>
        <w:t xml:space="preserve"> слайд</w:t>
      </w:r>
      <w:r w:rsidR="00632B15">
        <w:rPr>
          <w:rFonts w:eastAsiaTheme="minorEastAsia"/>
          <w:color w:val="000000" w:themeColor="text1"/>
          <w:kern w:val="24"/>
          <w:sz w:val="28"/>
          <w:szCs w:val="28"/>
        </w:rPr>
        <w:t>ом</w:t>
      </w:r>
      <w:r w:rsidR="003B18AD">
        <w:rPr>
          <w:rFonts w:eastAsiaTheme="minorEastAsia"/>
          <w:color w:val="000000" w:themeColor="text1"/>
          <w:kern w:val="24"/>
          <w:sz w:val="28"/>
          <w:szCs w:val="28"/>
        </w:rPr>
        <w:t>).</w:t>
      </w:r>
      <w:r w:rsidR="008B4853" w:rsidRPr="008B4853">
        <w:t xml:space="preserve"> </w:t>
      </w:r>
      <w:r w:rsidR="008B4853" w:rsidRPr="008B4853">
        <w:rPr>
          <w:rFonts w:eastAsiaTheme="minorEastAsia"/>
          <w:color w:val="000000" w:themeColor="text1"/>
          <w:kern w:val="24"/>
          <w:sz w:val="28"/>
          <w:szCs w:val="28"/>
        </w:rPr>
        <w:t xml:space="preserve">Особенно актуально </w:t>
      </w:r>
      <w:r w:rsidR="008B4853">
        <w:rPr>
          <w:rFonts w:eastAsiaTheme="minorEastAsia"/>
          <w:color w:val="000000" w:themeColor="text1"/>
          <w:kern w:val="24"/>
          <w:sz w:val="28"/>
          <w:szCs w:val="28"/>
        </w:rPr>
        <w:t xml:space="preserve">очень чётко всё прописать в ТЗ </w:t>
      </w:r>
      <w:r w:rsidR="008B4853" w:rsidRPr="008B4853">
        <w:rPr>
          <w:rFonts w:eastAsiaTheme="minorEastAsia"/>
          <w:color w:val="000000" w:themeColor="text1"/>
          <w:kern w:val="24"/>
          <w:sz w:val="28"/>
          <w:szCs w:val="28"/>
        </w:rPr>
        <w:t>в случае привлечённых сторонних исполнителей для приёмки и оценки их работы.</w:t>
      </w:r>
    </w:p>
    <w:p w:rsidR="00632B15" w:rsidRPr="0043055D" w:rsidRDefault="00632B15" w:rsidP="00A565C5">
      <w:pPr>
        <w:pStyle w:val="af3"/>
        <w:spacing w:before="0" w:beforeAutospacing="0" w:after="0" w:afterAutospacing="0" w:line="276" w:lineRule="auto"/>
        <w:ind w:firstLine="708"/>
        <w:jc w:val="both"/>
        <w:textAlignment w:val="baseline"/>
        <w:rPr>
          <w:rFonts w:eastAsiaTheme="minorEastAsia"/>
          <w:color w:val="000000" w:themeColor="text1"/>
          <w:kern w:val="24"/>
          <w:sz w:val="28"/>
          <w:szCs w:val="28"/>
        </w:rPr>
      </w:pPr>
    </w:p>
    <w:p w:rsidR="004E7C6E" w:rsidRDefault="001464E2" w:rsidP="00720309">
      <w:pPr>
        <w:pStyle w:val="2"/>
        <w:rPr>
          <w:rFonts w:ascii="Times New Roman" w:eastAsiaTheme="minorEastAsia" w:hAnsi="Times New Roman" w:cs="Times New Roman"/>
          <w:b/>
          <w:color w:val="auto"/>
          <w:sz w:val="28"/>
          <w:szCs w:val="28"/>
        </w:rPr>
      </w:pPr>
      <w:r w:rsidRPr="00720309">
        <w:rPr>
          <w:rFonts w:ascii="Times New Roman" w:eastAsiaTheme="minorEastAsia" w:hAnsi="Times New Roman" w:cs="Times New Roman"/>
          <w:b/>
          <w:color w:val="auto"/>
          <w:sz w:val="28"/>
          <w:szCs w:val="28"/>
        </w:rPr>
        <w:tab/>
      </w:r>
      <w:bookmarkStart w:id="5" w:name="_Toc62465144"/>
      <w:r w:rsidR="00632B15" w:rsidRPr="00720309">
        <w:rPr>
          <w:rFonts w:ascii="Times New Roman" w:eastAsiaTheme="minorEastAsia" w:hAnsi="Times New Roman" w:cs="Times New Roman"/>
          <w:b/>
          <w:color w:val="auto"/>
          <w:sz w:val="28"/>
          <w:szCs w:val="28"/>
        </w:rPr>
        <w:t>2.3 Рекомендации по выполнению структурного анализа</w:t>
      </w:r>
      <w:bookmarkEnd w:id="5"/>
    </w:p>
    <w:p w:rsidR="00F95F7A" w:rsidRPr="00F95F7A" w:rsidRDefault="00F95F7A" w:rsidP="00F95F7A"/>
    <w:p w:rsidR="001D2BCB" w:rsidRPr="001D2BCB" w:rsidRDefault="001D2BCB" w:rsidP="00A565C5">
      <w:pPr>
        <w:spacing w:line="276" w:lineRule="auto"/>
        <w:ind w:firstLine="708"/>
        <w:contextualSpacing/>
        <w:jc w:val="both"/>
        <w:textAlignment w:val="baseline"/>
        <w:rPr>
          <w:color w:val="0BD0D9"/>
        </w:rPr>
      </w:pPr>
      <w:r w:rsidRPr="001D2BCB">
        <w:rPr>
          <w:rFonts w:eastAsiaTheme="minorEastAsia"/>
          <w:b/>
          <w:bCs/>
          <w:color w:val="000000" w:themeColor="text1"/>
          <w:kern w:val="24"/>
        </w:rPr>
        <w:t>Структурным анализом</w:t>
      </w:r>
      <w:r w:rsidRPr="001D2BCB">
        <w:rPr>
          <w:rFonts w:eastAsiaTheme="minorEastAsia"/>
          <w:color w:val="000000" w:themeColor="text1"/>
          <w:kern w:val="24"/>
        </w:rPr>
        <w:t xml:space="preserve"> принято называть метод исследования системы с помощью </w:t>
      </w:r>
      <w:r w:rsidRPr="001D2BCB">
        <w:rPr>
          <w:rFonts w:eastAsiaTheme="minorEastAsia"/>
          <w:kern w:val="24"/>
        </w:rPr>
        <w:t xml:space="preserve">ее </w:t>
      </w:r>
      <w:r w:rsidRPr="001D2BCB">
        <w:rPr>
          <w:rFonts w:eastAsiaTheme="minorEastAsia"/>
          <w:bCs/>
          <w:kern w:val="24"/>
        </w:rPr>
        <w:t>графического модельного представления</w:t>
      </w:r>
      <w:r w:rsidRPr="001D2BCB">
        <w:rPr>
          <w:rFonts w:eastAsiaTheme="minorEastAsia"/>
          <w:kern w:val="24"/>
        </w:rPr>
        <w:t>, которое начинается с общего обзора и затем детализируется, приобретая иерархическую</w:t>
      </w:r>
      <w:r w:rsidRPr="001D2BCB">
        <w:rPr>
          <w:rFonts w:eastAsiaTheme="minorEastAsia"/>
          <w:color w:val="000000" w:themeColor="text1"/>
          <w:kern w:val="24"/>
        </w:rPr>
        <w:t xml:space="preserve"> структуру с все большим числом уровней. </w:t>
      </w:r>
    </w:p>
    <w:p w:rsidR="001D2BCB" w:rsidRPr="001D2BCB" w:rsidRDefault="001D2BCB" w:rsidP="00A565C5">
      <w:pPr>
        <w:spacing w:line="276" w:lineRule="auto"/>
        <w:ind w:left="432" w:hanging="432"/>
        <w:textAlignment w:val="baseline"/>
      </w:pPr>
      <w:r w:rsidRPr="001D2BCB">
        <w:rPr>
          <w:rFonts w:eastAsiaTheme="minorEastAsia"/>
          <w:color w:val="000000" w:themeColor="text1"/>
          <w:kern w:val="24"/>
        </w:rPr>
        <w:t>Для таких методов характерно:</w:t>
      </w:r>
    </w:p>
    <w:p w:rsidR="001D2BCB" w:rsidRPr="00632B15" w:rsidRDefault="001D2BCB" w:rsidP="00A565C5">
      <w:pPr>
        <w:numPr>
          <w:ilvl w:val="0"/>
          <w:numId w:val="3"/>
        </w:numPr>
        <w:spacing w:line="276" w:lineRule="auto"/>
        <w:ind w:left="1152"/>
        <w:contextualSpacing/>
        <w:textAlignment w:val="baseline"/>
      </w:pPr>
      <w:r w:rsidRPr="00632B15">
        <w:rPr>
          <w:rFonts w:eastAsiaTheme="minorEastAsia"/>
          <w:kern w:val="24"/>
        </w:rPr>
        <w:t xml:space="preserve">разбиение на уровни абстракции с ограничением числа элементов на каждом из уровней (обычно от 3 до 9); </w:t>
      </w:r>
    </w:p>
    <w:p w:rsidR="001D2BCB" w:rsidRPr="00632B15" w:rsidRDefault="001D2BCB" w:rsidP="00A565C5">
      <w:pPr>
        <w:numPr>
          <w:ilvl w:val="0"/>
          <w:numId w:val="3"/>
        </w:numPr>
        <w:spacing w:line="276" w:lineRule="auto"/>
        <w:ind w:left="1152"/>
        <w:contextualSpacing/>
        <w:textAlignment w:val="baseline"/>
      </w:pPr>
      <w:r w:rsidRPr="00632B15">
        <w:rPr>
          <w:rFonts w:eastAsiaTheme="minorEastAsia"/>
          <w:kern w:val="24"/>
        </w:rPr>
        <w:lastRenderedPageBreak/>
        <w:t xml:space="preserve">ограниченный контекст, включающий лишь существенные на каждом уровне детали; </w:t>
      </w:r>
    </w:p>
    <w:p w:rsidR="001D2BCB" w:rsidRPr="00632B15" w:rsidRDefault="001D2BCB" w:rsidP="00A565C5">
      <w:pPr>
        <w:numPr>
          <w:ilvl w:val="0"/>
          <w:numId w:val="3"/>
        </w:numPr>
        <w:spacing w:line="276" w:lineRule="auto"/>
        <w:ind w:left="1152"/>
        <w:contextualSpacing/>
        <w:textAlignment w:val="baseline"/>
      </w:pPr>
      <w:r w:rsidRPr="00632B15">
        <w:rPr>
          <w:rFonts w:eastAsiaTheme="minorEastAsia"/>
          <w:kern w:val="24"/>
        </w:rPr>
        <w:t xml:space="preserve">дуальность данных и операций над ними; </w:t>
      </w:r>
    </w:p>
    <w:p w:rsidR="001D2BCB" w:rsidRPr="00632B15" w:rsidRDefault="001D2BCB" w:rsidP="00A565C5">
      <w:pPr>
        <w:numPr>
          <w:ilvl w:val="0"/>
          <w:numId w:val="3"/>
        </w:numPr>
        <w:spacing w:line="276" w:lineRule="auto"/>
        <w:ind w:left="1152"/>
        <w:contextualSpacing/>
        <w:textAlignment w:val="baseline"/>
      </w:pPr>
      <w:r w:rsidRPr="00632B15">
        <w:rPr>
          <w:rFonts w:eastAsiaTheme="minorEastAsia"/>
          <w:kern w:val="24"/>
        </w:rPr>
        <w:t xml:space="preserve">использование строгих формальных правил записи; </w:t>
      </w:r>
    </w:p>
    <w:p w:rsidR="001D2BCB" w:rsidRPr="00632B15" w:rsidRDefault="001D2BCB" w:rsidP="00A565C5">
      <w:pPr>
        <w:numPr>
          <w:ilvl w:val="0"/>
          <w:numId w:val="3"/>
        </w:numPr>
        <w:spacing w:line="276" w:lineRule="auto"/>
        <w:ind w:left="1152"/>
        <w:contextualSpacing/>
        <w:textAlignment w:val="baseline"/>
      </w:pPr>
      <w:r w:rsidRPr="00632B15">
        <w:rPr>
          <w:rFonts w:eastAsiaTheme="minorEastAsia"/>
          <w:kern w:val="24"/>
        </w:rPr>
        <w:t xml:space="preserve">последовательное приближение к конечному результату. </w:t>
      </w:r>
    </w:p>
    <w:p w:rsidR="00207FB5" w:rsidRPr="009F36FF" w:rsidRDefault="00207FB5" w:rsidP="00A565C5">
      <w:pPr>
        <w:spacing w:before="154" w:line="276" w:lineRule="auto"/>
        <w:ind w:left="432" w:hanging="432"/>
        <w:textAlignment w:val="baseline"/>
      </w:pPr>
      <w:r w:rsidRPr="009F36FF">
        <w:rPr>
          <w:rFonts w:eastAsiaTheme="minorEastAsia"/>
          <w:color w:val="000000" w:themeColor="text1"/>
          <w:kern w:val="24"/>
        </w:rPr>
        <w:t xml:space="preserve">В качестве двух базовых принципов используются следующие: </w:t>
      </w:r>
    </w:p>
    <w:p w:rsidR="00207FB5" w:rsidRPr="00632B15" w:rsidRDefault="00207FB5" w:rsidP="00A565C5">
      <w:pPr>
        <w:numPr>
          <w:ilvl w:val="0"/>
          <w:numId w:val="8"/>
        </w:numPr>
        <w:spacing w:line="276" w:lineRule="auto"/>
        <w:ind w:left="1152"/>
        <w:contextualSpacing/>
        <w:textAlignment w:val="baseline"/>
      </w:pPr>
      <w:r w:rsidRPr="00632B15">
        <w:rPr>
          <w:rFonts w:eastAsiaTheme="minorEastAsia"/>
          <w:kern w:val="24"/>
        </w:rPr>
        <w:t xml:space="preserve">принцип "разделяй и властвуй" - </w:t>
      </w:r>
      <w:r w:rsidRPr="00632B15">
        <w:rPr>
          <w:rFonts w:eastAsiaTheme="minorEastAsia"/>
          <w:b/>
          <w:bCs/>
          <w:kern w:val="24"/>
        </w:rPr>
        <w:t>принцип решения сложных проблем путем их разбиения на множество меньших независимых задач</w:t>
      </w:r>
      <w:r w:rsidRPr="00632B15">
        <w:rPr>
          <w:rFonts w:eastAsiaTheme="minorEastAsia"/>
          <w:kern w:val="24"/>
        </w:rPr>
        <w:t xml:space="preserve">, легких для понимания и решения; </w:t>
      </w:r>
    </w:p>
    <w:p w:rsidR="00207FB5" w:rsidRPr="00632B15" w:rsidRDefault="00207FB5" w:rsidP="00A565C5">
      <w:pPr>
        <w:numPr>
          <w:ilvl w:val="0"/>
          <w:numId w:val="8"/>
        </w:numPr>
        <w:spacing w:line="276" w:lineRule="auto"/>
        <w:ind w:left="1152"/>
        <w:contextualSpacing/>
        <w:textAlignment w:val="baseline"/>
      </w:pPr>
      <w:r w:rsidRPr="00632B15">
        <w:rPr>
          <w:rFonts w:eastAsiaTheme="minorEastAsia"/>
          <w:b/>
          <w:bCs/>
          <w:kern w:val="24"/>
        </w:rPr>
        <w:t>принцип иерархического упорядочивания</w:t>
      </w:r>
      <w:r w:rsidRPr="00632B15">
        <w:rPr>
          <w:rFonts w:eastAsiaTheme="minorEastAsia"/>
          <w:kern w:val="24"/>
        </w:rPr>
        <w:t xml:space="preserve"> - принцип организации составных частей проблемы в </w:t>
      </w:r>
      <w:r w:rsidRPr="00632B15">
        <w:rPr>
          <w:rFonts w:eastAsiaTheme="minorEastAsia"/>
          <w:b/>
          <w:bCs/>
          <w:i/>
          <w:iCs/>
          <w:kern w:val="24"/>
        </w:rPr>
        <w:t xml:space="preserve">иерархические древовидные </w:t>
      </w:r>
      <w:r w:rsidRPr="00632B15">
        <w:rPr>
          <w:rFonts w:eastAsiaTheme="minorEastAsia"/>
          <w:kern w:val="24"/>
        </w:rPr>
        <w:t xml:space="preserve">структуры с добавлением </w:t>
      </w:r>
      <w:r w:rsidRPr="00632B15">
        <w:rPr>
          <w:rFonts w:eastAsiaTheme="minorEastAsia"/>
          <w:b/>
          <w:bCs/>
          <w:i/>
          <w:iCs/>
          <w:kern w:val="24"/>
        </w:rPr>
        <w:t>новых деталей на каждом уровне.</w:t>
      </w:r>
    </w:p>
    <w:p w:rsidR="00207FB5" w:rsidRDefault="00207FB5" w:rsidP="00A565C5">
      <w:pPr>
        <w:tabs>
          <w:tab w:val="left" w:pos="1725"/>
        </w:tabs>
        <w:spacing w:line="276" w:lineRule="auto"/>
        <w:rPr>
          <w:rFonts w:eastAsiaTheme="minorEastAsia"/>
          <w:color w:val="000000" w:themeColor="text1"/>
          <w:kern w:val="24"/>
        </w:rPr>
      </w:pPr>
      <w:r>
        <w:rPr>
          <w:rFonts w:eastAsiaTheme="majorEastAsia"/>
          <w:bCs/>
          <w:kern w:val="24"/>
        </w:rPr>
        <w:t>О</w:t>
      </w:r>
      <w:r w:rsidRPr="009F36FF">
        <w:rPr>
          <w:rFonts w:eastAsiaTheme="majorEastAsia"/>
          <w:bCs/>
          <w:kern w:val="24"/>
        </w:rPr>
        <w:t>стальные принципы</w:t>
      </w:r>
      <w:r w:rsidRPr="009F36FF">
        <w:rPr>
          <w:rFonts w:eastAsiaTheme="minorEastAsia"/>
          <w:color w:val="000000" w:themeColor="text1"/>
          <w:kern w:val="24"/>
        </w:rPr>
        <w:t>:</w:t>
      </w:r>
    </w:p>
    <w:p w:rsidR="00207FB5" w:rsidRPr="00C77A35" w:rsidRDefault="00207FB5" w:rsidP="00A565C5">
      <w:pPr>
        <w:numPr>
          <w:ilvl w:val="0"/>
          <w:numId w:val="9"/>
        </w:numPr>
        <w:spacing w:line="276" w:lineRule="auto"/>
        <w:ind w:left="1152"/>
        <w:contextualSpacing/>
        <w:textAlignment w:val="baseline"/>
      </w:pPr>
      <w:r w:rsidRPr="00C77A35">
        <w:rPr>
          <w:rFonts w:eastAsiaTheme="minorEastAsia"/>
          <w:b/>
          <w:bCs/>
          <w:kern w:val="24"/>
        </w:rPr>
        <w:t>принцип абстрагирования</w:t>
      </w:r>
      <w:r w:rsidRPr="00C77A35">
        <w:rPr>
          <w:rFonts w:eastAsiaTheme="minorEastAsia"/>
          <w:kern w:val="24"/>
        </w:rPr>
        <w:t xml:space="preserve"> - заключается в выделении существенных аспектов системы и отвлечения от несущественных; </w:t>
      </w:r>
    </w:p>
    <w:p w:rsidR="00207FB5" w:rsidRPr="00C77A35" w:rsidRDefault="00207FB5" w:rsidP="00A565C5">
      <w:pPr>
        <w:numPr>
          <w:ilvl w:val="0"/>
          <w:numId w:val="9"/>
        </w:numPr>
        <w:spacing w:line="276" w:lineRule="auto"/>
        <w:ind w:left="1152"/>
        <w:contextualSpacing/>
        <w:textAlignment w:val="baseline"/>
      </w:pPr>
      <w:r w:rsidRPr="00C77A35">
        <w:rPr>
          <w:rFonts w:eastAsiaTheme="minorEastAsia"/>
          <w:b/>
          <w:bCs/>
          <w:kern w:val="24"/>
        </w:rPr>
        <w:t>принцип формализации</w:t>
      </w:r>
      <w:r w:rsidRPr="00C77A35">
        <w:rPr>
          <w:rFonts w:eastAsiaTheme="minorEastAsia"/>
          <w:kern w:val="24"/>
        </w:rPr>
        <w:t xml:space="preserve"> - заключается в необходимости строгого методического подхода к решению проблемы; </w:t>
      </w:r>
    </w:p>
    <w:p w:rsidR="00207FB5" w:rsidRPr="00C77A35" w:rsidRDefault="00207FB5" w:rsidP="00A565C5">
      <w:pPr>
        <w:numPr>
          <w:ilvl w:val="0"/>
          <w:numId w:val="9"/>
        </w:numPr>
        <w:spacing w:line="276" w:lineRule="auto"/>
        <w:ind w:left="1152"/>
        <w:contextualSpacing/>
        <w:textAlignment w:val="baseline"/>
      </w:pPr>
      <w:r w:rsidRPr="00C77A35">
        <w:rPr>
          <w:rFonts w:eastAsiaTheme="minorEastAsia"/>
          <w:b/>
          <w:bCs/>
          <w:kern w:val="24"/>
        </w:rPr>
        <w:t>принцип непротиворечивости</w:t>
      </w:r>
      <w:r w:rsidRPr="00C77A35">
        <w:rPr>
          <w:rFonts w:eastAsiaTheme="minorEastAsia"/>
          <w:kern w:val="24"/>
        </w:rPr>
        <w:t xml:space="preserve"> - заключается в обоснованности и согласованности элементов</w:t>
      </w:r>
      <w:r w:rsidR="00CE7DC5">
        <w:rPr>
          <w:rFonts w:eastAsiaTheme="minorEastAsia"/>
          <w:kern w:val="24"/>
        </w:rPr>
        <w:t xml:space="preserve"> на каждом уровне детализации</w:t>
      </w:r>
      <w:r w:rsidRPr="00C77A35">
        <w:rPr>
          <w:rFonts w:eastAsiaTheme="minorEastAsia"/>
          <w:kern w:val="24"/>
        </w:rPr>
        <w:t xml:space="preserve">; </w:t>
      </w:r>
    </w:p>
    <w:p w:rsidR="00207FB5" w:rsidRPr="00C77A35" w:rsidRDefault="00207FB5" w:rsidP="00A565C5">
      <w:pPr>
        <w:numPr>
          <w:ilvl w:val="0"/>
          <w:numId w:val="9"/>
        </w:numPr>
        <w:spacing w:line="276" w:lineRule="auto"/>
        <w:ind w:left="1152"/>
        <w:contextualSpacing/>
        <w:textAlignment w:val="baseline"/>
      </w:pPr>
      <w:r w:rsidRPr="00C77A35">
        <w:rPr>
          <w:rFonts w:eastAsiaTheme="minorEastAsia"/>
          <w:b/>
          <w:bCs/>
          <w:kern w:val="24"/>
        </w:rPr>
        <w:t>принцип структурирования данных</w:t>
      </w:r>
      <w:r w:rsidRPr="00C77A35">
        <w:rPr>
          <w:rFonts w:eastAsiaTheme="minorEastAsia"/>
          <w:kern w:val="24"/>
        </w:rPr>
        <w:t xml:space="preserve"> - заключается в том, что данные должны быть структурированы и иерархически организованы.</w:t>
      </w:r>
    </w:p>
    <w:p w:rsidR="001103E6" w:rsidRPr="001103E6" w:rsidRDefault="00F2577A" w:rsidP="00A565C5">
      <w:pPr>
        <w:spacing w:before="154" w:line="276" w:lineRule="auto"/>
        <w:ind w:hanging="432"/>
        <w:textAlignment w:val="baseline"/>
      </w:pPr>
      <w:r w:rsidRPr="00C77A35">
        <w:rPr>
          <w:rFonts w:eastAsiaTheme="minorEastAsia"/>
          <w:kern w:val="24"/>
        </w:rPr>
        <w:tab/>
      </w:r>
      <w:r w:rsidRPr="00C77A35">
        <w:rPr>
          <w:rFonts w:eastAsiaTheme="minorEastAsia"/>
          <w:kern w:val="24"/>
        </w:rPr>
        <w:tab/>
      </w:r>
      <w:r w:rsidR="001103E6" w:rsidRPr="00C77A35">
        <w:rPr>
          <w:rFonts w:eastAsiaTheme="minorEastAsia"/>
          <w:kern w:val="24"/>
        </w:rPr>
        <w:t>Для целей</w:t>
      </w:r>
      <w:r w:rsidR="001103E6" w:rsidRPr="001103E6">
        <w:rPr>
          <w:rFonts w:eastAsiaTheme="minorEastAsia"/>
          <w:color w:val="000000" w:themeColor="text1"/>
          <w:kern w:val="24"/>
        </w:rPr>
        <w:t xml:space="preserve"> моделирования систем вообще, и структурного анализа в частности, используются три группы средств, отображающих:</w:t>
      </w:r>
    </w:p>
    <w:p w:rsidR="001103E6" w:rsidRPr="00C77A35" w:rsidRDefault="001103E6" w:rsidP="00A565C5">
      <w:pPr>
        <w:numPr>
          <w:ilvl w:val="0"/>
          <w:numId w:val="6"/>
        </w:numPr>
        <w:spacing w:line="276" w:lineRule="auto"/>
        <w:ind w:left="1152"/>
        <w:contextualSpacing/>
        <w:textAlignment w:val="baseline"/>
      </w:pPr>
      <w:r w:rsidRPr="00C77A35">
        <w:rPr>
          <w:rFonts w:eastAsiaTheme="minorEastAsia"/>
          <w:b/>
          <w:bCs/>
          <w:i/>
          <w:iCs/>
          <w:kern w:val="24"/>
        </w:rPr>
        <w:t xml:space="preserve">функции, которые система должна выполнять; </w:t>
      </w:r>
    </w:p>
    <w:p w:rsidR="001103E6" w:rsidRPr="00C77A35" w:rsidRDefault="001103E6" w:rsidP="00A565C5">
      <w:pPr>
        <w:numPr>
          <w:ilvl w:val="0"/>
          <w:numId w:val="6"/>
        </w:numPr>
        <w:spacing w:line="276" w:lineRule="auto"/>
        <w:ind w:left="1152"/>
        <w:contextualSpacing/>
        <w:textAlignment w:val="baseline"/>
      </w:pPr>
      <w:r w:rsidRPr="00C77A35">
        <w:rPr>
          <w:rFonts w:eastAsiaTheme="minorEastAsia"/>
          <w:b/>
          <w:bCs/>
          <w:i/>
          <w:iCs/>
          <w:kern w:val="24"/>
        </w:rPr>
        <w:t xml:space="preserve">процессы, обеспечивающие выполнение указанных функций; </w:t>
      </w:r>
    </w:p>
    <w:p w:rsidR="001103E6" w:rsidRPr="00C77A35" w:rsidRDefault="001103E6" w:rsidP="00A565C5">
      <w:pPr>
        <w:numPr>
          <w:ilvl w:val="0"/>
          <w:numId w:val="6"/>
        </w:numPr>
        <w:spacing w:line="276" w:lineRule="auto"/>
        <w:ind w:left="1152"/>
        <w:contextualSpacing/>
        <w:textAlignment w:val="baseline"/>
      </w:pPr>
      <w:r w:rsidRPr="00C77A35">
        <w:rPr>
          <w:rFonts w:eastAsiaTheme="minorEastAsia"/>
          <w:b/>
          <w:bCs/>
          <w:i/>
          <w:iCs/>
          <w:kern w:val="24"/>
        </w:rPr>
        <w:t xml:space="preserve">данные, используемые при выполнении функций, и отношения между этими данными. </w:t>
      </w:r>
    </w:p>
    <w:p w:rsidR="00BD7F8C" w:rsidRPr="00BD7F8C" w:rsidRDefault="00BD7F8C" w:rsidP="00A565C5">
      <w:pPr>
        <w:spacing w:line="276" w:lineRule="auto"/>
        <w:ind w:firstLine="708"/>
        <w:contextualSpacing/>
        <w:jc w:val="both"/>
        <w:textAlignment w:val="baseline"/>
      </w:pPr>
      <w:r w:rsidRPr="00C77A35">
        <w:t>Среди всего многообразия средств решения указанных задач в методологиях структурного</w:t>
      </w:r>
      <w:r w:rsidRPr="00BD7F8C">
        <w:t xml:space="preserve"> анализа наиболее часто применя</w:t>
      </w:r>
      <w:r w:rsidR="00D542DB">
        <w:t>ются</w:t>
      </w:r>
      <w:r w:rsidRPr="00BD7F8C">
        <w:t>:</w:t>
      </w:r>
    </w:p>
    <w:p w:rsidR="00BD7F8C" w:rsidRPr="00BD7F8C" w:rsidRDefault="00BD7F8C" w:rsidP="00A565C5">
      <w:pPr>
        <w:spacing w:line="276" w:lineRule="auto"/>
        <w:contextualSpacing/>
        <w:jc w:val="both"/>
        <w:textAlignment w:val="baseline"/>
      </w:pPr>
      <w:r>
        <w:t xml:space="preserve">- </w:t>
      </w:r>
      <w:r w:rsidRPr="00BD7F8C">
        <w:rPr>
          <w:b/>
        </w:rPr>
        <w:t>SADT</w:t>
      </w:r>
      <w:r w:rsidRPr="00BD7F8C">
        <w:t xml:space="preserve"> (Structured Analysis and Design Technique) модели и соответствующие функциональные диаграммы</w:t>
      </w:r>
      <w:r w:rsidR="007B62AB">
        <w:t xml:space="preserve"> (</w:t>
      </w:r>
      <w:r w:rsidR="00594DF6">
        <w:t>и</w:t>
      </w:r>
      <w:r w:rsidR="00CE7DC5">
        <w:t>зучению</w:t>
      </w:r>
      <w:r w:rsidR="00594DF6">
        <w:t xml:space="preserve"> которого посвящена </w:t>
      </w:r>
      <w:r w:rsidR="007B62AB">
        <w:t>лаб</w:t>
      </w:r>
      <w:r w:rsidR="00594DF6">
        <w:t>ораторно</w:t>
      </w:r>
      <w:r w:rsidR="007B62AB">
        <w:t>-пр</w:t>
      </w:r>
      <w:r w:rsidR="00594DF6">
        <w:t>актическая</w:t>
      </w:r>
      <w:r w:rsidR="007B62AB">
        <w:t xml:space="preserve"> работа №1)</w:t>
      </w:r>
      <w:r w:rsidR="007B62AB" w:rsidRPr="007B62AB">
        <w:t>;</w:t>
      </w:r>
    </w:p>
    <w:p w:rsidR="00BD7F8C" w:rsidRPr="00BD7F8C" w:rsidRDefault="00BD7F8C" w:rsidP="00A565C5">
      <w:pPr>
        <w:spacing w:line="276" w:lineRule="auto"/>
        <w:contextualSpacing/>
        <w:jc w:val="both"/>
        <w:textAlignment w:val="baseline"/>
      </w:pPr>
      <w:r>
        <w:rPr>
          <w:b/>
        </w:rPr>
        <w:t xml:space="preserve">- </w:t>
      </w:r>
      <w:r w:rsidRPr="00BD7F8C">
        <w:rPr>
          <w:b/>
        </w:rPr>
        <w:t>DFD</w:t>
      </w:r>
      <w:r w:rsidRPr="00BD7F8C">
        <w:t xml:space="preserve"> (Data Flow Diagrams) - диаграммы потоков данных </w:t>
      </w:r>
      <w:r w:rsidR="007B62AB">
        <w:t>(</w:t>
      </w:r>
      <w:r w:rsidR="00C77A35">
        <w:t>и</w:t>
      </w:r>
      <w:r w:rsidR="00CE7DC5">
        <w:t>зуче</w:t>
      </w:r>
      <w:r w:rsidR="00C77A35">
        <w:t xml:space="preserve">нию </w:t>
      </w:r>
      <w:r w:rsidR="00594DF6">
        <w:t xml:space="preserve">которого посвящена лабораторно-практическая работа </w:t>
      </w:r>
      <w:r w:rsidR="007B62AB" w:rsidRPr="007B62AB">
        <w:t>№</w:t>
      </w:r>
      <w:r w:rsidR="007B62AB">
        <w:t>2</w:t>
      </w:r>
      <w:r w:rsidR="007B62AB" w:rsidRPr="007B62AB">
        <w:t>);</w:t>
      </w:r>
    </w:p>
    <w:p w:rsidR="00BD7F8C" w:rsidRPr="007B62AB" w:rsidRDefault="00BD7F8C" w:rsidP="00A565C5">
      <w:pPr>
        <w:spacing w:line="276" w:lineRule="auto"/>
        <w:contextualSpacing/>
        <w:jc w:val="both"/>
        <w:textAlignment w:val="baseline"/>
      </w:pPr>
      <w:r w:rsidRPr="007B62AB">
        <w:rPr>
          <w:b/>
        </w:rPr>
        <w:t xml:space="preserve">- </w:t>
      </w:r>
      <w:r w:rsidRPr="00BD7F8C">
        <w:rPr>
          <w:b/>
          <w:lang w:val="en-US"/>
        </w:rPr>
        <w:t>ERD</w:t>
      </w:r>
      <w:r w:rsidRPr="007B62AB">
        <w:t xml:space="preserve"> (</w:t>
      </w:r>
      <w:r w:rsidRPr="00BD7F8C">
        <w:rPr>
          <w:lang w:val="en-US"/>
        </w:rPr>
        <w:t>Entity</w:t>
      </w:r>
      <w:r w:rsidRPr="007B62AB">
        <w:t>-</w:t>
      </w:r>
      <w:r w:rsidRPr="00BD7F8C">
        <w:rPr>
          <w:lang w:val="en-US"/>
        </w:rPr>
        <w:t>Relationship</w:t>
      </w:r>
      <w:r w:rsidRPr="007B62AB">
        <w:t xml:space="preserve"> </w:t>
      </w:r>
      <w:r w:rsidRPr="00BD7F8C">
        <w:rPr>
          <w:lang w:val="en-US"/>
        </w:rPr>
        <w:t>Diagrams</w:t>
      </w:r>
      <w:r w:rsidRPr="007B62AB">
        <w:t xml:space="preserve">) - </w:t>
      </w:r>
      <w:r w:rsidRPr="00BD7F8C">
        <w:t>диаграммы</w:t>
      </w:r>
      <w:r w:rsidRPr="007B62AB">
        <w:t xml:space="preserve"> "</w:t>
      </w:r>
      <w:r w:rsidRPr="00BD7F8C">
        <w:t>сущность</w:t>
      </w:r>
      <w:r w:rsidRPr="007B62AB">
        <w:t>-</w:t>
      </w:r>
      <w:r w:rsidRPr="00BD7F8C">
        <w:t>связь</w:t>
      </w:r>
      <w:r w:rsidRPr="007B62AB">
        <w:t>"</w:t>
      </w:r>
      <w:r w:rsidR="007B62AB" w:rsidRPr="007B62AB">
        <w:t xml:space="preserve"> </w:t>
      </w:r>
      <w:r w:rsidR="007B62AB">
        <w:t>(</w:t>
      </w:r>
      <w:r w:rsidR="00C77A35">
        <w:t>и</w:t>
      </w:r>
      <w:r w:rsidR="00CE7DC5">
        <w:t>зуче</w:t>
      </w:r>
      <w:r w:rsidR="00C77A35">
        <w:t xml:space="preserve">нию </w:t>
      </w:r>
      <w:r w:rsidR="00594DF6">
        <w:t xml:space="preserve">которого посвящена лабораторно-практическая работа </w:t>
      </w:r>
      <w:r w:rsidR="007B62AB" w:rsidRPr="007B62AB">
        <w:t>№</w:t>
      </w:r>
      <w:r w:rsidR="007B62AB">
        <w:t>3</w:t>
      </w:r>
      <w:r w:rsidR="007B62AB" w:rsidRPr="007B62AB">
        <w:t>)</w:t>
      </w:r>
      <w:r w:rsidR="007B62AB">
        <w:t>.</w:t>
      </w:r>
    </w:p>
    <w:p w:rsidR="00BD7F8C" w:rsidRPr="00BD7F8C" w:rsidRDefault="00BD7F8C" w:rsidP="00A565C5">
      <w:pPr>
        <w:spacing w:before="154" w:line="276" w:lineRule="auto"/>
        <w:ind w:left="432" w:hanging="432"/>
        <w:textAlignment w:val="baseline"/>
      </w:pPr>
      <w:r w:rsidRPr="00BD7F8C">
        <w:rPr>
          <w:rFonts w:eastAsiaTheme="minorEastAsia"/>
          <w:color w:val="000000" w:themeColor="text1"/>
          <w:kern w:val="24"/>
        </w:rPr>
        <w:t xml:space="preserve">Все они содержат </w:t>
      </w:r>
      <w:r w:rsidRPr="00BD7F8C">
        <w:rPr>
          <w:rFonts w:eastAsiaTheme="minorEastAsia"/>
          <w:b/>
          <w:bCs/>
          <w:color w:val="000000" w:themeColor="text1"/>
          <w:kern w:val="24"/>
        </w:rPr>
        <w:t>графические</w:t>
      </w:r>
      <w:r w:rsidRPr="00BD7F8C">
        <w:rPr>
          <w:rFonts w:eastAsiaTheme="minorEastAsia"/>
          <w:color w:val="000000" w:themeColor="text1"/>
          <w:kern w:val="24"/>
        </w:rPr>
        <w:t xml:space="preserve"> и </w:t>
      </w:r>
      <w:r w:rsidRPr="00BD7F8C">
        <w:rPr>
          <w:rFonts w:eastAsiaTheme="minorEastAsia"/>
          <w:b/>
          <w:bCs/>
          <w:color w:val="000000" w:themeColor="text1"/>
          <w:kern w:val="24"/>
        </w:rPr>
        <w:t>текстовые</w:t>
      </w:r>
      <w:r w:rsidRPr="00BD7F8C">
        <w:rPr>
          <w:rFonts w:eastAsiaTheme="minorEastAsia"/>
          <w:color w:val="000000" w:themeColor="text1"/>
          <w:kern w:val="24"/>
        </w:rPr>
        <w:t xml:space="preserve"> средства моделирования: </w:t>
      </w:r>
    </w:p>
    <w:p w:rsidR="00BD7F8C" w:rsidRPr="00C77A35" w:rsidRDefault="00BD7F8C" w:rsidP="00A565C5">
      <w:pPr>
        <w:numPr>
          <w:ilvl w:val="0"/>
          <w:numId w:val="7"/>
        </w:numPr>
        <w:spacing w:line="276" w:lineRule="auto"/>
        <w:ind w:left="1152"/>
        <w:contextualSpacing/>
        <w:textAlignment w:val="baseline"/>
      </w:pPr>
      <w:r w:rsidRPr="00C77A35">
        <w:rPr>
          <w:rFonts w:eastAsiaTheme="minorEastAsia"/>
          <w:kern w:val="24"/>
        </w:rPr>
        <w:lastRenderedPageBreak/>
        <w:t xml:space="preserve">первые - для удобства демонстрации основных компонентов модели и их связей, </w:t>
      </w:r>
    </w:p>
    <w:p w:rsidR="00BD7F8C" w:rsidRPr="00C77A35" w:rsidRDefault="00BD7F8C" w:rsidP="00A565C5">
      <w:pPr>
        <w:numPr>
          <w:ilvl w:val="0"/>
          <w:numId w:val="7"/>
        </w:numPr>
        <w:spacing w:line="276" w:lineRule="auto"/>
        <w:ind w:left="1152"/>
        <w:contextualSpacing/>
        <w:textAlignment w:val="baseline"/>
      </w:pPr>
      <w:r w:rsidRPr="00C77A35">
        <w:rPr>
          <w:rFonts w:eastAsiaTheme="minorEastAsia"/>
          <w:kern w:val="24"/>
        </w:rPr>
        <w:t>вторые - для обеспечения точного определения компонентов и связей.</w:t>
      </w:r>
    </w:p>
    <w:p w:rsidR="00BD7F8C" w:rsidRDefault="00327011" w:rsidP="00A565C5">
      <w:pPr>
        <w:spacing w:line="276" w:lineRule="auto"/>
        <w:ind w:firstLine="708"/>
        <w:contextualSpacing/>
        <w:jc w:val="both"/>
        <w:textAlignment w:val="baseline"/>
      </w:pPr>
      <w:r w:rsidRPr="00C77A35">
        <w:t>При пом</w:t>
      </w:r>
      <w:r w:rsidRPr="00327011">
        <w:t>ощи этих средств строятся как логические модели исходной и реорганизованной систем управления, так и логическая модель автоматизированной системы управления - подробное описание того, что и как должна делать система</w:t>
      </w:r>
      <w:r w:rsidR="000C261F">
        <w:t>.</w:t>
      </w:r>
    </w:p>
    <w:p w:rsidR="00EA45BE" w:rsidRDefault="00EA45BE" w:rsidP="00D56F0B">
      <w:pPr>
        <w:spacing w:line="276" w:lineRule="auto"/>
        <w:ind w:left="1152" w:firstLine="264"/>
        <w:contextualSpacing/>
        <w:textAlignment w:val="baseline"/>
        <w:rPr>
          <w:b/>
        </w:rPr>
      </w:pPr>
    </w:p>
    <w:p w:rsidR="00712E4E" w:rsidRDefault="00BD4127" w:rsidP="00720309">
      <w:pPr>
        <w:pStyle w:val="1"/>
        <w:spacing w:before="0"/>
        <w:rPr>
          <w:rFonts w:ascii="Times New Roman" w:hAnsi="Times New Roman" w:cs="Times New Roman"/>
          <w:b/>
          <w:color w:val="auto"/>
        </w:rPr>
      </w:pPr>
      <w:bookmarkStart w:id="6" w:name="_Toc62465145"/>
      <w:r w:rsidRPr="00720309">
        <w:rPr>
          <w:rFonts w:ascii="Times New Roman" w:hAnsi="Times New Roman" w:cs="Times New Roman"/>
          <w:b/>
          <w:color w:val="auto"/>
        </w:rPr>
        <w:t>3</w:t>
      </w:r>
      <w:r w:rsidR="00D56F0B" w:rsidRPr="00720309">
        <w:rPr>
          <w:rFonts w:ascii="Times New Roman" w:hAnsi="Times New Roman" w:cs="Times New Roman"/>
          <w:b/>
          <w:color w:val="auto"/>
        </w:rPr>
        <w:t>. Лабораторно-практическая работа № 1</w:t>
      </w:r>
      <w:bookmarkEnd w:id="6"/>
      <w:r w:rsidR="00712E4E">
        <w:rPr>
          <w:rFonts w:ascii="Times New Roman" w:hAnsi="Times New Roman" w:cs="Times New Roman"/>
          <w:b/>
          <w:color w:val="auto"/>
        </w:rPr>
        <w:t xml:space="preserve"> </w:t>
      </w:r>
      <w:bookmarkStart w:id="7" w:name="_Toc62465146"/>
    </w:p>
    <w:p w:rsidR="009F36FF" w:rsidRPr="00712E4E" w:rsidRDefault="00D56F0B" w:rsidP="00712E4E">
      <w:pPr>
        <w:rPr>
          <w:rFonts w:eastAsiaTheme="majorEastAsia"/>
          <w:b/>
        </w:rPr>
      </w:pPr>
      <w:r w:rsidRPr="00712E4E">
        <w:rPr>
          <w:rFonts w:eastAsiaTheme="majorEastAsia"/>
          <w:b/>
        </w:rPr>
        <w:t>«</w:t>
      </w:r>
      <w:r w:rsidR="00300340" w:rsidRPr="00712E4E">
        <w:rPr>
          <w:rFonts w:eastAsiaTheme="majorEastAsia"/>
          <w:b/>
        </w:rPr>
        <w:t>Методология функционального моделирования SADT</w:t>
      </w:r>
      <w:r w:rsidRPr="00712E4E">
        <w:rPr>
          <w:rFonts w:eastAsiaTheme="majorEastAsia"/>
          <w:b/>
        </w:rPr>
        <w:t>»</w:t>
      </w:r>
      <w:bookmarkEnd w:id="7"/>
    </w:p>
    <w:p w:rsidR="00C77A35" w:rsidRDefault="00C77A35" w:rsidP="00207F58">
      <w:pPr>
        <w:pStyle w:val="af3"/>
        <w:spacing w:before="134" w:beforeAutospacing="0" w:after="0" w:afterAutospacing="0" w:line="276" w:lineRule="auto"/>
        <w:ind w:firstLine="708"/>
        <w:jc w:val="both"/>
        <w:textAlignment w:val="baseline"/>
        <w:rPr>
          <w:rFonts w:eastAsiaTheme="majorEastAsia"/>
          <w:b/>
          <w:bCs/>
          <w:kern w:val="24"/>
        </w:rPr>
      </w:pPr>
      <w:r>
        <w:rPr>
          <w:rFonts w:eastAsiaTheme="minorEastAsia"/>
          <w:color w:val="000000" w:themeColor="text1"/>
          <w:kern w:val="24"/>
          <w:sz w:val="28"/>
          <w:szCs w:val="28"/>
        </w:rPr>
        <w:t xml:space="preserve">Цель: научиться использовать графический метод структурного анализа деятельности предприятия </w:t>
      </w:r>
      <w:r w:rsidRPr="00300340">
        <w:rPr>
          <w:rFonts w:eastAsiaTheme="majorEastAsia"/>
          <w:b/>
          <w:bCs/>
          <w:kern w:val="24"/>
        </w:rPr>
        <w:t>SADT</w:t>
      </w:r>
      <w:r w:rsidR="00416243">
        <w:rPr>
          <w:rFonts w:eastAsiaTheme="majorEastAsia"/>
          <w:b/>
          <w:bCs/>
          <w:kern w:val="24"/>
        </w:rPr>
        <w:t>.</w:t>
      </w:r>
    </w:p>
    <w:p w:rsidR="00416243" w:rsidRPr="00D3572A" w:rsidRDefault="00416243" w:rsidP="00416243">
      <w:pPr>
        <w:ind w:firstLine="426"/>
        <w:rPr>
          <w:b/>
        </w:rPr>
      </w:pPr>
      <w:r w:rsidRPr="00D3572A">
        <w:rPr>
          <w:b/>
        </w:rPr>
        <w:t>Задание</w:t>
      </w:r>
    </w:p>
    <w:p w:rsidR="00416243" w:rsidRDefault="00833AE0" w:rsidP="00416243">
      <w:pPr>
        <w:ind w:firstLine="426"/>
        <w:jc w:val="both"/>
      </w:pPr>
      <w:r>
        <w:t>Используя техническое задание, разработанное на предварительном этапе (разд. 2.2 стр.6) р</w:t>
      </w:r>
      <w:r w:rsidR="00416243">
        <w:rPr>
          <w:rFonts w:eastAsiaTheme="minorEastAsia"/>
          <w:bCs/>
          <w:color w:val="000000" w:themeColor="text1"/>
          <w:kern w:val="24"/>
        </w:rPr>
        <w:t xml:space="preserve">азработать </w:t>
      </w:r>
      <w:r w:rsidR="00416243" w:rsidRPr="00327011">
        <w:t>логическ</w:t>
      </w:r>
      <w:r w:rsidR="00416243">
        <w:t>ую</w:t>
      </w:r>
      <w:r w:rsidR="00416243" w:rsidRPr="00327011">
        <w:t xml:space="preserve"> модел</w:t>
      </w:r>
      <w:r w:rsidR="00416243">
        <w:t>ь</w:t>
      </w:r>
      <w:r w:rsidR="00416243" w:rsidRPr="00327011">
        <w:t xml:space="preserve"> </w:t>
      </w:r>
      <w:r w:rsidR="00416243">
        <w:t xml:space="preserve">ИС, </w:t>
      </w:r>
      <w:r>
        <w:t>с</w:t>
      </w:r>
      <w:r w:rsidR="0057032D">
        <w:t xml:space="preserve">формировать </w:t>
      </w:r>
      <w:r w:rsidR="0057032D" w:rsidRPr="00006D45">
        <w:rPr>
          <w:rFonts w:eastAsiaTheme="minorEastAsia"/>
          <w:color w:val="000000" w:themeColor="text1"/>
          <w:kern w:val="24"/>
        </w:rPr>
        <w:t>SADT</w:t>
      </w:r>
      <w:r w:rsidR="0057032D">
        <w:rPr>
          <w:rFonts w:eastAsiaTheme="minorEastAsia"/>
          <w:color w:val="000000" w:themeColor="text1"/>
          <w:kern w:val="24"/>
        </w:rPr>
        <w:t xml:space="preserve">-модель как совокупность </w:t>
      </w:r>
      <w:r w:rsidR="0057032D" w:rsidRPr="00006D45">
        <w:rPr>
          <w:rFonts w:eastAsiaTheme="minorEastAsia"/>
          <w:color w:val="000000" w:themeColor="text1"/>
          <w:kern w:val="24"/>
        </w:rPr>
        <w:t>SADT</w:t>
      </w:r>
      <w:r w:rsidR="0057032D">
        <w:rPr>
          <w:rFonts w:eastAsiaTheme="minorEastAsia"/>
          <w:color w:val="000000" w:themeColor="text1"/>
          <w:kern w:val="24"/>
        </w:rPr>
        <w:t>-диаграмм.</w:t>
      </w:r>
    </w:p>
    <w:p w:rsidR="00416243" w:rsidRDefault="00416243" w:rsidP="00416243">
      <w:pPr>
        <w:ind w:firstLine="426"/>
        <w:jc w:val="both"/>
      </w:pPr>
    </w:p>
    <w:p w:rsidR="00416243" w:rsidRDefault="00416243" w:rsidP="00416243">
      <w:pPr>
        <w:ind w:firstLine="426"/>
        <w:jc w:val="both"/>
        <w:rPr>
          <w:b/>
        </w:rPr>
      </w:pPr>
      <w:r>
        <w:rPr>
          <w:b/>
        </w:rPr>
        <w:t xml:space="preserve">Отчет по лабораторно-практической работе оформить в виде презентации, </w:t>
      </w:r>
      <w:r w:rsidRPr="00416243">
        <w:t>в которую включить</w:t>
      </w:r>
      <w:r>
        <w:rPr>
          <w:b/>
        </w:rPr>
        <w:t>:</w:t>
      </w:r>
    </w:p>
    <w:p w:rsidR="00806E19" w:rsidRDefault="00416243" w:rsidP="00806E19">
      <w:pPr>
        <w:spacing w:line="276" w:lineRule="auto"/>
        <w:ind w:firstLine="426"/>
        <w:rPr>
          <w:b/>
        </w:rPr>
      </w:pPr>
      <w:r w:rsidRPr="00416243">
        <w:t>1. Характеристику</w:t>
      </w:r>
      <w:r>
        <w:rPr>
          <w:rFonts w:eastAsiaTheme="minorEastAsia"/>
          <w:color w:val="000000" w:themeColor="text1"/>
          <w:kern w:val="24"/>
        </w:rPr>
        <w:t xml:space="preserve"> предприятия (название предприятия, чем занимается/что производит, какие услуги предоставляет, какие виды управленческой деятельности надо автоматизировать, что надо хранить в информационной системе и какие</w:t>
      </w:r>
      <w:r w:rsidR="00CD7CBF">
        <w:rPr>
          <w:rFonts w:eastAsiaTheme="minorEastAsia"/>
          <w:color w:val="000000" w:themeColor="text1"/>
          <w:kern w:val="24"/>
        </w:rPr>
        <w:t xml:space="preserve"> функции в ИС надо реализовать)</w:t>
      </w:r>
      <w:r w:rsidR="00B3728E">
        <w:rPr>
          <w:rFonts w:eastAsiaTheme="minorEastAsia"/>
          <w:color w:val="000000" w:themeColor="text1"/>
          <w:kern w:val="24"/>
        </w:rPr>
        <w:t>,</w:t>
      </w:r>
      <w:r w:rsidR="00CD7CBF">
        <w:rPr>
          <w:rFonts w:eastAsiaTheme="minorEastAsia"/>
          <w:color w:val="000000" w:themeColor="text1"/>
          <w:kern w:val="24"/>
        </w:rPr>
        <w:t xml:space="preserve"> то есть</w:t>
      </w:r>
      <w:r w:rsidR="00806E19">
        <w:rPr>
          <w:rFonts w:eastAsiaTheme="minorEastAsia"/>
          <w:color w:val="000000" w:themeColor="text1"/>
          <w:kern w:val="24"/>
        </w:rPr>
        <w:t xml:space="preserve"> </w:t>
      </w:r>
      <w:r w:rsidR="00806E19">
        <w:t>р</w:t>
      </w:r>
      <w:r w:rsidR="00806E19" w:rsidRPr="00806E19">
        <w:t>езультаты анализа деятельности предприятия при выполнении 4 шагов из п.2.2</w:t>
      </w:r>
      <w:r w:rsidR="00806E19">
        <w:t>.</w:t>
      </w:r>
    </w:p>
    <w:p w:rsidR="00416243" w:rsidRPr="00416243" w:rsidRDefault="00416243" w:rsidP="00416243">
      <w:pPr>
        <w:ind w:firstLine="426"/>
        <w:jc w:val="both"/>
        <w:rPr>
          <w:rFonts w:eastAsiaTheme="minorEastAsia"/>
          <w:color w:val="000000" w:themeColor="text1"/>
          <w:kern w:val="24"/>
        </w:rPr>
      </w:pPr>
      <w:r>
        <w:rPr>
          <w:rFonts w:eastAsiaTheme="minorEastAsia"/>
          <w:color w:val="000000" w:themeColor="text1"/>
          <w:kern w:val="24"/>
        </w:rPr>
        <w:t>2. Техническое задание (данные, которые надо хранить</w:t>
      </w:r>
      <w:r w:rsidR="00BA4697">
        <w:rPr>
          <w:rFonts w:eastAsiaTheme="minorEastAsia"/>
          <w:color w:val="000000" w:themeColor="text1"/>
          <w:kern w:val="24"/>
        </w:rPr>
        <w:t>; функции</w:t>
      </w:r>
      <w:r>
        <w:rPr>
          <w:rFonts w:eastAsiaTheme="minorEastAsia"/>
          <w:color w:val="000000" w:themeColor="text1"/>
          <w:kern w:val="24"/>
        </w:rPr>
        <w:t xml:space="preserve"> </w:t>
      </w:r>
      <w:r w:rsidR="00BA4697">
        <w:rPr>
          <w:rFonts w:eastAsiaTheme="minorEastAsia"/>
          <w:color w:val="000000" w:themeColor="text1"/>
          <w:kern w:val="24"/>
        </w:rPr>
        <w:t>по обработке данных в рамках управленческой деятельности предприятия)</w:t>
      </w:r>
      <w:r w:rsidR="0057032D">
        <w:rPr>
          <w:rFonts w:eastAsiaTheme="minorEastAsia"/>
          <w:color w:val="000000" w:themeColor="text1"/>
          <w:kern w:val="24"/>
        </w:rPr>
        <w:t>.</w:t>
      </w:r>
    </w:p>
    <w:p w:rsidR="00416243" w:rsidRDefault="00BA4697" w:rsidP="00BA4697">
      <w:pPr>
        <w:pStyle w:val="af3"/>
        <w:spacing w:before="134" w:beforeAutospacing="0" w:after="0" w:afterAutospacing="0" w:line="276" w:lineRule="auto"/>
        <w:ind w:firstLine="426"/>
        <w:jc w:val="both"/>
        <w:textAlignment w:val="baseline"/>
        <w:rPr>
          <w:rFonts w:eastAsiaTheme="minorEastAsia"/>
          <w:color w:val="000000" w:themeColor="text1"/>
          <w:kern w:val="24"/>
          <w:sz w:val="28"/>
          <w:szCs w:val="28"/>
        </w:rPr>
      </w:pPr>
      <w:r>
        <w:rPr>
          <w:rFonts w:eastAsiaTheme="minorEastAsia"/>
          <w:color w:val="000000" w:themeColor="text1"/>
          <w:kern w:val="24"/>
          <w:sz w:val="28"/>
          <w:szCs w:val="28"/>
        </w:rPr>
        <w:t xml:space="preserve">3. Слайды с </w:t>
      </w:r>
      <w:r w:rsidR="0057032D" w:rsidRPr="00006D45">
        <w:rPr>
          <w:rFonts w:eastAsiaTheme="minorEastAsia"/>
          <w:color w:val="000000" w:themeColor="text1"/>
          <w:kern w:val="24"/>
          <w:sz w:val="28"/>
          <w:szCs w:val="28"/>
        </w:rPr>
        <w:t>SADT</w:t>
      </w:r>
      <w:r w:rsidR="0057032D">
        <w:rPr>
          <w:rFonts w:eastAsiaTheme="minorEastAsia"/>
          <w:color w:val="000000" w:themeColor="text1"/>
          <w:kern w:val="24"/>
          <w:sz w:val="28"/>
          <w:szCs w:val="28"/>
        </w:rPr>
        <w:t>-</w:t>
      </w:r>
      <w:r>
        <w:rPr>
          <w:rFonts w:eastAsiaTheme="minorEastAsia"/>
          <w:color w:val="000000" w:themeColor="text1"/>
          <w:kern w:val="24"/>
          <w:sz w:val="28"/>
          <w:szCs w:val="28"/>
        </w:rPr>
        <w:t xml:space="preserve">диаграммами, которые </w:t>
      </w:r>
      <w:r w:rsidR="0057032D">
        <w:rPr>
          <w:rFonts w:eastAsiaTheme="minorEastAsia"/>
          <w:color w:val="000000" w:themeColor="text1"/>
          <w:kern w:val="24"/>
          <w:sz w:val="28"/>
          <w:szCs w:val="28"/>
        </w:rPr>
        <w:t xml:space="preserve">сформировали, используя правила построения </w:t>
      </w:r>
      <w:r w:rsidR="0057032D" w:rsidRPr="00006D45">
        <w:rPr>
          <w:rFonts w:eastAsiaTheme="minorEastAsia"/>
          <w:color w:val="000000" w:themeColor="text1"/>
          <w:kern w:val="24"/>
          <w:sz w:val="28"/>
          <w:szCs w:val="28"/>
        </w:rPr>
        <w:t>SADT</w:t>
      </w:r>
      <w:r w:rsidR="0057032D">
        <w:rPr>
          <w:rFonts w:eastAsiaTheme="minorEastAsia"/>
          <w:color w:val="000000" w:themeColor="text1"/>
          <w:kern w:val="24"/>
          <w:sz w:val="28"/>
          <w:szCs w:val="28"/>
        </w:rPr>
        <w:t>-модели (обобщенная диаграмма, отдельно диаграммы для каждого следующего уровня детализации).</w:t>
      </w:r>
    </w:p>
    <w:p w:rsidR="00D40A8E" w:rsidRDefault="00D40A8E" w:rsidP="00D40A8E">
      <w:pPr>
        <w:pStyle w:val="af3"/>
        <w:spacing w:before="134" w:beforeAutospacing="0" w:after="0" w:afterAutospacing="0" w:line="276" w:lineRule="auto"/>
        <w:ind w:firstLine="426"/>
        <w:jc w:val="both"/>
        <w:textAlignment w:val="baseline"/>
        <w:rPr>
          <w:rFonts w:eastAsiaTheme="minorEastAsia"/>
          <w:color w:val="000000" w:themeColor="text1"/>
          <w:kern w:val="24"/>
          <w:sz w:val="28"/>
          <w:szCs w:val="28"/>
        </w:rPr>
      </w:pPr>
      <w:r>
        <w:rPr>
          <w:rFonts w:eastAsiaTheme="minorEastAsia"/>
          <w:color w:val="000000" w:themeColor="text1"/>
          <w:kern w:val="24"/>
          <w:sz w:val="28"/>
          <w:szCs w:val="28"/>
        </w:rPr>
        <w:t>Начальная страница презентации должна содержать наименование предприятия (в соответствие с вариантом из таблицы 1), ФИО студента, группа, вариант.</w:t>
      </w:r>
    </w:p>
    <w:p w:rsidR="0057032D" w:rsidRDefault="0057032D" w:rsidP="00BA4697">
      <w:pPr>
        <w:pStyle w:val="af3"/>
        <w:spacing w:before="134" w:beforeAutospacing="0" w:after="0" w:afterAutospacing="0" w:line="276" w:lineRule="auto"/>
        <w:ind w:firstLine="426"/>
        <w:jc w:val="both"/>
        <w:textAlignment w:val="baseline"/>
        <w:rPr>
          <w:rFonts w:eastAsiaTheme="minorEastAsia"/>
          <w:color w:val="000000" w:themeColor="text1"/>
          <w:kern w:val="24"/>
          <w:sz w:val="28"/>
          <w:szCs w:val="28"/>
        </w:rPr>
      </w:pPr>
      <w:r>
        <w:rPr>
          <w:rFonts w:eastAsiaTheme="minorEastAsia"/>
          <w:color w:val="000000" w:themeColor="text1"/>
          <w:kern w:val="24"/>
          <w:sz w:val="28"/>
          <w:szCs w:val="28"/>
        </w:rPr>
        <w:t>В методических указаниях по выполнению лабораторно-практической работы даны общие рекомендации по выполнению каждого пункта задания. Приводятся примеры выполнения.</w:t>
      </w:r>
    </w:p>
    <w:p w:rsidR="0057032D" w:rsidRPr="0057032D" w:rsidRDefault="0057032D" w:rsidP="00BA4697">
      <w:pPr>
        <w:pStyle w:val="af3"/>
        <w:spacing w:before="134" w:beforeAutospacing="0" w:after="0" w:afterAutospacing="0" w:line="276" w:lineRule="auto"/>
        <w:ind w:firstLine="426"/>
        <w:jc w:val="both"/>
        <w:textAlignment w:val="baseline"/>
        <w:rPr>
          <w:rFonts w:eastAsiaTheme="minorEastAsia"/>
          <w:b/>
          <w:color w:val="000000" w:themeColor="text1"/>
          <w:kern w:val="24"/>
          <w:sz w:val="32"/>
          <w:szCs w:val="32"/>
        </w:rPr>
      </w:pPr>
      <w:r w:rsidRPr="0057032D">
        <w:rPr>
          <w:rFonts w:eastAsiaTheme="minorEastAsia"/>
          <w:b/>
          <w:color w:val="000000" w:themeColor="text1"/>
          <w:kern w:val="24"/>
          <w:sz w:val="32"/>
          <w:szCs w:val="32"/>
        </w:rPr>
        <w:t>Методические указания по выполнению</w:t>
      </w:r>
      <w:r w:rsidR="00CD7CBF">
        <w:rPr>
          <w:rFonts w:eastAsiaTheme="minorEastAsia"/>
          <w:b/>
          <w:color w:val="000000" w:themeColor="text1"/>
          <w:kern w:val="24"/>
          <w:sz w:val="32"/>
          <w:szCs w:val="32"/>
        </w:rPr>
        <w:t xml:space="preserve"> </w:t>
      </w:r>
      <w:r w:rsidR="00CD7CBF" w:rsidRPr="00CD7CBF">
        <w:rPr>
          <w:rFonts w:eastAsiaTheme="minorEastAsia"/>
          <w:b/>
          <w:color w:val="000000" w:themeColor="text1"/>
          <w:kern w:val="24"/>
          <w:sz w:val="32"/>
          <w:szCs w:val="32"/>
        </w:rPr>
        <w:t>лабораторно-практической работы</w:t>
      </w:r>
      <w:r w:rsidR="00CD7CBF">
        <w:rPr>
          <w:rFonts w:eastAsiaTheme="minorEastAsia"/>
          <w:b/>
          <w:color w:val="000000" w:themeColor="text1"/>
          <w:kern w:val="24"/>
          <w:sz w:val="32"/>
          <w:szCs w:val="32"/>
        </w:rPr>
        <w:t xml:space="preserve"> № 1</w:t>
      </w:r>
    </w:p>
    <w:p w:rsidR="003E0293" w:rsidRDefault="003E0293" w:rsidP="00177FF1">
      <w:pPr>
        <w:pStyle w:val="af3"/>
        <w:numPr>
          <w:ilvl w:val="0"/>
          <w:numId w:val="13"/>
        </w:numPr>
        <w:spacing w:before="134" w:beforeAutospacing="0" w:after="0" w:afterAutospacing="0" w:line="276" w:lineRule="auto"/>
        <w:jc w:val="both"/>
        <w:textAlignment w:val="baseline"/>
        <w:rPr>
          <w:rFonts w:eastAsiaTheme="minorEastAsia"/>
          <w:b/>
          <w:color w:val="000000" w:themeColor="text1"/>
          <w:kern w:val="24"/>
          <w:sz w:val="28"/>
          <w:szCs w:val="28"/>
        </w:rPr>
      </w:pPr>
      <w:r w:rsidRPr="003E0293">
        <w:rPr>
          <w:rFonts w:eastAsiaTheme="minorEastAsia"/>
          <w:b/>
          <w:color w:val="000000" w:themeColor="text1"/>
          <w:kern w:val="24"/>
          <w:sz w:val="28"/>
          <w:szCs w:val="28"/>
        </w:rPr>
        <w:t>Структурные элементы SADT-диаграммы</w:t>
      </w:r>
      <w:r>
        <w:rPr>
          <w:rFonts w:eastAsiaTheme="minorEastAsia"/>
          <w:b/>
          <w:color w:val="000000" w:themeColor="text1"/>
          <w:kern w:val="24"/>
          <w:sz w:val="28"/>
          <w:szCs w:val="28"/>
        </w:rPr>
        <w:t>:</w:t>
      </w:r>
    </w:p>
    <w:p w:rsidR="00177FF1" w:rsidRPr="00177FF1" w:rsidRDefault="00177FF1" w:rsidP="00177FF1">
      <w:pPr>
        <w:pStyle w:val="af3"/>
        <w:spacing w:before="134" w:beforeAutospacing="0" w:after="0" w:afterAutospacing="0" w:line="276" w:lineRule="auto"/>
        <w:ind w:firstLine="426"/>
        <w:jc w:val="both"/>
        <w:textAlignment w:val="baseline"/>
        <w:rPr>
          <w:rFonts w:eastAsiaTheme="minorEastAsia"/>
          <w:color w:val="000000" w:themeColor="text1"/>
          <w:kern w:val="24"/>
          <w:sz w:val="28"/>
          <w:szCs w:val="28"/>
        </w:rPr>
      </w:pPr>
      <w:r w:rsidRPr="00006D45">
        <w:rPr>
          <w:rFonts w:eastAsiaTheme="minorEastAsia"/>
          <w:color w:val="000000" w:themeColor="text1"/>
          <w:kern w:val="24"/>
          <w:sz w:val="28"/>
          <w:szCs w:val="28"/>
        </w:rPr>
        <w:lastRenderedPageBreak/>
        <w:t>SADT-диаграмм</w:t>
      </w:r>
      <w:r>
        <w:rPr>
          <w:rFonts w:eastAsiaTheme="minorEastAsia"/>
          <w:color w:val="000000" w:themeColor="text1"/>
          <w:kern w:val="24"/>
          <w:sz w:val="28"/>
          <w:szCs w:val="28"/>
        </w:rPr>
        <w:t xml:space="preserve">а состоит </w:t>
      </w:r>
      <w:r w:rsidRPr="00B3728E">
        <w:rPr>
          <w:rFonts w:eastAsiaTheme="minorEastAsia"/>
          <w:color w:val="000000" w:themeColor="text1"/>
          <w:kern w:val="24"/>
          <w:sz w:val="28"/>
          <w:szCs w:val="28"/>
        </w:rPr>
        <w:t>из</w:t>
      </w:r>
      <w:r w:rsidRPr="00177FF1">
        <w:rPr>
          <w:rFonts w:eastAsiaTheme="minorEastAsia"/>
          <w:b/>
          <w:color w:val="000000" w:themeColor="text1"/>
          <w:kern w:val="24"/>
          <w:sz w:val="28"/>
          <w:szCs w:val="28"/>
        </w:rPr>
        <w:t xml:space="preserve"> блоков </w:t>
      </w:r>
      <w:r w:rsidRPr="00B3728E">
        <w:rPr>
          <w:rFonts w:eastAsiaTheme="minorEastAsia"/>
          <w:color w:val="000000" w:themeColor="text1"/>
          <w:kern w:val="24"/>
          <w:sz w:val="28"/>
          <w:szCs w:val="28"/>
        </w:rPr>
        <w:t xml:space="preserve">и </w:t>
      </w:r>
      <w:r w:rsidRPr="00177FF1">
        <w:rPr>
          <w:rFonts w:eastAsiaTheme="minorEastAsia"/>
          <w:b/>
          <w:color w:val="000000" w:themeColor="text1"/>
          <w:kern w:val="24"/>
          <w:sz w:val="28"/>
          <w:szCs w:val="28"/>
        </w:rPr>
        <w:t>дуг</w:t>
      </w:r>
      <w:r>
        <w:rPr>
          <w:rFonts w:eastAsiaTheme="minorEastAsia"/>
          <w:color w:val="000000" w:themeColor="text1"/>
          <w:kern w:val="24"/>
          <w:sz w:val="28"/>
          <w:szCs w:val="28"/>
        </w:rPr>
        <w:t xml:space="preserve"> (входящих и исходящих из блока).  Блок</w:t>
      </w:r>
      <w:r w:rsidR="00B3728E">
        <w:rPr>
          <w:rFonts w:eastAsiaTheme="minorEastAsia"/>
          <w:color w:val="000000" w:themeColor="text1"/>
          <w:kern w:val="24"/>
          <w:sz w:val="28"/>
          <w:szCs w:val="28"/>
        </w:rPr>
        <w:t xml:space="preserve"> -</w:t>
      </w:r>
      <w:r>
        <w:rPr>
          <w:rFonts w:eastAsiaTheme="minorEastAsia"/>
          <w:color w:val="000000" w:themeColor="text1"/>
          <w:kern w:val="24"/>
          <w:sz w:val="28"/>
          <w:szCs w:val="28"/>
        </w:rPr>
        <w:t xml:space="preserve"> это функция информационной системы, а дуга</w:t>
      </w:r>
      <w:r w:rsidR="00B3728E">
        <w:rPr>
          <w:rFonts w:eastAsiaTheme="minorEastAsia"/>
          <w:color w:val="000000" w:themeColor="text1"/>
          <w:kern w:val="24"/>
          <w:sz w:val="28"/>
          <w:szCs w:val="28"/>
        </w:rPr>
        <w:t xml:space="preserve"> - </w:t>
      </w:r>
      <w:r>
        <w:rPr>
          <w:rFonts w:eastAsiaTheme="minorEastAsia"/>
          <w:color w:val="000000" w:themeColor="text1"/>
          <w:kern w:val="24"/>
          <w:sz w:val="28"/>
          <w:szCs w:val="28"/>
        </w:rPr>
        <w:t xml:space="preserve">это </w:t>
      </w:r>
      <w:r w:rsidRPr="00177FF1">
        <w:rPr>
          <w:rFonts w:eastAsiaTheme="minorEastAsia"/>
          <w:color w:val="000000" w:themeColor="text1"/>
          <w:kern w:val="24"/>
          <w:sz w:val="28"/>
          <w:szCs w:val="28"/>
        </w:rPr>
        <w:t>интерфейсы входа/выхода</w:t>
      </w:r>
      <w:r>
        <w:rPr>
          <w:rFonts w:eastAsiaTheme="minorEastAsia"/>
          <w:color w:val="000000" w:themeColor="text1"/>
          <w:kern w:val="24"/>
          <w:sz w:val="28"/>
          <w:szCs w:val="28"/>
        </w:rPr>
        <w:t xml:space="preserve"> для описания взаимодействия</w:t>
      </w:r>
      <w:r w:rsidRPr="00177FF1">
        <w:rPr>
          <w:rFonts w:eastAsiaTheme="minorEastAsia"/>
          <w:color w:val="000000" w:themeColor="text1"/>
          <w:kern w:val="24"/>
          <w:sz w:val="28"/>
          <w:szCs w:val="28"/>
        </w:rPr>
        <w:t xml:space="preserve"> </w:t>
      </w:r>
      <w:r>
        <w:rPr>
          <w:rFonts w:eastAsiaTheme="minorEastAsia"/>
          <w:color w:val="000000" w:themeColor="text1"/>
          <w:kern w:val="24"/>
          <w:sz w:val="28"/>
          <w:szCs w:val="28"/>
        </w:rPr>
        <w:t>блоков друг с другом.</w:t>
      </w:r>
    </w:p>
    <w:p w:rsidR="00006D45" w:rsidRPr="00006D45" w:rsidRDefault="00006D45" w:rsidP="00207F58">
      <w:pPr>
        <w:pStyle w:val="af3"/>
        <w:spacing w:before="134" w:beforeAutospacing="0" w:after="0" w:afterAutospacing="0" w:line="276" w:lineRule="auto"/>
        <w:ind w:firstLine="708"/>
        <w:jc w:val="both"/>
        <w:textAlignment w:val="baseline"/>
        <w:rPr>
          <w:b/>
          <w:i/>
          <w:sz w:val="28"/>
          <w:szCs w:val="28"/>
        </w:rPr>
      </w:pPr>
      <w:r w:rsidRPr="00D56F0B">
        <w:rPr>
          <w:rFonts w:eastAsiaTheme="minorEastAsia"/>
          <w:color w:val="000000" w:themeColor="text1"/>
          <w:kern w:val="24"/>
          <w:sz w:val="28"/>
          <w:szCs w:val="28"/>
        </w:rPr>
        <w:t>Взаимодействие блоков друг с другом описываются посредством интерфейсных дуг, выражающих "ограничения", которые</w:t>
      </w:r>
      <w:r w:rsidR="00177FF1">
        <w:rPr>
          <w:rFonts w:eastAsiaTheme="minorEastAsia"/>
          <w:color w:val="000000" w:themeColor="text1"/>
          <w:kern w:val="24"/>
          <w:sz w:val="28"/>
          <w:szCs w:val="28"/>
        </w:rPr>
        <w:t>,</w:t>
      </w:r>
      <w:r w:rsidRPr="00D56F0B">
        <w:rPr>
          <w:rFonts w:eastAsiaTheme="minorEastAsia"/>
          <w:color w:val="000000" w:themeColor="text1"/>
          <w:kern w:val="24"/>
          <w:sz w:val="28"/>
          <w:szCs w:val="28"/>
        </w:rPr>
        <w:t xml:space="preserve"> в свою очередь</w:t>
      </w:r>
      <w:r w:rsidR="00177FF1">
        <w:rPr>
          <w:rFonts w:eastAsiaTheme="minorEastAsia"/>
          <w:color w:val="000000" w:themeColor="text1"/>
          <w:kern w:val="24"/>
          <w:sz w:val="28"/>
          <w:szCs w:val="28"/>
        </w:rPr>
        <w:t>,</w:t>
      </w:r>
      <w:r w:rsidRPr="00D56F0B">
        <w:rPr>
          <w:rFonts w:eastAsiaTheme="minorEastAsia"/>
          <w:color w:val="000000" w:themeColor="text1"/>
          <w:kern w:val="24"/>
          <w:sz w:val="28"/>
          <w:szCs w:val="28"/>
        </w:rPr>
        <w:t xml:space="preserve"> определяют, когда и каким образом функции выполняются и управляются</w:t>
      </w:r>
      <w:r w:rsidR="00D56F0B">
        <w:rPr>
          <w:rFonts w:eastAsiaTheme="minorEastAsia"/>
          <w:b/>
          <w:i/>
          <w:color w:val="000000" w:themeColor="text1"/>
          <w:kern w:val="24"/>
          <w:sz w:val="28"/>
          <w:szCs w:val="28"/>
        </w:rPr>
        <w:t>.</w:t>
      </w:r>
      <w:r w:rsidRPr="00006D45">
        <w:rPr>
          <w:rFonts w:eastAsiaTheme="minorEastAsia"/>
          <w:b/>
          <w:i/>
          <w:color w:val="000000" w:themeColor="text1"/>
          <w:kern w:val="24"/>
          <w:sz w:val="28"/>
          <w:szCs w:val="28"/>
        </w:rPr>
        <w:t xml:space="preserve"> </w:t>
      </w:r>
    </w:p>
    <w:p w:rsidR="00E03990" w:rsidRPr="00E03990" w:rsidRDefault="00207F58" w:rsidP="00207F58">
      <w:pPr>
        <w:tabs>
          <w:tab w:val="left" w:pos="1725"/>
        </w:tabs>
        <w:spacing w:line="276" w:lineRule="auto"/>
        <w:jc w:val="both"/>
      </w:pPr>
      <w:r>
        <w:t xml:space="preserve">      </w:t>
      </w:r>
      <w:r w:rsidR="00E03990" w:rsidRPr="00E03990">
        <w:t xml:space="preserve">Место соединения дуги с блоком определяет тип интерфейса. </w:t>
      </w:r>
    </w:p>
    <w:p w:rsidR="00E03990" w:rsidRDefault="00E03990" w:rsidP="00207F58">
      <w:pPr>
        <w:tabs>
          <w:tab w:val="left" w:pos="1725"/>
        </w:tabs>
        <w:spacing w:line="276" w:lineRule="auto"/>
        <w:jc w:val="both"/>
        <w:rPr>
          <w:b/>
        </w:rPr>
      </w:pPr>
      <w:r w:rsidRPr="00E03990">
        <w:rPr>
          <w:b/>
        </w:rPr>
        <w:t xml:space="preserve">Управляющая информация входит в блок сверху, в то время как информация, которая подвергается обработке, </w:t>
      </w:r>
      <w:r w:rsidR="00B3728E">
        <w:rPr>
          <w:b/>
        </w:rPr>
        <w:t>входит</w:t>
      </w:r>
      <w:r w:rsidRPr="00E03990">
        <w:rPr>
          <w:b/>
        </w:rPr>
        <w:t xml:space="preserve"> с левой стороны блока, а результаты выхода показаны с правой стороны.</w:t>
      </w:r>
      <w:r w:rsidR="00D56F0B">
        <w:rPr>
          <w:b/>
        </w:rPr>
        <w:t xml:space="preserve"> </w:t>
      </w:r>
      <w:r w:rsidR="00CB5A9F" w:rsidRPr="00CB5A9F">
        <w:t>(Рис.</w:t>
      </w:r>
      <w:r w:rsidR="00D56F0B">
        <w:t>2</w:t>
      </w:r>
      <w:r w:rsidR="00CB5A9F" w:rsidRPr="00CB5A9F">
        <w:t>)</w:t>
      </w:r>
    </w:p>
    <w:p w:rsidR="00CB5A9F" w:rsidRDefault="00CB5A9F" w:rsidP="00207F58">
      <w:pPr>
        <w:tabs>
          <w:tab w:val="left" w:pos="1725"/>
        </w:tabs>
        <w:spacing w:line="276" w:lineRule="auto"/>
        <w:jc w:val="both"/>
        <w:rPr>
          <w:b/>
        </w:rPr>
      </w:pPr>
      <w:r>
        <w:rPr>
          <w:noProof/>
        </w:rPr>
        <w:drawing>
          <wp:inline distT="0" distB="0" distL="0" distR="0" wp14:anchorId="751C2121" wp14:editId="532FD604">
            <wp:extent cx="5457825" cy="2438400"/>
            <wp:effectExtent l="0" t="0" r="0" b="0"/>
            <wp:docPr id="151555" name="Picture 4" descr="image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55" name="Picture 4" descr="image3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4540" cy="2441400"/>
                    </a:xfrm>
                    <a:prstGeom prst="rect">
                      <a:avLst/>
                    </a:prstGeom>
                    <a:noFill/>
                    <a:ln>
                      <a:noFill/>
                    </a:ln>
                    <a:extLst/>
                  </pic:spPr>
                </pic:pic>
              </a:graphicData>
            </a:graphic>
          </wp:inline>
        </w:drawing>
      </w:r>
    </w:p>
    <w:p w:rsidR="002B0DCF" w:rsidRPr="002B0DCF" w:rsidRDefault="00207F58" w:rsidP="00207F58">
      <w:pPr>
        <w:tabs>
          <w:tab w:val="left" w:pos="1725"/>
        </w:tabs>
        <w:spacing w:line="276" w:lineRule="auto"/>
        <w:jc w:val="both"/>
      </w:pPr>
      <w:r>
        <w:t xml:space="preserve">                       </w:t>
      </w:r>
      <w:r w:rsidR="002B0DCF" w:rsidRPr="002B0DCF">
        <w:t>Рис.</w:t>
      </w:r>
      <w:r w:rsidR="00D56F0B">
        <w:t>2</w:t>
      </w:r>
      <w:r w:rsidR="002B0DCF" w:rsidRPr="002B0DCF">
        <w:t xml:space="preserve"> - Функциональный блок и интерфейсные дуги</w:t>
      </w:r>
    </w:p>
    <w:p w:rsidR="002B0DCF" w:rsidRDefault="002B0DCF" w:rsidP="00207F58">
      <w:pPr>
        <w:tabs>
          <w:tab w:val="left" w:pos="1725"/>
        </w:tabs>
        <w:spacing w:line="276" w:lineRule="auto"/>
        <w:jc w:val="both"/>
      </w:pPr>
    </w:p>
    <w:p w:rsidR="00177FF1" w:rsidRPr="00D56F0B" w:rsidRDefault="00177FF1" w:rsidP="00177FF1">
      <w:pPr>
        <w:tabs>
          <w:tab w:val="left" w:pos="1725"/>
        </w:tabs>
        <w:spacing w:line="276" w:lineRule="auto"/>
        <w:jc w:val="both"/>
        <w:rPr>
          <w:rFonts w:eastAsiaTheme="majorEastAsia"/>
          <w:b/>
          <w:kern w:val="24"/>
        </w:rPr>
      </w:pPr>
      <w:r>
        <w:rPr>
          <w:rFonts w:eastAsiaTheme="majorEastAsia"/>
          <w:b/>
          <w:kern w:val="24"/>
        </w:rPr>
        <w:t xml:space="preserve">2. </w:t>
      </w:r>
      <w:r w:rsidRPr="00D56F0B">
        <w:rPr>
          <w:rFonts w:eastAsiaTheme="majorEastAsia"/>
          <w:b/>
          <w:kern w:val="24"/>
        </w:rPr>
        <w:t xml:space="preserve">Правила </w:t>
      </w:r>
      <w:r>
        <w:rPr>
          <w:rFonts w:eastAsiaTheme="majorEastAsia"/>
          <w:b/>
          <w:kern w:val="24"/>
        </w:rPr>
        <w:t xml:space="preserve">метода </w:t>
      </w:r>
      <w:r w:rsidRPr="00D56F0B">
        <w:rPr>
          <w:rFonts w:eastAsiaTheme="majorEastAsia"/>
          <w:b/>
          <w:kern w:val="24"/>
        </w:rPr>
        <w:t>SADT</w:t>
      </w:r>
      <w:r>
        <w:rPr>
          <w:rFonts w:eastAsiaTheme="majorEastAsia"/>
          <w:b/>
          <w:kern w:val="24"/>
        </w:rPr>
        <w:t>, которые следует использовать при построении диаграмм</w:t>
      </w:r>
      <w:r w:rsidRPr="00D56F0B">
        <w:rPr>
          <w:rFonts w:eastAsiaTheme="majorEastAsia"/>
          <w:b/>
          <w:kern w:val="24"/>
        </w:rPr>
        <w:t>:</w:t>
      </w:r>
    </w:p>
    <w:p w:rsidR="00177FF1" w:rsidRPr="00006D45" w:rsidRDefault="00177FF1" w:rsidP="00177FF1">
      <w:pPr>
        <w:tabs>
          <w:tab w:val="left" w:pos="1725"/>
        </w:tabs>
        <w:spacing w:line="276" w:lineRule="auto"/>
        <w:ind w:left="567"/>
        <w:jc w:val="both"/>
      </w:pPr>
      <w:r>
        <w:t xml:space="preserve">- </w:t>
      </w:r>
      <w:r w:rsidRPr="00006D45">
        <w:t xml:space="preserve">ограничение количества блоков на каждом уровне декомпозиции (правило 3-6 блоков); </w:t>
      </w:r>
    </w:p>
    <w:p w:rsidR="00177FF1" w:rsidRPr="00006D45" w:rsidRDefault="00177FF1" w:rsidP="00177FF1">
      <w:pPr>
        <w:tabs>
          <w:tab w:val="left" w:pos="1725"/>
        </w:tabs>
        <w:spacing w:line="276" w:lineRule="auto"/>
        <w:ind w:left="567"/>
        <w:jc w:val="both"/>
      </w:pPr>
      <w:r>
        <w:t xml:space="preserve">- </w:t>
      </w:r>
      <w:r w:rsidRPr="00006D45">
        <w:t xml:space="preserve">связность диаграмм (номера блоков); </w:t>
      </w:r>
    </w:p>
    <w:p w:rsidR="00177FF1" w:rsidRPr="00006D45" w:rsidRDefault="00177FF1" w:rsidP="00177FF1">
      <w:pPr>
        <w:tabs>
          <w:tab w:val="left" w:pos="1725"/>
        </w:tabs>
        <w:spacing w:line="276" w:lineRule="auto"/>
        <w:ind w:left="567"/>
        <w:jc w:val="both"/>
      </w:pPr>
      <w:r>
        <w:t xml:space="preserve">- </w:t>
      </w:r>
      <w:r w:rsidRPr="00006D45">
        <w:t xml:space="preserve">уникальность меток и наименований (отсутствие повторяющихся имен); </w:t>
      </w:r>
    </w:p>
    <w:p w:rsidR="00177FF1" w:rsidRPr="00006D45" w:rsidRDefault="00177FF1" w:rsidP="00177FF1">
      <w:pPr>
        <w:tabs>
          <w:tab w:val="left" w:pos="1725"/>
        </w:tabs>
        <w:spacing w:line="276" w:lineRule="auto"/>
        <w:ind w:left="567"/>
        <w:jc w:val="both"/>
      </w:pPr>
      <w:r>
        <w:t xml:space="preserve">- </w:t>
      </w:r>
      <w:r w:rsidRPr="00006D45">
        <w:t xml:space="preserve">синтаксические правила для графики (блоков и дуг); </w:t>
      </w:r>
    </w:p>
    <w:p w:rsidR="00177FF1" w:rsidRPr="00006D45" w:rsidRDefault="00177FF1" w:rsidP="00177FF1">
      <w:pPr>
        <w:tabs>
          <w:tab w:val="left" w:pos="1725"/>
        </w:tabs>
        <w:spacing w:line="276" w:lineRule="auto"/>
        <w:ind w:left="567"/>
        <w:jc w:val="both"/>
      </w:pPr>
      <w:r>
        <w:t xml:space="preserve">- </w:t>
      </w:r>
      <w:r w:rsidRPr="00006D45">
        <w:t>разделение входов и управлений (правило определения роли данных)</w:t>
      </w:r>
      <w:r w:rsidRPr="00207F58">
        <w:t>;</w:t>
      </w:r>
      <w:r w:rsidRPr="00006D45">
        <w:t xml:space="preserve"> </w:t>
      </w:r>
    </w:p>
    <w:p w:rsidR="00177FF1" w:rsidRDefault="00177FF1" w:rsidP="00177FF1">
      <w:pPr>
        <w:tabs>
          <w:tab w:val="left" w:pos="1725"/>
        </w:tabs>
        <w:spacing w:line="276" w:lineRule="auto"/>
        <w:ind w:left="567"/>
        <w:jc w:val="both"/>
      </w:pPr>
      <w:r>
        <w:t xml:space="preserve">- </w:t>
      </w:r>
      <w:r w:rsidRPr="00006D45">
        <w:t>отделение организации от функции, т.е. исключение влияния организационной структуры на функциональную модель.</w:t>
      </w:r>
    </w:p>
    <w:p w:rsidR="00177FF1" w:rsidRPr="00E03990" w:rsidRDefault="00177FF1" w:rsidP="00177FF1">
      <w:pPr>
        <w:tabs>
          <w:tab w:val="left" w:pos="1725"/>
        </w:tabs>
        <w:spacing w:line="276" w:lineRule="auto"/>
        <w:jc w:val="both"/>
      </w:pPr>
      <w:r>
        <w:t xml:space="preserve">       </w:t>
      </w:r>
      <w:r w:rsidRPr="00E03990">
        <w:t xml:space="preserve">Результатом применения методологии SADT является </w:t>
      </w:r>
      <w:r w:rsidRPr="00D56F0B">
        <w:rPr>
          <w:b/>
        </w:rPr>
        <w:t>модель</w:t>
      </w:r>
      <w:r w:rsidRPr="00E03990">
        <w:t xml:space="preserve">, которая состоит из диаграмм, фрагментов текстов и глоссария, имеющих ссылки друг на друга. </w:t>
      </w:r>
    </w:p>
    <w:p w:rsidR="00177FF1" w:rsidRPr="00BD189D" w:rsidRDefault="00177FF1" w:rsidP="00207F58">
      <w:pPr>
        <w:tabs>
          <w:tab w:val="left" w:pos="1725"/>
        </w:tabs>
        <w:spacing w:line="276" w:lineRule="auto"/>
        <w:jc w:val="both"/>
        <w:rPr>
          <w:b/>
        </w:rPr>
      </w:pPr>
      <w:r w:rsidRPr="00BD189D">
        <w:rPr>
          <w:b/>
        </w:rPr>
        <w:t xml:space="preserve">3. </w:t>
      </w:r>
      <w:r w:rsidR="00BD189D" w:rsidRPr="00BD189D">
        <w:rPr>
          <w:b/>
        </w:rPr>
        <w:t xml:space="preserve">Этапность построения </w:t>
      </w:r>
      <w:r w:rsidR="00207F58" w:rsidRPr="00BD189D">
        <w:rPr>
          <w:b/>
        </w:rPr>
        <w:t xml:space="preserve">  </w:t>
      </w:r>
      <w:r w:rsidR="00BD189D" w:rsidRPr="00BD189D">
        <w:rPr>
          <w:b/>
        </w:rPr>
        <w:t>SADT-модели</w:t>
      </w:r>
      <w:r w:rsidR="00207F58" w:rsidRPr="00BD189D">
        <w:rPr>
          <w:b/>
        </w:rPr>
        <w:t xml:space="preserve">     </w:t>
      </w:r>
    </w:p>
    <w:p w:rsidR="002B0DCF" w:rsidRDefault="002B0DCF" w:rsidP="00BD189D">
      <w:pPr>
        <w:tabs>
          <w:tab w:val="left" w:pos="1725"/>
        </w:tabs>
        <w:spacing w:line="276" w:lineRule="auto"/>
        <w:ind w:firstLine="426"/>
        <w:jc w:val="both"/>
      </w:pPr>
      <w:r w:rsidRPr="002B0DCF">
        <w:t xml:space="preserve">Построение SADT-модели начинается с представления всей системы в виде простейшей компоненты - одного блока и дуг, изображающих интерфейсы с </w:t>
      </w:r>
      <w:r w:rsidRPr="002B0DCF">
        <w:lastRenderedPageBreak/>
        <w:t>функциями вне системы. Поскольку единственный блок представляет всю систему как единое целое, имя, указанное в блоке, является общим. Это верно и для интерфейсных дуг - они также представляют полный набор внешних интерфейсов системы в целом.</w:t>
      </w:r>
    </w:p>
    <w:p w:rsidR="002B0DCF" w:rsidRPr="002B0DCF" w:rsidRDefault="00207F58" w:rsidP="00207F58">
      <w:pPr>
        <w:tabs>
          <w:tab w:val="left" w:pos="1725"/>
        </w:tabs>
        <w:spacing w:line="276" w:lineRule="auto"/>
        <w:jc w:val="both"/>
      </w:pPr>
      <w:r>
        <w:t xml:space="preserve">         </w:t>
      </w:r>
      <w:r w:rsidR="002B0DCF" w:rsidRPr="002B0DCF">
        <w:t xml:space="preserve">Затем блок, который представляет систему в качестве единого модуля, детализируется на другой диаграмме с помощью нескольких блоков, соединенных интерфейсными дугами. Эти блоки представляют основные подфункции исходной функции. </w:t>
      </w:r>
    </w:p>
    <w:p w:rsidR="002B0DCF" w:rsidRDefault="00207F58" w:rsidP="00207F58">
      <w:pPr>
        <w:tabs>
          <w:tab w:val="left" w:pos="1725"/>
        </w:tabs>
        <w:spacing w:line="276" w:lineRule="auto"/>
        <w:jc w:val="both"/>
      </w:pPr>
      <w:r>
        <w:t xml:space="preserve">         </w:t>
      </w:r>
      <w:r w:rsidR="002B0DCF" w:rsidRPr="002B0DCF">
        <w:t>Данная декомпозиция выявляет полный набор подфункций, каждая из которых представлена как блок, границы которого определены интерфейсными дугами. Каждая из этих подфункций может быть декомпозирована подобным образом для более детального представления.</w:t>
      </w:r>
      <w:r w:rsidR="00AA268F">
        <w:t xml:space="preserve"> (Рис.</w:t>
      </w:r>
      <w:r w:rsidR="00D56F0B">
        <w:t>3</w:t>
      </w:r>
      <w:r w:rsidR="00AA268F">
        <w:t>)</w:t>
      </w:r>
    </w:p>
    <w:p w:rsidR="00207F58" w:rsidRPr="00B83FBE" w:rsidRDefault="00207F58" w:rsidP="00207F58">
      <w:pPr>
        <w:tabs>
          <w:tab w:val="left" w:pos="1725"/>
        </w:tabs>
        <w:spacing w:line="276" w:lineRule="auto"/>
        <w:jc w:val="both"/>
        <w:rPr>
          <w:b/>
          <w:i/>
        </w:rPr>
      </w:pPr>
      <w:r>
        <w:t xml:space="preserve">               </w:t>
      </w:r>
      <w:r w:rsidRPr="00B83FBE">
        <w:rPr>
          <w:b/>
          <w:i/>
        </w:rPr>
        <w:t>В вашей работе – один слайд соответствует одному обобщающему прямоугольнику на рис.3.</w:t>
      </w:r>
    </w:p>
    <w:p w:rsidR="00AC71C3" w:rsidRDefault="00AC71C3" w:rsidP="00207F58">
      <w:pPr>
        <w:tabs>
          <w:tab w:val="left" w:pos="1725"/>
        </w:tabs>
        <w:spacing w:line="276" w:lineRule="auto"/>
        <w:jc w:val="both"/>
      </w:pPr>
    </w:p>
    <w:p w:rsidR="009B0342" w:rsidRDefault="00AA268F" w:rsidP="00A565C5">
      <w:pPr>
        <w:tabs>
          <w:tab w:val="left" w:pos="1725"/>
        </w:tabs>
        <w:spacing w:line="276" w:lineRule="auto"/>
        <w:jc w:val="both"/>
      </w:pPr>
      <w:r>
        <w:rPr>
          <w:noProof/>
        </w:rPr>
        <w:drawing>
          <wp:inline distT="0" distB="0" distL="0" distR="0" wp14:anchorId="6D322800" wp14:editId="38356BF5">
            <wp:extent cx="4889655" cy="5314950"/>
            <wp:effectExtent l="0" t="0" r="0" b="0"/>
            <wp:docPr id="154627" name="Picture 4" descr="image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27" name="Picture 4" descr="image3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96804" cy="5322721"/>
                    </a:xfrm>
                    <a:prstGeom prst="rect">
                      <a:avLst/>
                    </a:prstGeom>
                    <a:noFill/>
                    <a:ln>
                      <a:noFill/>
                    </a:ln>
                    <a:extLst/>
                  </pic:spPr>
                </pic:pic>
              </a:graphicData>
            </a:graphic>
          </wp:inline>
        </w:drawing>
      </w:r>
    </w:p>
    <w:p w:rsidR="009B0342" w:rsidRPr="009B0342" w:rsidRDefault="009B0342" w:rsidP="00A565C5">
      <w:pPr>
        <w:spacing w:line="276" w:lineRule="auto"/>
      </w:pPr>
    </w:p>
    <w:p w:rsidR="009B0342" w:rsidRDefault="009B0342" w:rsidP="00A565C5">
      <w:pPr>
        <w:tabs>
          <w:tab w:val="left" w:pos="1725"/>
        </w:tabs>
        <w:spacing w:line="276" w:lineRule="auto"/>
        <w:jc w:val="center"/>
      </w:pPr>
      <w:r>
        <w:lastRenderedPageBreak/>
        <w:t>Рис.</w:t>
      </w:r>
      <w:r w:rsidR="00D56F0B">
        <w:t>3</w:t>
      </w:r>
      <w:r>
        <w:t xml:space="preserve"> - </w:t>
      </w:r>
      <w:r w:rsidRPr="009B0342">
        <w:t>Иерархия диаграмм</w:t>
      </w:r>
    </w:p>
    <w:p w:rsidR="00207F58" w:rsidRDefault="00207F58" w:rsidP="00A565C5">
      <w:pPr>
        <w:tabs>
          <w:tab w:val="left" w:pos="1725"/>
        </w:tabs>
        <w:spacing w:line="276" w:lineRule="auto"/>
        <w:jc w:val="center"/>
      </w:pPr>
    </w:p>
    <w:p w:rsidR="00AA268F" w:rsidRDefault="00AF50C7" w:rsidP="00A565C5">
      <w:pPr>
        <w:spacing w:line="276" w:lineRule="auto"/>
        <w:ind w:firstLine="708"/>
        <w:jc w:val="both"/>
      </w:pPr>
      <w:r w:rsidRPr="00AF50C7">
        <w:t>Модель SADT представляет собой серию диаграмм с сопроводительной документацией, разбивающих сложный объект на составные части, которые представлены в виде блоков. Детали каждого из основных блоков показаны в виде блоков на других диаграммах. Каждая детальная диаграмма является декомпозицией блока из более общей диаграммы. На каждом шаге декомпозиции более общая диаграмма называется родительской для более детальной</w:t>
      </w:r>
      <w:r>
        <w:t>.</w:t>
      </w:r>
    </w:p>
    <w:p w:rsidR="00F90E00" w:rsidRDefault="00F90E00" w:rsidP="00A565C5">
      <w:pPr>
        <w:spacing w:line="276" w:lineRule="auto"/>
        <w:ind w:firstLine="708"/>
        <w:jc w:val="both"/>
      </w:pPr>
      <w:r w:rsidRPr="00F90E00">
        <w:t xml:space="preserve">Некоторые дуги присоединены к блокам диаграммы обоими концами, у других же один конец остается </w:t>
      </w:r>
      <w:r w:rsidR="00C6748E" w:rsidRPr="00F90E00">
        <w:t>не присоединённым</w:t>
      </w:r>
      <w:r w:rsidRPr="00F90E00">
        <w:t xml:space="preserve">. </w:t>
      </w:r>
      <w:r w:rsidR="00D26A7C" w:rsidRPr="00F90E00">
        <w:t>Не присоединённые</w:t>
      </w:r>
      <w:r w:rsidRPr="00F90E00">
        <w:t xml:space="preserve"> дуги соответствуют входам, управлениям и выходам родительского блока. Источник или получатель этих пограничных дуг может быть обнаружен только на родительской диаграмме. </w:t>
      </w:r>
      <w:r w:rsidR="00D26A7C" w:rsidRPr="00F90E00">
        <w:t>Не присоединённые</w:t>
      </w:r>
      <w:r w:rsidRPr="00F90E00">
        <w:t xml:space="preserve"> концы должны соответствовать дугам на исходной диаграмме. Все граничные дуги должны продолжаться на родительской диаграмме, чтобы она была полной и непротиворечивой.</w:t>
      </w:r>
    </w:p>
    <w:p w:rsidR="003D3DBF" w:rsidRPr="00BA2E4B" w:rsidRDefault="003D3DBF" w:rsidP="00A565C5">
      <w:pPr>
        <w:spacing w:line="276" w:lineRule="auto"/>
        <w:ind w:firstLine="708"/>
        <w:jc w:val="both"/>
        <w:rPr>
          <w:b/>
        </w:rPr>
      </w:pPr>
      <w:r w:rsidRPr="00BA2E4B">
        <w:rPr>
          <w:b/>
        </w:rPr>
        <w:t xml:space="preserve">На SADT-диаграммах не указаны явно ни последовательность, ни время. </w:t>
      </w:r>
    </w:p>
    <w:p w:rsidR="003D3DBF" w:rsidRPr="003D3DBF" w:rsidRDefault="003D3DBF" w:rsidP="00A565C5">
      <w:pPr>
        <w:spacing w:line="276" w:lineRule="auto"/>
        <w:ind w:firstLine="708"/>
        <w:jc w:val="both"/>
      </w:pPr>
      <w:r w:rsidRPr="003D3DBF">
        <w:t xml:space="preserve">Обратные связи, итерации, продолжающиеся процессы и перекрывающиеся (по времени) функции могут быть изображены с помощью дуг. </w:t>
      </w:r>
    </w:p>
    <w:p w:rsidR="003D3DBF" w:rsidRDefault="003D3DBF" w:rsidP="00A565C5">
      <w:pPr>
        <w:spacing w:line="276" w:lineRule="auto"/>
        <w:ind w:firstLine="708"/>
        <w:jc w:val="both"/>
      </w:pPr>
      <w:r w:rsidRPr="003D3DBF">
        <w:t>Обратные связи могут выступать в виде комментариев, замечаний, исправлений и т.д.</w:t>
      </w:r>
      <w:r>
        <w:t xml:space="preserve"> (Рис.</w:t>
      </w:r>
      <w:r w:rsidR="00BA2E4B">
        <w:t>4</w:t>
      </w:r>
      <w:r>
        <w:t>)</w:t>
      </w:r>
    </w:p>
    <w:p w:rsidR="00CC7BF7" w:rsidRDefault="003D3DBF" w:rsidP="00A565C5">
      <w:pPr>
        <w:spacing w:line="276" w:lineRule="auto"/>
        <w:ind w:firstLine="708"/>
        <w:jc w:val="both"/>
      </w:pPr>
      <w:r>
        <w:rPr>
          <w:noProof/>
        </w:rPr>
        <w:drawing>
          <wp:inline distT="0" distB="0" distL="0" distR="0" wp14:anchorId="747B5577" wp14:editId="3A8AB0AA">
            <wp:extent cx="4352925" cy="2945665"/>
            <wp:effectExtent l="0" t="0" r="0" b="0"/>
            <wp:docPr id="158723" name="Picture 4" descr="image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23" name="Picture 4" descr="image3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3561" cy="2966397"/>
                    </a:xfrm>
                    <a:prstGeom prst="rect">
                      <a:avLst/>
                    </a:prstGeom>
                    <a:noFill/>
                    <a:ln>
                      <a:noFill/>
                    </a:ln>
                    <a:extLst/>
                  </pic:spPr>
                </pic:pic>
              </a:graphicData>
            </a:graphic>
          </wp:inline>
        </w:drawing>
      </w:r>
    </w:p>
    <w:p w:rsidR="00CC7BF7" w:rsidRPr="00CC7BF7" w:rsidRDefault="00CC7BF7" w:rsidP="00A565C5">
      <w:pPr>
        <w:spacing w:line="276" w:lineRule="auto"/>
      </w:pPr>
    </w:p>
    <w:p w:rsidR="003D3DBF" w:rsidRDefault="00DD3FDD" w:rsidP="00A565C5">
      <w:pPr>
        <w:tabs>
          <w:tab w:val="left" w:pos="3570"/>
        </w:tabs>
        <w:spacing w:line="276" w:lineRule="auto"/>
      </w:pPr>
      <w:r>
        <w:t xml:space="preserve">                                              Р</w:t>
      </w:r>
      <w:r w:rsidR="00CC7BF7">
        <w:t>ис.</w:t>
      </w:r>
      <w:r w:rsidR="00BA2E4B">
        <w:t>4</w:t>
      </w:r>
      <w:r w:rsidR="00CC7BF7">
        <w:t xml:space="preserve"> – Пример обратной связи</w:t>
      </w:r>
    </w:p>
    <w:p w:rsidR="0067067A" w:rsidRDefault="0067067A" w:rsidP="00A565C5">
      <w:pPr>
        <w:tabs>
          <w:tab w:val="left" w:pos="3570"/>
        </w:tabs>
        <w:spacing w:line="276" w:lineRule="auto"/>
      </w:pPr>
    </w:p>
    <w:p w:rsidR="0067067A" w:rsidRDefault="0067067A" w:rsidP="00A565C5">
      <w:pPr>
        <w:tabs>
          <w:tab w:val="left" w:pos="3570"/>
        </w:tabs>
        <w:spacing w:line="276" w:lineRule="auto"/>
        <w:jc w:val="both"/>
      </w:pPr>
      <w:r w:rsidRPr="0067067A">
        <w:t xml:space="preserve">Механизмы (дуги с нижней стороны) показывают средства, с помощью которых осуществляется выполнение функций. Механизм может быть человеком, </w:t>
      </w:r>
      <w:r w:rsidRPr="0067067A">
        <w:lastRenderedPageBreak/>
        <w:t>компьютером или любым другим устройством, которое помогает выполнять данную функцию</w:t>
      </w:r>
      <w:r>
        <w:t>. (Рис.</w:t>
      </w:r>
      <w:r w:rsidR="00C56C25">
        <w:t>5</w:t>
      </w:r>
      <w:r>
        <w:t>)</w:t>
      </w:r>
    </w:p>
    <w:p w:rsidR="00977C95" w:rsidRDefault="0067067A" w:rsidP="00A565C5">
      <w:pPr>
        <w:tabs>
          <w:tab w:val="left" w:pos="3570"/>
        </w:tabs>
        <w:spacing w:line="276" w:lineRule="auto"/>
        <w:jc w:val="center"/>
      </w:pPr>
      <w:r>
        <w:rPr>
          <w:noProof/>
        </w:rPr>
        <w:drawing>
          <wp:inline distT="0" distB="0" distL="0" distR="0" wp14:anchorId="75A83C1A" wp14:editId="5216A330">
            <wp:extent cx="5074920" cy="2667000"/>
            <wp:effectExtent l="0" t="0" r="0" b="0"/>
            <wp:docPr id="5" name="Picture 5" descr="image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3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95544" cy="2677838"/>
                    </a:xfrm>
                    <a:prstGeom prst="rect">
                      <a:avLst/>
                    </a:prstGeom>
                    <a:noFill/>
                    <a:ln>
                      <a:noFill/>
                    </a:ln>
                    <a:extLst/>
                  </pic:spPr>
                </pic:pic>
              </a:graphicData>
            </a:graphic>
          </wp:inline>
        </w:drawing>
      </w:r>
    </w:p>
    <w:p w:rsidR="0067067A" w:rsidRDefault="0067067A" w:rsidP="00A565C5">
      <w:pPr>
        <w:tabs>
          <w:tab w:val="left" w:pos="3570"/>
        </w:tabs>
        <w:spacing w:line="276" w:lineRule="auto"/>
        <w:jc w:val="center"/>
      </w:pPr>
      <w:r>
        <w:t>Рис.</w:t>
      </w:r>
      <w:r w:rsidR="00C56C25">
        <w:t>5</w:t>
      </w:r>
      <w:r>
        <w:t xml:space="preserve"> – Механизм – Брокер</w:t>
      </w:r>
    </w:p>
    <w:p w:rsidR="00A14900" w:rsidRDefault="00A14900" w:rsidP="00A565C5">
      <w:pPr>
        <w:tabs>
          <w:tab w:val="left" w:pos="3570"/>
        </w:tabs>
        <w:spacing w:line="276" w:lineRule="auto"/>
        <w:jc w:val="center"/>
      </w:pPr>
    </w:p>
    <w:p w:rsidR="00A14900" w:rsidRDefault="00A14900" w:rsidP="00A565C5">
      <w:pPr>
        <w:tabs>
          <w:tab w:val="left" w:pos="3570"/>
        </w:tabs>
        <w:spacing w:line="276" w:lineRule="auto"/>
      </w:pPr>
      <w:r>
        <w:t xml:space="preserve">На рисунке 6 приведён пример </w:t>
      </w:r>
      <w:r w:rsidRPr="00A14900">
        <w:t>иерархии диаграмм</w:t>
      </w:r>
    </w:p>
    <w:p w:rsidR="0067067A" w:rsidRDefault="0067067A" w:rsidP="00A565C5">
      <w:pPr>
        <w:tabs>
          <w:tab w:val="left" w:pos="3570"/>
        </w:tabs>
        <w:spacing w:line="276" w:lineRule="auto"/>
      </w:pPr>
    </w:p>
    <w:p w:rsidR="00A722CB" w:rsidRDefault="0067067A" w:rsidP="00A565C5">
      <w:pPr>
        <w:tabs>
          <w:tab w:val="left" w:pos="3570"/>
        </w:tabs>
        <w:spacing w:line="276" w:lineRule="auto"/>
        <w:jc w:val="center"/>
      </w:pPr>
      <w:r>
        <w:rPr>
          <w:noProof/>
        </w:rPr>
        <w:drawing>
          <wp:inline distT="0" distB="0" distL="0" distR="0" wp14:anchorId="497F3816" wp14:editId="3097810E">
            <wp:extent cx="4723765" cy="4191000"/>
            <wp:effectExtent l="0" t="0" r="0" b="0"/>
            <wp:docPr id="160771" name="Picture 4" descr="image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71" name="Picture 4" descr="image34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5751" cy="4228251"/>
                    </a:xfrm>
                    <a:prstGeom prst="rect">
                      <a:avLst/>
                    </a:prstGeom>
                    <a:noFill/>
                    <a:ln>
                      <a:noFill/>
                    </a:ln>
                    <a:extLst/>
                  </pic:spPr>
                </pic:pic>
              </a:graphicData>
            </a:graphic>
          </wp:inline>
        </w:drawing>
      </w:r>
    </w:p>
    <w:p w:rsidR="005D09E8" w:rsidRDefault="005D09E8" w:rsidP="00A565C5">
      <w:pPr>
        <w:spacing w:line="276" w:lineRule="auto"/>
        <w:jc w:val="center"/>
      </w:pPr>
    </w:p>
    <w:p w:rsidR="00A722CB" w:rsidRPr="00A722CB" w:rsidRDefault="00A722CB" w:rsidP="00A565C5">
      <w:pPr>
        <w:spacing w:line="276" w:lineRule="auto"/>
        <w:jc w:val="center"/>
      </w:pPr>
      <w:r>
        <w:t>Рис.</w:t>
      </w:r>
      <w:r w:rsidR="00A14900">
        <w:t>6</w:t>
      </w:r>
      <w:r>
        <w:t xml:space="preserve"> – Пример иерархии диаграмм</w:t>
      </w:r>
    </w:p>
    <w:p w:rsidR="00A722CB" w:rsidRPr="00A722CB" w:rsidRDefault="00A722CB" w:rsidP="00A565C5">
      <w:pPr>
        <w:spacing w:line="276" w:lineRule="auto"/>
      </w:pPr>
    </w:p>
    <w:p w:rsidR="00A722CB" w:rsidRPr="00207FB5" w:rsidRDefault="00207FB5" w:rsidP="00A565C5">
      <w:pPr>
        <w:spacing w:line="276" w:lineRule="auto"/>
      </w:pPr>
      <w:r w:rsidRPr="00207FB5">
        <w:rPr>
          <w:rFonts w:eastAsiaTheme="majorEastAsia"/>
          <w:bCs/>
          <w:iCs/>
          <w:kern w:val="24"/>
        </w:rPr>
        <w:lastRenderedPageBreak/>
        <w:t xml:space="preserve"> </w:t>
      </w:r>
      <w:r w:rsidR="00BD189D">
        <w:rPr>
          <w:rFonts w:eastAsiaTheme="majorEastAsia"/>
          <w:bCs/>
          <w:iCs/>
          <w:kern w:val="24"/>
        </w:rPr>
        <w:t xml:space="preserve">При построении </w:t>
      </w:r>
      <w:r w:rsidR="00BD189D">
        <w:t xml:space="preserve">SADT-диаграмм для отражения разнообразных взаимосвязей между </w:t>
      </w:r>
      <w:r w:rsidRPr="00207FB5">
        <w:rPr>
          <w:rFonts w:eastAsiaTheme="majorEastAsia"/>
          <w:bCs/>
          <w:iCs/>
          <w:kern w:val="24"/>
        </w:rPr>
        <w:t xml:space="preserve">функциями </w:t>
      </w:r>
      <w:r w:rsidR="00BD189D">
        <w:rPr>
          <w:rFonts w:eastAsiaTheme="majorEastAsia"/>
          <w:bCs/>
          <w:iCs/>
          <w:kern w:val="24"/>
        </w:rPr>
        <w:t xml:space="preserve">ИС </w:t>
      </w:r>
      <w:r w:rsidRPr="00207FB5">
        <w:rPr>
          <w:rFonts w:eastAsiaTheme="majorEastAsia"/>
          <w:bCs/>
          <w:iCs/>
          <w:kern w:val="24"/>
        </w:rPr>
        <w:t>возможн</w:t>
      </w:r>
      <w:r w:rsidR="00BD189D">
        <w:rPr>
          <w:rFonts w:eastAsiaTheme="majorEastAsia"/>
          <w:bCs/>
          <w:iCs/>
          <w:kern w:val="24"/>
        </w:rPr>
        <w:t>о использовать</w:t>
      </w:r>
      <w:r w:rsidRPr="00207FB5">
        <w:rPr>
          <w:rFonts w:eastAsiaTheme="majorEastAsia"/>
          <w:bCs/>
          <w:iCs/>
          <w:kern w:val="24"/>
        </w:rPr>
        <w:t xml:space="preserve"> различные </w:t>
      </w:r>
      <w:r w:rsidRPr="00600BA0">
        <w:rPr>
          <w:rFonts w:eastAsiaTheme="majorEastAsia"/>
          <w:b/>
          <w:bCs/>
          <w:iCs/>
          <w:kern w:val="24"/>
        </w:rPr>
        <w:t>т</w:t>
      </w:r>
      <w:r w:rsidR="00A722CB" w:rsidRPr="00600BA0">
        <w:rPr>
          <w:rFonts w:eastAsiaTheme="majorEastAsia"/>
          <w:b/>
          <w:bCs/>
          <w:iCs/>
          <w:kern w:val="24"/>
        </w:rPr>
        <w:t>ипы связей</w:t>
      </w:r>
      <w:r w:rsidRPr="00207FB5">
        <w:rPr>
          <w:rFonts w:eastAsiaTheme="majorEastAsia"/>
          <w:bCs/>
          <w:iCs/>
          <w:kern w:val="24"/>
        </w:rPr>
        <w:t>:</w:t>
      </w:r>
    </w:p>
    <w:p w:rsidR="00A722CB" w:rsidRPr="00A722CB" w:rsidRDefault="00207FB5" w:rsidP="00A565C5">
      <w:pPr>
        <w:spacing w:line="276" w:lineRule="auto"/>
      </w:pPr>
      <w:r w:rsidRPr="00600BA0">
        <w:t>1</w:t>
      </w:r>
      <w:r w:rsidR="00A722CB" w:rsidRPr="00A722CB">
        <w:t>)</w:t>
      </w:r>
      <w:r>
        <w:t xml:space="preserve"> </w:t>
      </w:r>
      <w:r w:rsidR="00A722CB" w:rsidRPr="00DA160C">
        <w:rPr>
          <w:b/>
          <w:i/>
        </w:rPr>
        <w:t>Тип случайной связности</w:t>
      </w:r>
      <w:r w:rsidR="00A722CB">
        <w:t xml:space="preserve"> (Рис.</w:t>
      </w:r>
      <w:r w:rsidR="00C56C25">
        <w:t>7</w:t>
      </w:r>
      <w:r w:rsidR="00A722CB">
        <w:t>)</w:t>
      </w:r>
    </w:p>
    <w:p w:rsidR="00A722CB" w:rsidRPr="00A722CB" w:rsidRDefault="00A722CB" w:rsidP="00A565C5">
      <w:pPr>
        <w:spacing w:line="276" w:lineRule="auto"/>
      </w:pPr>
    </w:p>
    <w:p w:rsidR="00A722CB" w:rsidRPr="00A722CB" w:rsidRDefault="00A722CB" w:rsidP="00A565C5">
      <w:pPr>
        <w:spacing w:line="276" w:lineRule="auto"/>
      </w:pPr>
      <w:r>
        <w:rPr>
          <w:noProof/>
        </w:rPr>
        <w:drawing>
          <wp:inline distT="0" distB="0" distL="0" distR="0" wp14:anchorId="3F3EC07D" wp14:editId="656B6369">
            <wp:extent cx="4169223" cy="1618896"/>
            <wp:effectExtent l="0" t="0" r="0" b="0"/>
            <wp:docPr id="161795" name="Picture 4" descr="image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95" name="Picture 4" descr="image34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04558" cy="1632616"/>
                    </a:xfrm>
                    <a:prstGeom prst="rect">
                      <a:avLst/>
                    </a:prstGeom>
                    <a:noFill/>
                    <a:ln>
                      <a:noFill/>
                    </a:ln>
                    <a:extLst/>
                  </pic:spPr>
                </pic:pic>
              </a:graphicData>
            </a:graphic>
          </wp:inline>
        </w:drawing>
      </w:r>
    </w:p>
    <w:p w:rsidR="00A722CB" w:rsidRPr="00A722CB" w:rsidRDefault="00A722CB" w:rsidP="00A565C5">
      <w:pPr>
        <w:spacing w:line="276" w:lineRule="auto"/>
      </w:pPr>
    </w:p>
    <w:p w:rsidR="00A722CB" w:rsidRPr="00A722CB" w:rsidRDefault="00A722CB" w:rsidP="00A565C5">
      <w:pPr>
        <w:spacing w:line="276" w:lineRule="auto"/>
        <w:jc w:val="center"/>
      </w:pPr>
      <w:r>
        <w:t>Рис.</w:t>
      </w:r>
      <w:r w:rsidR="00C56C25">
        <w:t>7</w:t>
      </w:r>
      <w:r>
        <w:t xml:space="preserve"> – Т</w:t>
      </w:r>
      <w:r w:rsidR="00DA160C">
        <w:t>и</w:t>
      </w:r>
      <w:r>
        <w:t>п случайной связности</w:t>
      </w:r>
    </w:p>
    <w:p w:rsidR="00DA160C" w:rsidRDefault="00DA160C" w:rsidP="00A565C5">
      <w:pPr>
        <w:spacing w:line="276" w:lineRule="auto"/>
      </w:pPr>
    </w:p>
    <w:p w:rsidR="00DA160C" w:rsidRPr="00DA160C" w:rsidRDefault="00600BA0" w:rsidP="00A565C5">
      <w:pPr>
        <w:spacing w:line="276" w:lineRule="auto"/>
      </w:pPr>
      <w:r>
        <w:t>2</w:t>
      </w:r>
      <w:r w:rsidR="00DA160C" w:rsidRPr="00DA160C">
        <w:t>)</w:t>
      </w:r>
      <w:r>
        <w:t xml:space="preserve"> </w:t>
      </w:r>
      <w:r w:rsidR="00DA160C" w:rsidRPr="00DA160C">
        <w:rPr>
          <w:b/>
          <w:i/>
        </w:rPr>
        <w:t>Тип логической связности</w:t>
      </w:r>
    </w:p>
    <w:p w:rsidR="00DA160C" w:rsidRPr="00DA160C" w:rsidRDefault="00DA160C" w:rsidP="00BD189D">
      <w:pPr>
        <w:spacing w:line="276" w:lineRule="auto"/>
      </w:pPr>
      <w:r w:rsidRPr="00DA160C">
        <w:t xml:space="preserve">Логическое связывание происходит тогда, когда данные и функции собираются вместе вследствие того, что они попадают в общий класс или набор элементов, но необходимых функциональных отношений между ними не обнаруживается. </w:t>
      </w:r>
    </w:p>
    <w:p w:rsidR="00DA160C" w:rsidRPr="00DA160C" w:rsidRDefault="00600BA0" w:rsidP="00A565C5">
      <w:pPr>
        <w:spacing w:line="276" w:lineRule="auto"/>
      </w:pPr>
      <w:r>
        <w:t>3</w:t>
      </w:r>
      <w:r w:rsidR="00DA160C" w:rsidRPr="00DA160C">
        <w:t>)</w:t>
      </w:r>
      <w:r w:rsidR="00C56C25">
        <w:t xml:space="preserve"> </w:t>
      </w:r>
      <w:r w:rsidR="00DA160C" w:rsidRPr="00DA160C">
        <w:rPr>
          <w:b/>
          <w:i/>
        </w:rPr>
        <w:t>Тип временной связности</w:t>
      </w:r>
    </w:p>
    <w:p w:rsidR="00A722CB" w:rsidRPr="00DA160C" w:rsidRDefault="004D3CF0" w:rsidP="00A565C5">
      <w:pPr>
        <w:spacing w:line="276" w:lineRule="auto"/>
        <w:jc w:val="both"/>
      </w:pPr>
      <w:r>
        <w:t>П</w:t>
      </w:r>
      <w:r w:rsidR="00DA160C" w:rsidRPr="00DA160C">
        <w:t>редставляют функции, связанные во времени, когда данные используются одновременно или функции включаются параллельно, а не последовательно.</w:t>
      </w:r>
    </w:p>
    <w:p w:rsidR="00A722CB" w:rsidRPr="004D3CF0" w:rsidRDefault="004D3CF0" w:rsidP="00A565C5">
      <w:pPr>
        <w:spacing w:line="276" w:lineRule="auto"/>
      </w:pPr>
      <w:r>
        <w:t>4</w:t>
      </w:r>
      <w:r w:rsidR="00DA160C" w:rsidRPr="00DA160C">
        <w:t>)</w:t>
      </w:r>
      <w:r w:rsidR="00C56C25">
        <w:t xml:space="preserve"> </w:t>
      </w:r>
      <w:r w:rsidR="00DA160C" w:rsidRPr="00DA160C">
        <w:rPr>
          <w:b/>
          <w:i/>
        </w:rPr>
        <w:t>Тип процедурной связности</w:t>
      </w:r>
      <w:r w:rsidR="00BD189D">
        <w:rPr>
          <w:b/>
          <w:i/>
        </w:rPr>
        <w:t xml:space="preserve"> </w:t>
      </w:r>
      <w:r w:rsidRPr="004D3CF0">
        <w:t>(Рис</w:t>
      </w:r>
      <w:r w:rsidR="00DA160C" w:rsidRPr="004D3CF0">
        <w:t>.</w:t>
      </w:r>
      <w:r w:rsidR="00C56C25">
        <w:t>8</w:t>
      </w:r>
      <w:r w:rsidRPr="004D3CF0">
        <w:t>)</w:t>
      </w:r>
    </w:p>
    <w:p w:rsidR="00DA160C" w:rsidRPr="00DA160C" w:rsidRDefault="00DA160C" w:rsidP="00A565C5">
      <w:pPr>
        <w:spacing w:line="276" w:lineRule="auto"/>
        <w:jc w:val="both"/>
      </w:pPr>
      <w:r w:rsidRPr="00DA160C">
        <w:t>Процедурно-связанные элементы появляются сгруппированными вместе вследствие того, что они выполняются в течение одной и той же части цикла или процесса.</w:t>
      </w:r>
    </w:p>
    <w:p w:rsidR="00A722CB" w:rsidRPr="00A722CB" w:rsidRDefault="00DA160C" w:rsidP="00A565C5">
      <w:pPr>
        <w:spacing w:line="276" w:lineRule="auto"/>
      </w:pPr>
      <w:r>
        <w:rPr>
          <w:noProof/>
        </w:rPr>
        <w:drawing>
          <wp:inline distT="0" distB="0" distL="0" distR="0" wp14:anchorId="63D1917A" wp14:editId="79C6E975">
            <wp:extent cx="5718810" cy="2228850"/>
            <wp:effectExtent l="0" t="0" r="0" b="0"/>
            <wp:docPr id="163843" name="Picture 4" descr="image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43" name="Picture 4" descr="image34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3460" cy="2246252"/>
                    </a:xfrm>
                    <a:prstGeom prst="rect">
                      <a:avLst/>
                    </a:prstGeom>
                    <a:noFill/>
                    <a:ln>
                      <a:noFill/>
                    </a:ln>
                    <a:extLst/>
                  </pic:spPr>
                </pic:pic>
              </a:graphicData>
            </a:graphic>
          </wp:inline>
        </w:drawing>
      </w:r>
    </w:p>
    <w:p w:rsidR="00A722CB" w:rsidRDefault="00A722CB" w:rsidP="00A565C5">
      <w:pPr>
        <w:spacing w:line="276" w:lineRule="auto"/>
      </w:pPr>
    </w:p>
    <w:p w:rsidR="0067067A" w:rsidRDefault="006D04C9" w:rsidP="00A565C5">
      <w:pPr>
        <w:tabs>
          <w:tab w:val="left" w:pos="3720"/>
        </w:tabs>
        <w:spacing w:line="276" w:lineRule="auto"/>
        <w:jc w:val="center"/>
      </w:pPr>
      <w:r>
        <w:t>Рис.</w:t>
      </w:r>
      <w:r w:rsidR="004D3CF0">
        <w:t xml:space="preserve"> </w:t>
      </w:r>
      <w:r w:rsidR="00C56C25">
        <w:t>8</w:t>
      </w:r>
      <w:r>
        <w:t xml:space="preserve"> - </w:t>
      </w:r>
      <w:r w:rsidRPr="006D04C9">
        <w:t>Тип процедурной связности</w:t>
      </w:r>
    </w:p>
    <w:p w:rsidR="006D04C9" w:rsidRDefault="006D04C9" w:rsidP="00A565C5">
      <w:pPr>
        <w:tabs>
          <w:tab w:val="left" w:pos="3720"/>
        </w:tabs>
        <w:spacing w:line="276" w:lineRule="auto"/>
      </w:pPr>
    </w:p>
    <w:p w:rsidR="006D04C9" w:rsidRPr="004D3CF0" w:rsidRDefault="004D3CF0" w:rsidP="00A565C5">
      <w:pPr>
        <w:tabs>
          <w:tab w:val="left" w:pos="3720"/>
        </w:tabs>
        <w:spacing w:line="276" w:lineRule="auto"/>
      </w:pPr>
      <w:r>
        <w:t>5</w:t>
      </w:r>
      <w:r w:rsidR="006D04C9" w:rsidRPr="006D04C9">
        <w:t>)</w:t>
      </w:r>
      <w:r w:rsidR="00C56C25">
        <w:t xml:space="preserve"> </w:t>
      </w:r>
      <w:r w:rsidR="006D04C9" w:rsidRPr="006D04C9">
        <w:rPr>
          <w:b/>
          <w:i/>
        </w:rPr>
        <w:t>Тип коммуникационной связности</w:t>
      </w:r>
      <w:r w:rsidR="00C56C25">
        <w:rPr>
          <w:b/>
          <w:i/>
        </w:rPr>
        <w:t xml:space="preserve"> </w:t>
      </w:r>
      <w:r w:rsidRPr="004D3CF0">
        <w:t>(Рис.</w:t>
      </w:r>
      <w:r w:rsidR="00C56C25">
        <w:t>9</w:t>
      </w:r>
      <w:r w:rsidRPr="004D3CF0">
        <w:t>)</w:t>
      </w:r>
    </w:p>
    <w:p w:rsidR="006D04C9" w:rsidRDefault="004D3CF0" w:rsidP="00A565C5">
      <w:pPr>
        <w:tabs>
          <w:tab w:val="left" w:pos="3720"/>
        </w:tabs>
        <w:spacing w:line="276" w:lineRule="auto"/>
        <w:jc w:val="both"/>
      </w:pPr>
      <w:r>
        <w:lastRenderedPageBreak/>
        <w:t>Б</w:t>
      </w:r>
      <w:r w:rsidR="006D04C9" w:rsidRPr="006D04C9">
        <w:t>локи группируются</w:t>
      </w:r>
      <w:r>
        <w:t>,</w:t>
      </w:r>
      <w:r w:rsidR="00C56C25">
        <w:t xml:space="preserve"> </w:t>
      </w:r>
      <w:r>
        <w:t>потому что</w:t>
      </w:r>
      <w:r w:rsidR="006D04C9" w:rsidRPr="006D04C9">
        <w:t xml:space="preserve"> они используют одни и те же входные данные и/или производят одни и те же выходные данные</w:t>
      </w:r>
      <w:r w:rsidR="008819FF">
        <w:t xml:space="preserve">. </w:t>
      </w:r>
    </w:p>
    <w:p w:rsidR="007D3C0C" w:rsidRDefault="008819FF" w:rsidP="00A565C5">
      <w:pPr>
        <w:tabs>
          <w:tab w:val="left" w:pos="3720"/>
        </w:tabs>
        <w:spacing w:line="276" w:lineRule="auto"/>
        <w:jc w:val="both"/>
      </w:pPr>
      <w:r>
        <w:rPr>
          <w:noProof/>
        </w:rPr>
        <w:drawing>
          <wp:inline distT="0" distB="0" distL="0" distR="0" wp14:anchorId="5EF71C2C" wp14:editId="4900A8C3">
            <wp:extent cx="5222034" cy="2533650"/>
            <wp:effectExtent l="0" t="0" r="0" b="0"/>
            <wp:docPr id="164867" name="Picture 4" descr="image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67" name="Picture 4" descr="image3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2855" cy="2548604"/>
                    </a:xfrm>
                    <a:prstGeom prst="rect">
                      <a:avLst/>
                    </a:prstGeom>
                    <a:noFill/>
                    <a:ln>
                      <a:noFill/>
                    </a:ln>
                    <a:extLst/>
                  </pic:spPr>
                </pic:pic>
              </a:graphicData>
            </a:graphic>
          </wp:inline>
        </w:drawing>
      </w:r>
    </w:p>
    <w:p w:rsidR="007D3C0C" w:rsidRDefault="007D3C0C" w:rsidP="00A565C5">
      <w:pPr>
        <w:spacing w:line="276" w:lineRule="auto"/>
      </w:pPr>
    </w:p>
    <w:p w:rsidR="008819FF" w:rsidRDefault="007D3C0C" w:rsidP="00A565C5">
      <w:pPr>
        <w:tabs>
          <w:tab w:val="left" w:pos="5475"/>
        </w:tabs>
        <w:spacing w:line="276" w:lineRule="auto"/>
        <w:jc w:val="center"/>
      </w:pPr>
      <w:r>
        <w:t>Рис.</w:t>
      </w:r>
      <w:r w:rsidR="00C56C25">
        <w:t>9</w:t>
      </w:r>
      <w:r>
        <w:t xml:space="preserve"> - </w:t>
      </w:r>
      <w:r w:rsidRPr="007D3C0C">
        <w:t>Тип коммуникационной связности</w:t>
      </w:r>
    </w:p>
    <w:p w:rsidR="007D3C0C" w:rsidRDefault="007D3C0C" w:rsidP="00A565C5">
      <w:pPr>
        <w:tabs>
          <w:tab w:val="left" w:pos="5475"/>
        </w:tabs>
        <w:spacing w:line="276" w:lineRule="auto"/>
        <w:jc w:val="center"/>
      </w:pPr>
    </w:p>
    <w:p w:rsidR="004D3CF0" w:rsidRDefault="004D3CF0" w:rsidP="00A565C5">
      <w:pPr>
        <w:tabs>
          <w:tab w:val="left" w:pos="5475"/>
        </w:tabs>
        <w:spacing w:line="276" w:lineRule="auto"/>
      </w:pPr>
      <w:r>
        <w:t>6</w:t>
      </w:r>
      <w:r w:rsidR="007D3C0C" w:rsidRPr="007D3C0C">
        <w:t>)</w:t>
      </w:r>
      <w:r w:rsidR="00C56C25">
        <w:t xml:space="preserve"> </w:t>
      </w:r>
      <w:r w:rsidR="007D3C0C" w:rsidRPr="007D3C0C">
        <w:rPr>
          <w:b/>
          <w:i/>
        </w:rPr>
        <w:t>Тип последовательной связности</w:t>
      </w:r>
      <w:r w:rsidR="00C56C25">
        <w:rPr>
          <w:b/>
          <w:i/>
        </w:rPr>
        <w:t xml:space="preserve"> </w:t>
      </w:r>
      <w:r>
        <w:t>(Рис.</w:t>
      </w:r>
      <w:r w:rsidR="00C56C25">
        <w:t>10</w:t>
      </w:r>
      <w:r>
        <w:t>)</w:t>
      </w:r>
    </w:p>
    <w:p w:rsidR="00932E17" w:rsidRDefault="007D3C0C" w:rsidP="00A565C5">
      <w:pPr>
        <w:tabs>
          <w:tab w:val="left" w:pos="5475"/>
        </w:tabs>
        <w:spacing w:line="276" w:lineRule="auto"/>
      </w:pPr>
      <w:r w:rsidRPr="007D3C0C">
        <w:br/>
        <w:t xml:space="preserve">На диаграммах, имеющих последовательные связи, выход одной функции служит </w:t>
      </w:r>
      <w:r w:rsidR="004D3CF0" w:rsidRPr="007D3C0C">
        <w:t>входными данными для следующей функции</w:t>
      </w:r>
      <w:r w:rsidR="004D3CF0">
        <w:t>.</w:t>
      </w:r>
      <w:r>
        <w:rPr>
          <w:noProof/>
        </w:rPr>
        <w:drawing>
          <wp:inline distT="0" distB="0" distL="0" distR="0" wp14:anchorId="39572671" wp14:editId="5F6AA294">
            <wp:extent cx="4105275" cy="1400175"/>
            <wp:effectExtent l="0" t="0" r="0" b="0"/>
            <wp:docPr id="165891" name="Picture 4" descr="image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91" name="Picture 4" descr="image3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85858" cy="1427659"/>
                    </a:xfrm>
                    <a:prstGeom prst="rect">
                      <a:avLst/>
                    </a:prstGeom>
                    <a:noFill/>
                    <a:ln>
                      <a:noFill/>
                    </a:ln>
                    <a:extLst/>
                  </pic:spPr>
                </pic:pic>
              </a:graphicData>
            </a:graphic>
          </wp:inline>
        </w:drawing>
      </w:r>
    </w:p>
    <w:p w:rsidR="00932E17" w:rsidRDefault="00A57934" w:rsidP="00A565C5">
      <w:pPr>
        <w:spacing w:line="276" w:lineRule="auto"/>
        <w:jc w:val="center"/>
      </w:pPr>
      <w:r>
        <w:t>Рис.</w:t>
      </w:r>
      <w:r w:rsidR="00C56C25">
        <w:t>10</w:t>
      </w:r>
      <w:r>
        <w:t xml:space="preserve"> - </w:t>
      </w:r>
      <w:r w:rsidRPr="00A57934">
        <w:t>Тип последовательной связности</w:t>
      </w:r>
    </w:p>
    <w:p w:rsidR="00BA5F23" w:rsidRPr="00932E17" w:rsidRDefault="00BA5F23" w:rsidP="00A565C5">
      <w:pPr>
        <w:spacing w:line="276" w:lineRule="auto"/>
        <w:jc w:val="center"/>
      </w:pPr>
    </w:p>
    <w:p w:rsidR="00570B09" w:rsidRPr="00B83FBE" w:rsidRDefault="00BD189D" w:rsidP="00BD189D">
      <w:pPr>
        <w:spacing w:line="276" w:lineRule="auto"/>
        <w:rPr>
          <w:b/>
        </w:rPr>
      </w:pPr>
      <w:r>
        <w:rPr>
          <w:b/>
        </w:rPr>
        <w:t xml:space="preserve">Для большего понимания того, каким образом выполнить задание проанализируйте два примера разработки модели </w:t>
      </w:r>
      <w:r w:rsidRPr="00B83FBE">
        <w:rPr>
          <w:b/>
        </w:rPr>
        <w:t>SADT.</w:t>
      </w:r>
    </w:p>
    <w:p w:rsidR="00BD189D" w:rsidRDefault="00BD189D" w:rsidP="00BD189D">
      <w:pPr>
        <w:spacing w:line="276" w:lineRule="auto"/>
      </w:pPr>
    </w:p>
    <w:p w:rsidR="00570B09" w:rsidRPr="00570B09" w:rsidRDefault="00BD189D" w:rsidP="00BD189D">
      <w:pPr>
        <w:spacing w:line="276" w:lineRule="auto"/>
        <w:rPr>
          <w:b/>
        </w:rPr>
      </w:pPr>
      <w:r>
        <w:rPr>
          <w:b/>
        </w:rPr>
        <w:t xml:space="preserve">4. </w:t>
      </w:r>
      <w:r w:rsidR="00570B09">
        <w:rPr>
          <w:b/>
        </w:rPr>
        <w:t>Пример</w:t>
      </w:r>
      <w:r w:rsidR="00BE7882">
        <w:rPr>
          <w:b/>
        </w:rPr>
        <w:t>ы</w:t>
      </w:r>
      <w:r w:rsidR="00570B09">
        <w:rPr>
          <w:b/>
        </w:rPr>
        <w:t xml:space="preserve"> выполнения </w:t>
      </w:r>
      <w:r w:rsidR="00570B09">
        <w:rPr>
          <w:b/>
          <w:lang w:val="en-US"/>
        </w:rPr>
        <w:t>SADT</w:t>
      </w:r>
    </w:p>
    <w:p w:rsidR="005D09E8" w:rsidRDefault="00BD189D" w:rsidP="00BD189D">
      <w:pPr>
        <w:spacing w:line="276" w:lineRule="auto"/>
        <w:rPr>
          <w:b/>
        </w:rPr>
      </w:pPr>
      <w:r>
        <w:rPr>
          <w:b/>
        </w:rPr>
        <w:t>4.</w:t>
      </w:r>
      <w:r w:rsidR="00BE7882">
        <w:rPr>
          <w:b/>
        </w:rPr>
        <w:t>1.</w:t>
      </w:r>
      <w:r w:rsidR="002C5255">
        <w:rPr>
          <w:b/>
        </w:rPr>
        <w:t xml:space="preserve"> </w:t>
      </w:r>
      <w:r w:rsidR="00570B09" w:rsidRPr="00570B09">
        <w:rPr>
          <w:b/>
        </w:rPr>
        <w:t>Фирма</w:t>
      </w:r>
      <w:r>
        <w:rPr>
          <w:b/>
        </w:rPr>
        <w:t xml:space="preserve"> «</w:t>
      </w:r>
      <w:r w:rsidRPr="00570B09">
        <w:rPr>
          <w:b/>
        </w:rPr>
        <w:t>VTutor</w:t>
      </w:r>
      <w:r>
        <w:rPr>
          <w:b/>
        </w:rPr>
        <w:t>»</w:t>
      </w:r>
      <w:r w:rsidR="00570B09" w:rsidRPr="00570B09">
        <w:rPr>
          <w:b/>
        </w:rPr>
        <w:t>, занимающаяся дистанционным обучением</w:t>
      </w:r>
      <w:r>
        <w:rPr>
          <w:b/>
        </w:rPr>
        <w:t xml:space="preserve"> </w:t>
      </w:r>
    </w:p>
    <w:p w:rsidR="00025618" w:rsidRDefault="00025618" w:rsidP="00570B09">
      <w:pPr>
        <w:spacing w:line="276" w:lineRule="auto"/>
        <w:jc w:val="center"/>
        <w:rPr>
          <w:b/>
        </w:rPr>
      </w:pPr>
    </w:p>
    <w:p w:rsidR="00806E19" w:rsidRPr="00806E19" w:rsidRDefault="00806E19" w:rsidP="00BD189D">
      <w:pPr>
        <w:spacing w:line="276" w:lineRule="auto"/>
        <w:jc w:val="both"/>
        <w:rPr>
          <w:b/>
        </w:rPr>
      </w:pPr>
      <w:r w:rsidRPr="00806E19">
        <w:rPr>
          <w:b/>
        </w:rPr>
        <w:t>Характеристика предприятия:</w:t>
      </w:r>
    </w:p>
    <w:p w:rsidR="00025618" w:rsidRDefault="00025618" w:rsidP="00BD189D">
      <w:pPr>
        <w:spacing w:line="276" w:lineRule="auto"/>
        <w:jc w:val="both"/>
      </w:pPr>
      <w:r w:rsidRPr="00025618">
        <w:t>Первые шаги</w:t>
      </w:r>
      <w:r>
        <w:t xml:space="preserve"> </w:t>
      </w:r>
      <w:r w:rsidR="00BD189D">
        <w:t xml:space="preserve">из пункта 2.2 </w:t>
      </w:r>
      <w:r>
        <w:t xml:space="preserve">в примере пропущены, т.к. </w:t>
      </w:r>
      <w:r w:rsidR="00BD189D">
        <w:t>они</w:t>
      </w:r>
      <w:r>
        <w:t xml:space="preserve"> выполн</w:t>
      </w:r>
      <w:r w:rsidR="00BD189D">
        <w:t>ены</w:t>
      </w:r>
      <w:r>
        <w:t xml:space="preserve"> для «своей» фирмы. </w:t>
      </w:r>
    </w:p>
    <w:p w:rsidR="00025618" w:rsidRPr="00025618" w:rsidRDefault="00025618" w:rsidP="00570B09">
      <w:pPr>
        <w:spacing w:line="276" w:lineRule="auto"/>
        <w:jc w:val="center"/>
      </w:pPr>
      <w:r>
        <w:t xml:space="preserve">В результате их выполнения </w:t>
      </w:r>
      <w:r w:rsidR="00BD189D">
        <w:t>была</w:t>
      </w:r>
      <w:r>
        <w:t xml:space="preserve"> получ</w:t>
      </w:r>
      <w:r w:rsidR="00BD189D">
        <w:t>ена</w:t>
      </w:r>
      <w:r>
        <w:t xml:space="preserve"> следующ</w:t>
      </w:r>
      <w:r w:rsidR="00BD189D">
        <w:t>ая</w:t>
      </w:r>
      <w:r>
        <w:t xml:space="preserve"> информаци</w:t>
      </w:r>
      <w:r w:rsidR="00BD189D">
        <w:t>я:</w:t>
      </w:r>
    </w:p>
    <w:p w:rsidR="00570B09" w:rsidRDefault="00570B09" w:rsidP="00570B09">
      <w:pPr>
        <w:spacing w:line="276" w:lineRule="auto"/>
        <w:jc w:val="center"/>
        <w:rPr>
          <w:b/>
        </w:rPr>
      </w:pPr>
    </w:p>
    <w:p w:rsidR="00E00768" w:rsidRDefault="00570B09" w:rsidP="00E00768">
      <w:pPr>
        <w:spacing w:line="276" w:lineRule="auto"/>
        <w:jc w:val="both"/>
      </w:pPr>
      <w:r>
        <w:t xml:space="preserve">        </w:t>
      </w:r>
      <w:r w:rsidR="00E00768">
        <w:t>Фирма VTutor является дочерним предприятием образовательного учреждения «Some Name»</w:t>
      </w:r>
    </w:p>
    <w:p w:rsidR="00E00768" w:rsidRDefault="00E00768" w:rsidP="00E00768">
      <w:pPr>
        <w:spacing w:line="276" w:lineRule="auto"/>
        <w:ind w:firstLine="708"/>
        <w:jc w:val="both"/>
      </w:pPr>
      <w:r>
        <w:t>Основная деятельность компании заключается в дистанционном обучении клиентов.</w:t>
      </w:r>
    </w:p>
    <w:p w:rsidR="00E00768" w:rsidRDefault="00E00768" w:rsidP="00E00768">
      <w:pPr>
        <w:spacing w:line="276" w:lineRule="auto"/>
        <w:ind w:firstLine="708"/>
        <w:jc w:val="both"/>
      </w:pPr>
      <w:r>
        <w:t>Дополнительные услуги, предоставляемые компанией, заключаются в обучении сотрудников компаний-клиентов по разработанным на заказ учебным курсам.</w:t>
      </w:r>
    </w:p>
    <w:p w:rsidR="00D30C36" w:rsidRDefault="00E00768" w:rsidP="00E00768">
      <w:pPr>
        <w:spacing w:line="276" w:lineRule="auto"/>
        <w:ind w:firstLine="708"/>
        <w:jc w:val="both"/>
      </w:pPr>
      <w:r>
        <w:t>Целью деятельности фирмы является получение прибыли от дистанционного обучения и расширение клиентской и партнёрской баз.</w:t>
      </w:r>
      <w:r w:rsidRPr="00570B09">
        <w:t xml:space="preserve"> </w:t>
      </w:r>
      <w:r w:rsidR="00B83FBE">
        <w:t xml:space="preserve">Финансовыми вопросами занимается головное предприятие. </w:t>
      </w:r>
    </w:p>
    <w:p w:rsidR="00570B09" w:rsidRDefault="00570B09" w:rsidP="00E00768">
      <w:pPr>
        <w:spacing w:line="276" w:lineRule="auto"/>
        <w:ind w:firstLine="708"/>
        <w:jc w:val="both"/>
      </w:pPr>
      <w:r w:rsidRPr="00570B09">
        <w:t>Для оптимизации работы компании необходимо внедрить информационную систему, позволяющую автоматически обрабатывать и хранить всю необходимую информацию в базе данных.</w:t>
      </w:r>
    </w:p>
    <w:p w:rsidR="00570B09" w:rsidRPr="00570B09" w:rsidRDefault="00570B09" w:rsidP="00570B09">
      <w:pPr>
        <w:spacing w:line="276" w:lineRule="auto"/>
        <w:jc w:val="both"/>
      </w:pPr>
      <w:r>
        <w:t xml:space="preserve">      </w:t>
      </w:r>
      <w:r w:rsidRPr="00570B09">
        <w:t>Разрабатываемая информационная система должна обеспечивать выполнение следующих функций:</w:t>
      </w:r>
    </w:p>
    <w:p w:rsidR="00570B09" w:rsidRPr="00570B09" w:rsidRDefault="00570B09" w:rsidP="00570B09">
      <w:pPr>
        <w:spacing w:line="276" w:lineRule="auto"/>
        <w:jc w:val="both"/>
      </w:pPr>
      <w:r>
        <w:t>- в</w:t>
      </w:r>
      <w:r w:rsidRPr="00570B09">
        <w:t>несение и хранение данных о сотрудниках, клиентах и партнёрах;</w:t>
      </w:r>
    </w:p>
    <w:p w:rsidR="00570B09" w:rsidRPr="00570B09" w:rsidRDefault="00570B09" w:rsidP="00570B09">
      <w:pPr>
        <w:spacing w:line="276" w:lineRule="auto"/>
        <w:jc w:val="both"/>
      </w:pPr>
      <w:r>
        <w:t>- в</w:t>
      </w:r>
      <w:r w:rsidRPr="00570B09">
        <w:t>несение и хранение информации о договорах оказания услуг;</w:t>
      </w:r>
    </w:p>
    <w:p w:rsidR="00570B09" w:rsidRPr="00570B09" w:rsidRDefault="00570B09" w:rsidP="00570B09">
      <w:pPr>
        <w:spacing w:line="276" w:lineRule="auto"/>
        <w:jc w:val="both"/>
      </w:pPr>
      <w:r>
        <w:t>- в</w:t>
      </w:r>
      <w:r w:rsidRPr="00570B09">
        <w:t>несение, изменение и хранение информации, необходимой для составления учебно-методических комплексов;</w:t>
      </w:r>
    </w:p>
    <w:p w:rsidR="00570B09" w:rsidRPr="00570B09" w:rsidRDefault="00570B09" w:rsidP="00570B09">
      <w:pPr>
        <w:spacing w:line="276" w:lineRule="auto"/>
        <w:jc w:val="both"/>
      </w:pPr>
      <w:r>
        <w:t>- ф</w:t>
      </w:r>
      <w:r w:rsidRPr="00570B09">
        <w:t>ормирование, хранение и изменение учебно-методических комплексов;</w:t>
      </w:r>
    </w:p>
    <w:p w:rsidR="00570B09" w:rsidRDefault="00570B09" w:rsidP="00570B09">
      <w:pPr>
        <w:spacing w:line="276" w:lineRule="auto"/>
        <w:jc w:val="both"/>
      </w:pPr>
      <w:r>
        <w:t>- ф</w:t>
      </w:r>
      <w:r w:rsidRPr="00570B09">
        <w:t xml:space="preserve">ормирование отчётности </w:t>
      </w:r>
      <w:r>
        <w:t xml:space="preserve">по </w:t>
      </w:r>
      <w:r w:rsidRPr="00570B09">
        <w:t>разным видам внутренней деятельности</w:t>
      </w:r>
      <w:r>
        <w:t>.</w:t>
      </w:r>
    </w:p>
    <w:p w:rsidR="00570B09" w:rsidRDefault="00570B09" w:rsidP="00570B09">
      <w:pPr>
        <w:spacing w:line="276" w:lineRule="auto"/>
        <w:jc w:val="both"/>
      </w:pPr>
    </w:p>
    <w:p w:rsidR="00570B09" w:rsidRPr="00806E19" w:rsidRDefault="00806E19" w:rsidP="00570B09">
      <w:pPr>
        <w:spacing w:line="276" w:lineRule="auto"/>
        <w:jc w:val="both"/>
        <w:rPr>
          <w:b/>
        </w:rPr>
      </w:pPr>
      <w:r w:rsidRPr="00806E19">
        <w:rPr>
          <w:b/>
        </w:rPr>
        <w:t>Техническое задание на разработку информационной системы:</w:t>
      </w:r>
    </w:p>
    <w:p w:rsidR="00570B09" w:rsidRPr="00570B09" w:rsidRDefault="00570B09" w:rsidP="00570B09">
      <w:pPr>
        <w:spacing w:line="276" w:lineRule="auto"/>
        <w:jc w:val="both"/>
      </w:pPr>
      <w:r w:rsidRPr="00570B09">
        <w:t>Разрабатываемая информационная система должна хранить данные о:</w:t>
      </w:r>
    </w:p>
    <w:p w:rsidR="00570B09" w:rsidRPr="00D1297C" w:rsidRDefault="00570B09" w:rsidP="00570B09">
      <w:pPr>
        <w:spacing w:line="276" w:lineRule="auto"/>
        <w:jc w:val="both"/>
      </w:pPr>
      <w:r>
        <w:t xml:space="preserve">- </w:t>
      </w:r>
      <w:r w:rsidR="00D1297C">
        <w:t>с</w:t>
      </w:r>
      <w:r w:rsidRPr="00570B09">
        <w:t>отрудниках – личная информация, квалификация, история работы</w:t>
      </w:r>
      <w:r w:rsidR="00D1297C" w:rsidRPr="00D1297C">
        <w:t>;</w:t>
      </w:r>
    </w:p>
    <w:p w:rsidR="00570B09" w:rsidRPr="00D1297C" w:rsidRDefault="00570B09" w:rsidP="00570B09">
      <w:pPr>
        <w:spacing w:line="276" w:lineRule="auto"/>
        <w:jc w:val="both"/>
      </w:pPr>
      <w:r>
        <w:t xml:space="preserve">- </w:t>
      </w:r>
      <w:r w:rsidR="00D1297C">
        <w:t>к</w:t>
      </w:r>
      <w:r w:rsidRPr="00570B09">
        <w:t>лиентах – личная информация, необходимые данные для заключения деловых контрактов, статистика обучения</w:t>
      </w:r>
      <w:r w:rsidR="00D1297C" w:rsidRPr="00D1297C">
        <w:t>;</w:t>
      </w:r>
    </w:p>
    <w:p w:rsidR="00570B09" w:rsidRPr="00D1297C" w:rsidRDefault="00570B09" w:rsidP="00570B09">
      <w:pPr>
        <w:spacing w:line="276" w:lineRule="auto"/>
        <w:jc w:val="both"/>
      </w:pPr>
      <w:r>
        <w:t xml:space="preserve">- </w:t>
      </w:r>
      <w:r w:rsidR="0056140D">
        <w:t>п</w:t>
      </w:r>
      <w:r w:rsidRPr="00570B09">
        <w:t>артнёрах – необходимые данные для ведения деловых отношений, журнал взаимодействий</w:t>
      </w:r>
      <w:r w:rsidR="00D1297C" w:rsidRPr="00D1297C">
        <w:t>;</w:t>
      </w:r>
    </w:p>
    <w:p w:rsidR="00570B09" w:rsidRPr="00570B09" w:rsidRDefault="00570B09" w:rsidP="00570B09">
      <w:pPr>
        <w:spacing w:line="276" w:lineRule="auto"/>
        <w:jc w:val="both"/>
      </w:pPr>
      <w:r>
        <w:t xml:space="preserve">- </w:t>
      </w:r>
      <w:r w:rsidR="0056140D">
        <w:t>д</w:t>
      </w:r>
      <w:r w:rsidRPr="00570B09">
        <w:t>оговорах – предмет заключения, условия</w:t>
      </w:r>
      <w:r w:rsidR="00D1297C" w:rsidRPr="00D1297C">
        <w:t>;</w:t>
      </w:r>
      <w:r w:rsidRPr="00570B09">
        <w:t xml:space="preserve"> </w:t>
      </w:r>
    </w:p>
    <w:p w:rsidR="00570B09" w:rsidRPr="00D1297C" w:rsidRDefault="00570B09" w:rsidP="00570B09">
      <w:pPr>
        <w:spacing w:line="276" w:lineRule="auto"/>
        <w:jc w:val="both"/>
      </w:pPr>
      <w:r>
        <w:t xml:space="preserve">- </w:t>
      </w:r>
      <w:r w:rsidR="0056140D">
        <w:t>у</w:t>
      </w:r>
      <w:r w:rsidRPr="00570B09">
        <w:t>чебно-методических комплексах – название, направление, описание, содержимое УМК</w:t>
      </w:r>
      <w:r w:rsidR="00D1297C" w:rsidRPr="00D1297C">
        <w:t>;</w:t>
      </w:r>
    </w:p>
    <w:p w:rsidR="00570B09" w:rsidRPr="00D1297C" w:rsidRDefault="00570B09" w:rsidP="00570B09">
      <w:pPr>
        <w:spacing w:line="276" w:lineRule="auto"/>
        <w:jc w:val="both"/>
      </w:pPr>
      <w:r>
        <w:t xml:space="preserve">- </w:t>
      </w:r>
      <w:r w:rsidR="0056140D">
        <w:t>с</w:t>
      </w:r>
      <w:r w:rsidRPr="00570B09">
        <w:t>истемах сертификации – необходимые для взаимодействия данные, требования к объектам сертификации</w:t>
      </w:r>
      <w:r w:rsidR="00D1297C" w:rsidRPr="00D1297C">
        <w:t>;</w:t>
      </w:r>
    </w:p>
    <w:p w:rsidR="00570B09" w:rsidRDefault="00570B09" w:rsidP="00570B09">
      <w:pPr>
        <w:spacing w:line="276" w:lineRule="auto"/>
        <w:jc w:val="both"/>
      </w:pPr>
      <w:r>
        <w:t xml:space="preserve">- </w:t>
      </w:r>
      <w:r w:rsidR="0056140D">
        <w:t>р</w:t>
      </w:r>
      <w:r w:rsidRPr="00570B09">
        <w:t>уководстве – личная информа</w:t>
      </w:r>
      <w:r w:rsidR="00D1297C">
        <w:t>ция, контактные данные, область, в которой работает.</w:t>
      </w:r>
    </w:p>
    <w:p w:rsidR="00806E19" w:rsidRDefault="00806E19" w:rsidP="00570B09">
      <w:pPr>
        <w:spacing w:line="276" w:lineRule="auto"/>
        <w:jc w:val="both"/>
      </w:pPr>
    </w:p>
    <w:p w:rsidR="00806E19" w:rsidRPr="00806E19" w:rsidRDefault="00806E19" w:rsidP="00806E19">
      <w:pPr>
        <w:spacing w:line="276" w:lineRule="auto"/>
        <w:jc w:val="both"/>
        <w:rPr>
          <w:b/>
        </w:rPr>
      </w:pPr>
      <w:r w:rsidRPr="00806E19">
        <w:rPr>
          <w:b/>
        </w:rPr>
        <w:lastRenderedPageBreak/>
        <w:t>Модель SADT:</w:t>
      </w:r>
    </w:p>
    <w:p w:rsidR="00541892" w:rsidRDefault="00570B09" w:rsidP="00A565C5">
      <w:pPr>
        <w:spacing w:line="276" w:lineRule="auto"/>
        <w:jc w:val="center"/>
        <w:rPr>
          <w:b/>
          <w:noProof/>
        </w:rPr>
      </w:pPr>
      <w:r w:rsidRPr="00570B09">
        <w:rPr>
          <w:b/>
          <w:noProof/>
        </w:rPr>
        <w:drawing>
          <wp:inline distT="0" distB="0" distL="0" distR="0" wp14:anchorId="18EBE654" wp14:editId="2CEFE0D6">
            <wp:extent cx="6096851" cy="342947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96851" cy="3429479"/>
                    </a:xfrm>
                    <a:prstGeom prst="rect">
                      <a:avLst/>
                    </a:prstGeom>
                  </pic:spPr>
                </pic:pic>
              </a:graphicData>
            </a:graphic>
          </wp:inline>
        </w:drawing>
      </w:r>
      <w:r w:rsidR="00D1297C" w:rsidRPr="00D1297C">
        <w:rPr>
          <w:noProof/>
        </w:rPr>
        <w:t xml:space="preserve"> </w:t>
      </w:r>
      <w:r w:rsidR="00D1297C" w:rsidRPr="00D1297C">
        <w:rPr>
          <w:b/>
          <w:noProof/>
        </w:rPr>
        <w:drawing>
          <wp:inline distT="0" distB="0" distL="0" distR="0" wp14:anchorId="09912DB0" wp14:editId="21927867">
            <wp:extent cx="6096851" cy="342947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96851" cy="3429479"/>
                    </a:xfrm>
                    <a:prstGeom prst="rect">
                      <a:avLst/>
                    </a:prstGeom>
                  </pic:spPr>
                </pic:pic>
              </a:graphicData>
            </a:graphic>
          </wp:inline>
        </w:drawing>
      </w:r>
      <w:r w:rsidR="00D1297C" w:rsidRPr="00D1297C">
        <w:rPr>
          <w:b/>
          <w:noProof/>
        </w:rPr>
        <w:t xml:space="preserve"> </w:t>
      </w:r>
      <w:r w:rsidR="0051561D">
        <w:rPr>
          <w:b/>
          <w:noProof/>
        </w:rPr>
        <w:lastRenderedPageBreak/>
        <w:drawing>
          <wp:inline distT="0" distB="0" distL="0" distR="0" wp14:anchorId="0B21DB7E" wp14:editId="2CEE1C9C">
            <wp:extent cx="6096635" cy="342963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r w:rsidR="0051561D">
        <w:rPr>
          <w:b/>
          <w:noProof/>
        </w:rPr>
        <w:drawing>
          <wp:inline distT="0" distB="0" distL="0" distR="0" wp14:anchorId="45CC4A1D" wp14:editId="49441247">
            <wp:extent cx="6096635" cy="342963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r w:rsidR="0051561D">
        <w:rPr>
          <w:b/>
          <w:noProof/>
        </w:rPr>
        <w:lastRenderedPageBreak/>
        <w:drawing>
          <wp:inline distT="0" distB="0" distL="0" distR="0" wp14:anchorId="537DFC2B" wp14:editId="233FD750">
            <wp:extent cx="6096635" cy="342963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r w:rsidR="0051561D">
        <w:rPr>
          <w:b/>
          <w:noProof/>
        </w:rPr>
        <w:drawing>
          <wp:inline distT="0" distB="0" distL="0" distR="0" wp14:anchorId="6333DBCC" wp14:editId="578402BD">
            <wp:extent cx="6096635" cy="342963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r w:rsidR="0051561D">
        <w:rPr>
          <w:b/>
          <w:noProof/>
        </w:rPr>
        <w:lastRenderedPageBreak/>
        <w:drawing>
          <wp:inline distT="0" distB="0" distL="0" distR="0" wp14:anchorId="7E6A007F" wp14:editId="43A2014C">
            <wp:extent cx="6096635" cy="342963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541892" w:rsidRDefault="00541892" w:rsidP="00A565C5">
      <w:pPr>
        <w:spacing w:line="276" w:lineRule="auto"/>
        <w:jc w:val="center"/>
        <w:rPr>
          <w:b/>
          <w:noProof/>
        </w:rPr>
      </w:pPr>
    </w:p>
    <w:p w:rsidR="00C15E58" w:rsidRDefault="00541892" w:rsidP="00A565C5">
      <w:pPr>
        <w:spacing w:line="276" w:lineRule="auto"/>
        <w:jc w:val="center"/>
        <w:rPr>
          <w:b/>
          <w:noProof/>
        </w:rPr>
      </w:pPr>
      <w:r>
        <w:rPr>
          <w:b/>
          <w:noProof/>
        </w:rPr>
        <w:t>Дальнейшая детализация диаграмм производится аналогично.</w:t>
      </w:r>
    </w:p>
    <w:p w:rsidR="00BE7882" w:rsidRDefault="00BE7882" w:rsidP="00A565C5">
      <w:pPr>
        <w:spacing w:line="276" w:lineRule="auto"/>
        <w:jc w:val="center"/>
        <w:rPr>
          <w:noProof/>
        </w:rPr>
      </w:pPr>
    </w:p>
    <w:p w:rsidR="00C15E58" w:rsidRDefault="00806E19" w:rsidP="00806E19">
      <w:pPr>
        <w:spacing w:line="276" w:lineRule="auto"/>
        <w:rPr>
          <w:noProof/>
        </w:rPr>
      </w:pPr>
      <w:r>
        <w:rPr>
          <w:b/>
          <w:noProof/>
        </w:rPr>
        <w:t>4.</w:t>
      </w:r>
      <w:r w:rsidR="00BE7882" w:rsidRPr="00BE7882">
        <w:rPr>
          <w:b/>
          <w:noProof/>
        </w:rPr>
        <w:t>2. П</w:t>
      </w:r>
      <w:r w:rsidR="00C15E58" w:rsidRPr="00BE7882">
        <w:rPr>
          <w:b/>
          <w:noProof/>
        </w:rPr>
        <w:t xml:space="preserve">ример выполнения </w:t>
      </w:r>
      <w:r w:rsidR="00C15E58" w:rsidRPr="00BE7882">
        <w:rPr>
          <w:b/>
          <w:noProof/>
          <w:lang w:val="en-US"/>
        </w:rPr>
        <w:t>SADT</w:t>
      </w:r>
      <w:r w:rsidR="00C15E58" w:rsidRPr="00BE7882">
        <w:rPr>
          <w:b/>
          <w:noProof/>
        </w:rPr>
        <w:t xml:space="preserve"> для студии красоты «Счастье есть»</w:t>
      </w:r>
    </w:p>
    <w:p w:rsidR="00E91739" w:rsidRDefault="00E91739" w:rsidP="00806E19">
      <w:pPr>
        <w:spacing w:line="276" w:lineRule="auto"/>
      </w:pPr>
    </w:p>
    <w:p w:rsidR="00806E19" w:rsidRDefault="00806E19" w:rsidP="00806E19">
      <w:pPr>
        <w:spacing w:line="276" w:lineRule="auto"/>
        <w:rPr>
          <w:b/>
        </w:rPr>
      </w:pPr>
      <w:r>
        <w:rPr>
          <w:b/>
        </w:rPr>
        <w:t>Результаты анализа деятельности предприятия при выполнении 4 шагов из п.2.2:</w:t>
      </w:r>
    </w:p>
    <w:p w:rsidR="005D09E8" w:rsidRDefault="00C15E58" w:rsidP="00806E19">
      <w:pPr>
        <w:spacing w:line="276" w:lineRule="auto"/>
        <w:rPr>
          <w:b/>
        </w:rPr>
      </w:pPr>
      <w:r w:rsidRPr="00C15E58">
        <w:t>Зачем нужна система</w:t>
      </w:r>
      <w:r w:rsidR="00B83FBE">
        <w:rPr>
          <w:noProof/>
        </w:rPr>
        <w:pict>
          <v:rect id="Объект 2" o:spid="_x0000_s1028" style="position:absolute;margin-left:0;margin-top:0;width:828pt;height:342.6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9OpwQEAAEsDAAAOAAAAZHJzL2Uyb0RvYy54bWysU81u1DAQviPxDpbvbJL9KSXabIWoqJAq&#10;qFR4AK9jbyxijzV2N7scOfIQvAMHLjzF9o0Yu+m2hRviYmU842++75vJ8mxne7ZVGAy4hleTkjPl&#10;JLTGbRr+6ePbF6echShcK3pwquF7FfjZ6vmz5eBrNYUO+lYhIxAX6sE3vIvR10URZKesCBPwylFS&#10;A1oRKcRN0aIYCN32xbQsT4oBsPUIUoVAt+d3Sb7K+ForGT9oHVRkfcOJW8wn5nOdzmK1FPUGhe+M&#10;HGmIf2BhhXHU9Ah1LqJgN2j+grJGIgTQcSLBFqC1kSprIDVV+Yea6054lbWQOcEfbQr/D1a+314h&#10;M23DZ5w5YWlEh++HH7ffDj8Pv26/smlyaPChpsJrf4VJY/CXID8H5uACaWRVKime1KQgjNU7jTa9&#10;Iq1sl43fH41Xu8gkXVblolqclDQgScn5bFHNZqcZVtT37z2GeKHAsvTRcKTRZsfF9jLExEDU9yUj&#10;nTsGicsa2j3JpD2llx3gF876d45sfFXN52ktcjBfvJxSgI8z6yeZ2L+BvEhJkKOlfH0TQZvc/qHP&#10;2J4mllmN25VW4nGcqx7+gdVvAAAA//8DAFBLAwQUAAYACAAAACEAApqsD9sAAAAGAQAADwAAAGRy&#10;cy9kb3ducmV2LnhtbEyPwU7DMBBE70j8g7VI3KgDVUOVxqkqEDdAainq1YmXOGq8jmynDX/Plgtc&#10;RhrNauZtuZ5cL04YYudJwf0sA4HUeNNRq2D/8XK3BBGTJqN7T6jgGyOsq+urUhfGn2mLp11qBZdQ&#10;LLQCm9JQSBkbi07HmR+QOPvywenENrTSBH3mctfLhyzLpdMd8YLVAz5ZbI670Sl4rJ/34zy+jiaL&#10;m/dPE7bHw5tV6vZm2qxAJJzS3zFc8BkdKmaq/Ugmil4BP5J+9ZLli5x9rSBfLuYgq1L+x69+AAAA&#10;//8DAFBLAQItABQABgAIAAAAIQC2gziS/gAAAOEBAAATAAAAAAAAAAAAAAAAAAAAAABbQ29udGVu&#10;dF9UeXBlc10ueG1sUEsBAi0AFAAGAAgAAAAhADj9If/WAAAAlAEAAAsAAAAAAAAAAAAAAAAALwEA&#10;AF9yZWxzLy5yZWxzUEsBAi0AFAAGAAgAAAAhAG8r06nBAQAASwMAAA4AAAAAAAAAAAAAAAAALgIA&#10;AGRycy9lMm9Eb2MueG1sUEsBAi0AFAAGAAgAAAAhAAKarA/bAAAABgEAAA8AAAAAAAAAAAAAAAAA&#10;GwQAAGRycy9kb3ducmV2LnhtbFBLBQYAAAAABAAEAPMAAAAjBQAAAAA=&#10;" filled="f" stroked="f">
            <v:path arrowok="t"/>
            <o:lock v:ext="edit" grouping="t"/>
          </v:rect>
        </w:pict>
      </w:r>
      <w:r w:rsidR="00806E19">
        <w:t>:</w:t>
      </w:r>
    </w:p>
    <w:p w:rsidR="00C15E58" w:rsidRPr="00806E19" w:rsidRDefault="00C15E58" w:rsidP="00806E19">
      <w:pPr>
        <w:pStyle w:val="a4"/>
        <w:numPr>
          <w:ilvl w:val="0"/>
          <w:numId w:val="14"/>
        </w:numPr>
        <w:rPr>
          <w:rFonts w:ascii="Times New Roman" w:hAnsi="Times New Roman"/>
          <w:sz w:val="28"/>
          <w:szCs w:val="28"/>
        </w:rPr>
      </w:pPr>
      <w:r w:rsidRPr="00806E19">
        <w:rPr>
          <w:rFonts w:ascii="Times New Roman" w:hAnsi="Times New Roman"/>
          <w:sz w:val="28"/>
          <w:szCs w:val="28"/>
        </w:rPr>
        <w:t xml:space="preserve">Удобная схема записи клиентов </w:t>
      </w:r>
    </w:p>
    <w:p w:rsidR="00C15E58" w:rsidRPr="00806E19" w:rsidRDefault="00C15E58" w:rsidP="00806E19">
      <w:pPr>
        <w:pStyle w:val="a4"/>
        <w:numPr>
          <w:ilvl w:val="0"/>
          <w:numId w:val="14"/>
        </w:numPr>
        <w:rPr>
          <w:rFonts w:ascii="Times New Roman" w:hAnsi="Times New Roman"/>
          <w:sz w:val="28"/>
          <w:szCs w:val="28"/>
        </w:rPr>
      </w:pPr>
      <w:r w:rsidRPr="00806E19">
        <w:rPr>
          <w:rFonts w:ascii="Times New Roman" w:hAnsi="Times New Roman"/>
          <w:sz w:val="28"/>
          <w:szCs w:val="28"/>
        </w:rPr>
        <w:t>Структуризированное ведение бухгалтерии</w:t>
      </w:r>
    </w:p>
    <w:p w:rsidR="00C15E58" w:rsidRPr="00806E19" w:rsidRDefault="00C15E58" w:rsidP="00806E19">
      <w:pPr>
        <w:pStyle w:val="a4"/>
        <w:numPr>
          <w:ilvl w:val="0"/>
          <w:numId w:val="14"/>
        </w:numPr>
        <w:rPr>
          <w:rFonts w:ascii="Times New Roman" w:hAnsi="Times New Roman"/>
          <w:sz w:val="28"/>
          <w:szCs w:val="28"/>
        </w:rPr>
      </w:pPr>
      <w:r w:rsidRPr="00806E19">
        <w:rPr>
          <w:rFonts w:ascii="Times New Roman" w:hAnsi="Times New Roman"/>
          <w:sz w:val="28"/>
          <w:szCs w:val="28"/>
        </w:rPr>
        <w:t>Составление налоговой отчетности</w:t>
      </w:r>
    </w:p>
    <w:p w:rsidR="00C15E58" w:rsidRPr="00806E19" w:rsidRDefault="00C15E58" w:rsidP="00806E19">
      <w:pPr>
        <w:pStyle w:val="a4"/>
        <w:numPr>
          <w:ilvl w:val="0"/>
          <w:numId w:val="14"/>
        </w:numPr>
        <w:rPr>
          <w:rFonts w:ascii="Times New Roman" w:hAnsi="Times New Roman"/>
          <w:sz w:val="28"/>
          <w:szCs w:val="28"/>
        </w:rPr>
      </w:pPr>
      <w:r w:rsidRPr="00806E19">
        <w:rPr>
          <w:rFonts w:ascii="Times New Roman" w:hAnsi="Times New Roman"/>
          <w:sz w:val="28"/>
          <w:szCs w:val="28"/>
        </w:rPr>
        <w:t>Расчет зарплат сотрудников</w:t>
      </w:r>
    </w:p>
    <w:p w:rsidR="00BF4AED" w:rsidRPr="00806E19" w:rsidRDefault="00C15E58" w:rsidP="00806E19">
      <w:pPr>
        <w:pStyle w:val="a4"/>
        <w:numPr>
          <w:ilvl w:val="0"/>
          <w:numId w:val="14"/>
        </w:numPr>
        <w:rPr>
          <w:rFonts w:ascii="Times New Roman" w:hAnsi="Times New Roman"/>
          <w:sz w:val="28"/>
          <w:szCs w:val="28"/>
        </w:rPr>
      </w:pPr>
      <w:r w:rsidRPr="00806E19">
        <w:rPr>
          <w:rFonts w:ascii="Times New Roman" w:hAnsi="Times New Roman"/>
          <w:sz w:val="28"/>
          <w:szCs w:val="28"/>
        </w:rPr>
        <w:t>Учет расхода материалов и составление заказов поставщикам</w:t>
      </w:r>
    </w:p>
    <w:p w:rsidR="00BF4AED" w:rsidRDefault="00E91739" w:rsidP="00806E19">
      <w:pPr>
        <w:spacing w:line="276" w:lineRule="auto"/>
        <w:rPr>
          <w:b/>
        </w:rPr>
      </w:pPr>
      <w:r w:rsidRPr="00E91739">
        <w:rPr>
          <w:b/>
        </w:rPr>
        <w:t>Модель «как есть»</w:t>
      </w:r>
    </w:p>
    <w:p w:rsidR="00E91739" w:rsidRPr="00E91739" w:rsidRDefault="00E91739" w:rsidP="00E91739">
      <w:pPr>
        <w:spacing w:line="276" w:lineRule="auto"/>
      </w:pPr>
      <w:r w:rsidRPr="00E91739">
        <w:t>Арендованное помещение в офисном здании</w:t>
      </w:r>
    </w:p>
    <w:p w:rsidR="00E91739" w:rsidRPr="00E91739" w:rsidRDefault="00E91739" w:rsidP="00E91739">
      <w:pPr>
        <w:spacing w:line="276" w:lineRule="auto"/>
      </w:pPr>
      <w:r w:rsidRPr="00E91739">
        <w:t>4 мастера, администратор</w:t>
      </w:r>
    </w:p>
    <w:p w:rsidR="00E91739" w:rsidRPr="00E91739" w:rsidRDefault="00E91739" w:rsidP="00E91739">
      <w:pPr>
        <w:spacing w:line="276" w:lineRule="auto"/>
      </w:pPr>
      <w:r w:rsidRPr="00E91739">
        <w:t>Оформлено ИП, бухгалтерских отчетов нет</w:t>
      </w:r>
    </w:p>
    <w:p w:rsidR="00E91739" w:rsidRPr="00E91739" w:rsidRDefault="00E91739" w:rsidP="00E91739">
      <w:pPr>
        <w:spacing w:line="276" w:lineRule="auto"/>
      </w:pPr>
      <w:r w:rsidRPr="00E91739">
        <w:t>По необходимости мастера заказывают материалы через администратора</w:t>
      </w:r>
    </w:p>
    <w:p w:rsidR="00E91739" w:rsidRPr="00E91739" w:rsidRDefault="00E91739" w:rsidP="00E91739">
      <w:pPr>
        <w:spacing w:line="276" w:lineRule="auto"/>
      </w:pPr>
      <w:r w:rsidRPr="00E91739">
        <w:t>Запись ведется только по телефону</w:t>
      </w:r>
    </w:p>
    <w:p w:rsidR="00E91739" w:rsidRDefault="00E91739" w:rsidP="00E91739">
      <w:pPr>
        <w:spacing w:line="276" w:lineRule="auto"/>
      </w:pPr>
      <w:r w:rsidRPr="00E91739">
        <w:t>Ведутся обучения</w:t>
      </w:r>
    </w:p>
    <w:p w:rsidR="00E91739" w:rsidRPr="00E91739" w:rsidRDefault="00E91739" w:rsidP="00E91739">
      <w:pPr>
        <w:spacing w:line="276" w:lineRule="auto"/>
      </w:pPr>
    </w:p>
    <w:p w:rsidR="00BF4AED" w:rsidRDefault="00E91739" w:rsidP="00806E19">
      <w:pPr>
        <w:spacing w:line="276" w:lineRule="auto"/>
        <w:rPr>
          <w:b/>
        </w:rPr>
      </w:pPr>
      <w:r w:rsidRPr="00E91739">
        <w:rPr>
          <w:b/>
        </w:rPr>
        <w:t>Недостатки</w:t>
      </w:r>
    </w:p>
    <w:p w:rsidR="00E91739" w:rsidRPr="00E91739" w:rsidRDefault="00E91739" w:rsidP="00E91739">
      <w:pPr>
        <w:spacing w:line="276" w:lineRule="auto"/>
      </w:pPr>
      <w:r w:rsidRPr="00E91739">
        <w:t>Нет базы карт клиентов</w:t>
      </w:r>
      <w:r>
        <w:t xml:space="preserve"> </w:t>
      </w:r>
      <w:r w:rsidRPr="00E91739">
        <w:t>(общая информация о них)</w:t>
      </w:r>
      <w:r w:rsidR="0036363F">
        <w:t>.</w:t>
      </w:r>
    </w:p>
    <w:p w:rsidR="00E91739" w:rsidRPr="00E91739" w:rsidRDefault="00E91739" w:rsidP="00E91739">
      <w:pPr>
        <w:spacing w:line="276" w:lineRule="auto"/>
      </w:pPr>
      <w:r w:rsidRPr="00E91739">
        <w:lastRenderedPageBreak/>
        <w:t>Неравномерная занятость мастеров</w:t>
      </w:r>
      <w:r w:rsidR="0036363F">
        <w:t>.</w:t>
      </w:r>
    </w:p>
    <w:p w:rsidR="00E91739" w:rsidRPr="00E91739" w:rsidRDefault="00E91739" w:rsidP="00E91739">
      <w:pPr>
        <w:spacing w:line="276" w:lineRule="auto"/>
      </w:pPr>
      <w:r w:rsidRPr="00E91739">
        <w:t>Никак не отслеживается эффективность работы сотрудников (кол-во клиентов)</w:t>
      </w:r>
      <w:r w:rsidR="0036363F">
        <w:t>.</w:t>
      </w:r>
    </w:p>
    <w:p w:rsidR="00E91739" w:rsidRDefault="00E91739" w:rsidP="00E91739">
      <w:pPr>
        <w:spacing w:line="276" w:lineRule="auto"/>
      </w:pPr>
      <w:r w:rsidRPr="00E91739">
        <w:t>Много времени уходит на ручное распределение клиентов, на подсчет нужны</w:t>
      </w:r>
      <w:r w:rsidR="0036363F">
        <w:t>х</w:t>
      </w:r>
      <w:r w:rsidRPr="00E91739">
        <w:t xml:space="preserve"> материалов в разные </w:t>
      </w:r>
      <w:r w:rsidR="0036363F">
        <w:t>по занятости дни.</w:t>
      </w:r>
    </w:p>
    <w:p w:rsidR="00E91739" w:rsidRPr="00E91739" w:rsidRDefault="00E91739" w:rsidP="00E91739">
      <w:pPr>
        <w:spacing w:line="276" w:lineRule="auto"/>
      </w:pPr>
    </w:p>
    <w:p w:rsidR="00BF4AED" w:rsidRDefault="00E91739" w:rsidP="00806E19">
      <w:pPr>
        <w:spacing w:line="276" w:lineRule="auto"/>
        <w:rPr>
          <w:b/>
        </w:rPr>
      </w:pPr>
      <w:r w:rsidRPr="00E91739">
        <w:rPr>
          <w:b/>
        </w:rPr>
        <w:t>Модель «как надо»</w:t>
      </w:r>
    </w:p>
    <w:p w:rsidR="00E91739" w:rsidRPr="00E91739" w:rsidRDefault="00E91739" w:rsidP="00E91739">
      <w:pPr>
        <w:spacing w:line="276" w:lineRule="auto"/>
      </w:pPr>
      <w:r w:rsidRPr="00E91739">
        <w:t>Автоматизирован процесс записи</w:t>
      </w:r>
      <w:r w:rsidR="0036363F">
        <w:t>.</w:t>
      </w:r>
    </w:p>
    <w:p w:rsidR="00E91739" w:rsidRPr="00E91739" w:rsidRDefault="00E91739" w:rsidP="00E91739">
      <w:pPr>
        <w:spacing w:line="276" w:lineRule="auto"/>
      </w:pPr>
      <w:r w:rsidRPr="00E91739">
        <w:t>Трёхстороннее ограничение информации (владелец/мастера/клиенты)</w:t>
      </w:r>
      <w:r w:rsidR="0036363F">
        <w:t>.</w:t>
      </w:r>
    </w:p>
    <w:p w:rsidR="00E91739" w:rsidRPr="00E91739" w:rsidRDefault="00E91739" w:rsidP="00E91739">
      <w:pPr>
        <w:spacing w:line="276" w:lineRule="auto"/>
      </w:pPr>
      <w:r w:rsidRPr="00E91739">
        <w:t>Быстрая и удобная запись клиентов</w:t>
      </w:r>
      <w:r w:rsidR="0036363F">
        <w:t>.</w:t>
      </w:r>
    </w:p>
    <w:p w:rsidR="00E91739" w:rsidRPr="00E91739" w:rsidRDefault="00E91739" w:rsidP="00E91739">
      <w:pPr>
        <w:spacing w:line="276" w:lineRule="auto"/>
      </w:pPr>
      <w:r w:rsidRPr="00E91739">
        <w:t>В системе «собираются» полные бухгалтерские отчеты</w:t>
      </w:r>
      <w:r w:rsidR="0036363F">
        <w:t>.</w:t>
      </w:r>
    </w:p>
    <w:p w:rsidR="00E91739" w:rsidRDefault="00E91739" w:rsidP="00E91739">
      <w:pPr>
        <w:spacing w:line="276" w:lineRule="auto"/>
        <w:rPr>
          <w:b/>
        </w:rPr>
      </w:pPr>
      <w:r w:rsidRPr="00E91739">
        <w:t>Автосбор информации для заказов материала у разных поставщиков</w:t>
      </w:r>
      <w:r w:rsidR="0036363F">
        <w:t>.</w:t>
      </w:r>
    </w:p>
    <w:p w:rsidR="00BF4AED" w:rsidRDefault="00BF4AED" w:rsidP="00A565C5">
      <w:pPr>
        <w:spacing w:line="276" w:lineRule="auto"/>
        <w:jc w:val="center"/>
        <w:rPr>
          <w:b/>
        </w:rPr>
      </w:pPr>
    </w:p>
    <w:p w:rsidR="00806E19" w:rsidRPr="00806E19" w:rsidRDefault="00806E19" w:rsidP="00806E19">
      <w:pPr>
        <w:spacing w:line="276" w:lineRule="auto"/>
        <w:jc w:val="both"/>
        <w:rPr>
          <w:b/>
        </w:rPr>
      </w:pPr>
      <w:r w:rsidRPr="00806E19">
        <w:rPr>
          <w:b/>
        </w:rPr>
        <w:t>Техническое задание на разработку информационной системы:</w:t>
      </w:r>
    </w:p>
    <w:p w:rsidR="00E91739" w:rsidRPr="00E91739" w:rsidRDefault="0036363F" w:rsidP="00E91739">
      <w:pPr>
        <w:spacing w:line="276" w:lineRule="auto"/>
      </w:pPr>
      <w:r>
        <w:t xml:space="preserve">1). </w:t>
      </w:r>
      <w:r w:rsidR="00E91739" w:rsidRPr="00E91739">
        <w:t>Приложение для клиентов и сотрудников</w:t>
      </w:r>
    </w:p>
    <w:p w:rsidR="00E91739" w:rsidRPr="00E91739" w:rsidRDefault="0036363F" w:rsidP="00E91739">
      <w:pPr>
        <w:spacing w:line="276" w:lineRule="auto"/>
      </w:pPr>
      <w:r>
        <w:t xml:space="preserve">2). </w:t>
      </w:r>
      <w:r w:rsidR="00E91739" w:rsidRPr="00E91739">
        <w:t>Система для бухгалтерии</w:t>
      </w:r>
      <w:r>
        <w:t>.</w:t>
      </w:r>
    </w:p>
    <w:p w:rsidR="00E91739" w:rsidRPr="00E91739" w:rsidRDefault="0036363F" w:rsidP="00E91739">
      <w:pPr>
        <w:spacing w:line="276" w:lineRule="auto"/>
      </w:pPr>
      <w:r>
        <w:t xml:space="preserve">3). </w:t>
      </w:r>
      <w:r w:rsidR="00E91739" w:rsidRPr="00E91739">
        <w:t>Система регулирования заказа материалов</w:t>
      </w:r>
      <w:r>
        <w:t>.</w:t>
      </w:r>
    </w:p>
    <w:p w:rsidR="00E91739" w:rsidRPr="00E91739" w:rsidRDefault="0036363F" w:rsidP="00E91739">
      <w:pPr>
        <w:spacing w:line="276" w:lineRule="auto"/>
      </w:pPr>
      <w:r>
        <w:t xml:space="preserve">4). </w:t>
      </w:r>
      <w:r w:rsidR="00E91739" w:rsidRPr="00E91739">
        <w:t>Защита информации</w:t>
      </w:r>
      <w:r>
        <w:t>.</w:t>
      </w:r>
    </w:p>
    <w:p w:rsidR="00E91739" w:rsidRPr="00E91739" w:rsidRDefault="0036363F" w:rsidP="00E91739">
      <w:pPr>
        <w:spacing w:line="276" w:lineRule="auto"/>
      </w:pPr>
      <w:r>
        <w:t xml:space="preserve">5). </w:t>
      </w:r>
      <w:r w:rsidR="00E91739" w:rsidRPr="00E91739">
        <w:t>Система предоплаты и возврата средств</w:t>
      </w:r>
    </w:p>
    <w:p w:rsidR="00E91739" w:rsidRPr="00E91739" w:rsidRDefault="0036363F" w:rsidP="00E91739">
      <w:pPr>
        <w:spacing w:line="276" w:lineRule="auto"/>
      </w:pPr>
      <w:r>
        <w:t xml:space="preserve">6). </w:t>
      </w:r>
      <w:r w:rsidR="00E91739" w:rsidRPr="00E91739">
        <w:t>База информации о клиентах, составляющая особые предложения и акции в честь праздников</w:t>
      </w:r>
    </w:p>
    <w:p w:rsidR="00E91739" w:rsidRPr="00E91739" w:rsidRDefault="0036363F" w:rsidP="00E91739">
      <w:pPr>
        <w:spacing w:line="276" w:lineRule="auto"/>
      </w:pPr>
      <w:r>
        <w:t xml:space="preserve">7) </w:t>
      </w:r>
      <w:r w:rsidR="00E91739" w:rsidRPr="00E91739">
        <w:t>Система отслеживания работы и составления зарплаты (качество, время)</w:t>
      </w:r>
    </w:p>
    <w:p w:rsidR="00E91739" w:rsidRDefault="00E91739" w:rsidP="00A565C5">
      <w:pPr>
        <w:spacing w:line="276" w:lineRule="auto"/>
        <w:jc w:val="center"/>
        <w:rPr>
          <w:b/>
        </w:rPr>
      </w:pPr>
    </w:p>
    <w:p w:rsidR="00435C90" w:rsidRPr="00806E19" w:rsidRDefault="00435C90" w:rsidP="00435C90">
      <w:pPr>
        <w:spacing w:line="276" w:lineRule="auto"/>
        <w:jc w:val="both"/>
        <w:rPr>
          <w:b/>
        </w:rPr>
      </w:pPr>
      <w:r w:rsidRPr="00806E19">
        <w:rPr>
          <w:b/>
        </w:rPr>
        <w:t>Модель SADT:</w:t>
      </w:r>
    </w:p>
    <w:p w:rsidR="00E91739" w:rsidRDefault="00E91739" w:rsidP="00435C90">
      <w:pPr>
        <w:spacing w:line="276" w:lineRule="auto"/>
        <w:rPr>
          <w:b/>
        </w:rPr>
      </w:pPr>
    </w:p>
    <w:p w:rsidR="00E91739" w:rsidRDefault="00E91739" w:rsidP="00435C90">
      <w:pPr>
        <w:spacing w:line="276" w:lineRule="auto"/>
        <w:rPr>
          <w:b/>
        </w:rPr>
      </w:pPr>
    </w:p>
    <w:p w:rsidR="00E91739" w:rsidRDefault="00E91739" w:rsidP="00A565C5">
      <w:pPr>
        <w:spacing w:line="276" w:lineRule="auto"/>
        <w:jc w:val="center"/>
        <w:rPr>
          <w:b/>
        </w:rPr>
      </w:pPr>
    </w:p>
    <w:p w:rsidR="00E91739" w:rsidRDefault="00E91739" w:rsidP="00A565C5">
      <w:pPr>
        <w:spacing w:line="276" w:lineRule="auto"/>
        <w:jc w:val="center"/>
        <w:rPr>
          <w:b/>
        </w:rPr>
      </w:pPr>
    </w:p>
    <w:p w:rsidR="00E91739" w:rsidRDefault="00E91739" w:rsidP="00A565C5">
      <w:pPr>
        <w:spacing w:line="276" w:lineRule="auto"/>
        <w:jc w:val="center"/>
        <w:rPr>
          <w:b/>
        </w:rPr>
      </w:pPr>
    </w:p>
    <w:p w:rsidR="00E91739" w:rsidRDefault="00E91739" w:rsidP="00A565C5">
      <w:pPr>
        <w:spacing w:line="276" w:lineRule="auto"/>
        <w:jc w:val="center"/>
        <w:rPr>
          <w:b/>
        </w:rPr>
      </w:pPr>
    </w:p>
    <w:p w:rsidR="00E91739" w:rsidRDefault="00E91739" w:rsidP="00A565C5">
      <w:pPr>
        <w:spacing w:line="276" w:lineRule="auto"/>
        <w:jc w:val="center"/>
        <w:rPr>
          <w:b/>
        </w:rPr>
      </w:pPr>
    </w:p>
    <w:p w:rsidR="00E91739" w:rsidRDefault="00E91739" w:rsidP="00A565C5">
      <w:pPr>
        <w:spacing w:line="276" w:lineRule="auto"/>
        <w:jc w:val="center"/>
        <w:rPr>
          <w:b/>
        </w:rPr>
      </w:pPr>
    </w:p>
    <w:p w:rsidR="00E91739" w:rsidRDefault="00E91739" w:rsidP="00A565C5">
      <w:pPr>
        <w:spacing w:line="276" w:lineRule="auto"/>
        <w:jc w:val="center"/>
        <w:rPr>
          <w:b/>
        </w:rPr>
      </w:pPr>
    </w:p>
    <w:p w:rsidR="00E91739" w:rsidRDefault="00E91739" w:rsidP="00A565C5">
      <w:pPr>
        <w:spacing w:line="276" w:lineRule="auto"/>
        <w:jc w:val="center"/>
        <w:rPr>
          <w:b/>
        </w:rPr>
      </w:pPr>
    </w:p>
    <w:p w:rsidR="00E91739" w:rsidRDefault="00E91739" w:rsidP="00A565C5">
      <w:pPr>
        <w:spacing w:line="276" w:lineRule="auto"/>
        <w:jc w:val="center"/>
        <w:rPr>
          <w:b/>
        </w:rPr>
      </w:pPr>
    </w:p>
    <w:p w:rsidR="00E91739" w:rsidRDefault="00E91739" w:rsidP="00A565C5">
      <w:pPr>
        <w:spacing w:line="276" w:lineRule="auto"/>
        <w:jc w:val="center"/>
        <w:rPr>
          <w:b/>
        </w:rPr>
      </w:pPr>
    </w:p>
    <w:p w:rsidR="00E91739" w:rsidRDefault="00E91739" w:rsidP="00A565C5">
      <w:pPr>
        <w:spacing w:line="276" w:lineRule="auto"/>
        <w:jc w:val="center"/>
        <w:rPr>
          <w:b/>
        </w:rPr>
      </w:pPr>
    </w:p>
    <w:p w:rsidR="00E91739" w:rsidRDefault="00E91739" w:rsidP="00A565C5">
      <w:pPr>
        <w:spacing w:line="276" w:lineRule="auto"/>
        <w:jc w:val="center"/>
        <w:rPr>
          <w:b/>
        </w:rPr>
      </w:pPr>
    </w:p>
    <w:p w:rsidR="00E91739" w:rsidRDefault="00E91739" w:rsidP="00A565C5">
      <w:pPr>
        <w:spacing w:line="276" w:lineRule="auto"/>
        <w:jc w:val="center"/>
        <w:rPr>
          <w:b/>
        </w:rPr>
      </w:pPr>
    </w:p>
    <w:p w:rsidR="00E91739" w:rsidRDefault="00E91739" w:rsidP="00A565C5">
      <w:pPr>
        <w:spacing w:line="276" w:lineRule="auto"/>
        <w:jc w:val="center"/>
        <w:rPr>
          <w:b/>
        </w:rPr>
      </w:pPr>
    </w:p>
    <w:p w:rsidR="00E91739" w:rsidRDefault="00E91739" w:rsidP="00A565C5">
      <w:pPr>
        <w:spacing w:line="276" w:lineRule="auto"/>
        <w:jc w:val="center"/>
        <w:rPr>
          <w:b/>
        </w:rPr>
      </w:pPr>
    </w:p>
    <w:p w:rsidR="00BF4AED" w:rsidRDefault="00E91739" w:rsidP="00A565C5">
      <w:pPr>
        <w:spacing w:line="276" w:lineRule="auto"/>
        <w:jc w:val="center"/>
        <w:rPr>
          <w:b/>
        </w:rPr>
      </w:pPr>
      <w:r w:rsidRPr="00E91739">
        <w:rPr>
          <w:b/>
        </w:rPr>
        <w:t>SADT-диаграмма</w:t>
      </w:r>
    </w:p>
    <w:p w:rsidR="00E91739" w:rsidRDefault="00E91739" w:rsidP="00A565C5">
      <w:pPr>
        <w:spacing w:line="276" w:lineRule="auto"/>
        <w:jc w:val="center"/>
        <w:rPr>
          <w:b/>
        </w:rPr>
      </w:pPr>
    </w:p>
    <w:p w:rsidR="00E91739" w:rsidRDefault="00E91739" w:rsidP="00A565C5">
      <w:pPr>
        <w:spacing w:line="276" w:lineRule="auto"/>
        <w:jc w:val="center"/>
        <w:rPr>
          <w:b/>
        </w:rPr>
      </w:pPr>
    </w:p>
    <w:p w:rsidR="00E91739" w:rsidRDefault="00E91739" w:rsidP="00A565C5">
      <w:pPr>
        <w:spacing w:line="276" w:lineRule="auto"/>
        <w:jc w:val="center"/>
        <w:rPr>
          <w:b/>
        </w:rPr>
      </w:pPr>
      <w:r>
        <w:rPr>
          <w:b/>
          <w:noProof/>
        </w:rPr>
        <w:drawing>
          <wp:inline distT="0" distB="0" distL="0" distR="0" wp14:anchorId="39188F82" wp14:editId="7E465254">
            <wp:extent cx="5626100" cy="37528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26100" cy="3752850"/>
                    </a:xfrm>
                    <a:prstGeom prst="rect">
                      <a:avLst/>
                    </a:prstGeom>
                    <a:noFill/>
                  </pic:spPr>
                </pic:pic>
              </a:graphicData>
            </a:graphic>
          </wp:inline>
        </w:drawing>
      </w:r>
    </w:p>
    <w:p w:rsidR="00E91739" w:rsidRDefault="00E91739" w:rsidP="00A565C5">
      <w:pPr>
        <w:spacing w:line="276" w:lineRule="auto"/>
        <w:jc w:val="center"/>
        <w:rPr>
          <w:b/>
        </w:rPr>
      </w:pPr>
      <w:r>
        <w:rPr>
          <w:b/>
          <w:noProof/>
        </w:rPr>
        <w:drawing>
          <wp:inline distT="0" distB="0" distL="0" distR="0" wp14:anchorId="6AD15421" wp14:editId="7B955A50">
            <wp:extent cx="6344285" cy="3704981"/>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56449" cy="3712085"/>
                    </a:xfrm>
                    <a:prstGeom prst="rect">
                      <a:avLst/>
                    </a:prstGeom>
                    <a:noFill/>
                  </pic:spPr>
                </pic:pic>
              </a:graphicData>
            </a:graphic>
          </wp:inline>
        </w:drawing>
      </w:r>
    </w:p>
    <w:p w:rsidR="00BF4AED" w:rsidRDefault="00BF4AED" w:rsidP="00A565C5">
      <w:pPr>
        <w:spacing w:line="276" w:lineRule="auto"/>
        <w:jc w:val="center"/>
        <w:rPr>
          <w:b/>
        </w:rPr>
      </w:pPr>
    </w:p>
    <w:p w:rsidR="00354A06" w:rsidRDefault="00354A06" w:rsidP="00A565C5">
      <w:pPr>
        <w:spacing w:line="276" w:lineRule="auto"/>
        <w:jc w:val="center"/>
        <w:rPr>
          <w:b/>
        </w:rPr>
      </w:pPr>
    </w:p>
    <w:p w:rsidR="00354A06" w:rsidRDefault="00354A06" w:rsidP="00A565C5">
      <w:pPr>
        <w:spacing w:line="276" w:lineRule="auto"/>
        <w:jc w:val="center"/>
        <w:rPr>
          <w:b/>
        </w:rPr>
      </w:pPr>
      <w:r>
        <w:rPr>
          <w:b/>
          <w:noProof/>
        </w:rPr>
        <w:drawing>
          <wp:inline distT="0" distB="0" distL="0" distR="0" wp14:anchorId="2BB6B7A9" wp14:editId="1BB086F8">
            <wp:extent cx="6400165" cy="2962162"/>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17125" cy="2970011"/>
                    </a:xfrm>
                    <a:prstGeom prst="rect">
                      <a:avLst/>
                    </a:prstGeom>
                    <a:noFill/>
                  </pic:spPr>
                </pic:pic>
              </a:graphicData>
            </a:graphic>
          </wp:inline>
        </w:drawing>
      </w:r>
    </w:p>
    <w:p w:rsidR="00354A06" w:rsidRDefault="00354A06" w:rsidP="00A565C5">
      <w:pPr>
        <w:spacing w:line="276" w:lineRule="auto"/>
        <w:jc w:val="center"/>
        <w:rPr>
          <w:b/>
        </w:rPr>
      </w:pPr>
    </w:p>
    <w:p w:rsidR="00527D57" w:rsidRDefault="00527D57" w:rsidP="00A565C5">
      <w:pPr>
        <w:spacing w:line="276" w:lineRule="auto"/>
        <w:jc w:val="center"/>
        <w:rPr>
          <w:b/>
        </w:rPr>
      </w:pPr>
    </w:p>
    <w:p w:rsidR="00527D57" w:rsidRDefault="00527D57" w:rsidP="00A565C5">
      <w:pPr>
        <w:spacing w:line="276" w:lineRule="auto"/>
        <w:jc w:val="center"/>
        <w:rPr>
          <w:b/>
        </w:rPr>
      </w:pPr>
      <w:r>
        <w:rPr>
          <w:b/>
          <w:noProof/>
        </w:rPr>
        <w:drawing>
          <wp:inline distT="0" distB="0" distL="0" distR="0" wp14:anchorId="5E3690E3" wp14:editId="6E614887">
            <wp:extent cx="4365924" cy="32575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75573" cy="3264749"/>
                    </a:xfrm>
                    <a:prstGeom prst="rect">
                      <a:avLst/>
                    </a:prstGeom>
                    <a:noFill/>
                  </pic:spPr>
                </pic:pic>
              </a:graphicData>
            </a:graphic>
          </wp:inline>
        </w:drawing>
      </w:r>
    </w:p>
    <w:p w:rsidR="00527D57" w:rsidRDefault="00527D57" w:rsidP="00A565C5">
      <w:pPr>
        <w:spacing w:line="276" w:lineRule="auto"/>
        <w:jc w:val="center"/>
        <w:rPr>
          <w:b/>
        </w:rPr>
      </w:pPr>
    </w:p>
    <w:p w:rsidR="00527D57" w:rsidRDefault="00527D57" w:rsidP="00A565C5">
      <w:pPr>
        <w:spacing w:line="276" w:lineRule="auto"/>
        <w:jc w:val="center"/>
        <w:rPr>
          <w:b/>
        </w:rPr>
      </w:pPr>
    </w:p>
    <w:p w:rsidR="00527D57" w:rsidRDefault="00527D57" w:rsidP="00A565C5">
      <w:pPr>
        <w:spacing w:line="276" w:lineRule="auto"/>
        <w:jc w:val="center"/>
        <w:rPr>
          <w:b/>
        </w:rPr>
      </w:pPr>
    </w:p>
    <w:p w:rsidR="00527D57" w:rsidRDefault="00527D57" w:rsidP="00A565C5">
      <w:pPr>
        <w:spacing w:line="276" w:lineRule="auto"/>
        <w:jc w:val="center"/>
        <w:rPr>
          <w:b/>
        </w:rPr>
      </w:pPr>
      <w:r>
        <w:rPr>
          <w:b/>
          <w:noProof/>
        </w:rPr>
        <w:lastRenderedPageBreak/>
        <w:drawing>
          <wp:inline distT="0" distB="0" distL="0" distR="0" wp14:anchorId="25284ABF" wp14:editId="15C843DA">
            <wp:extent cx="6392545" cy="2679982"/>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4062" cy="2684811"/>
                    </a:xfrm>
                    <a:prstGeom prst="rect">
                      <a:avLst/>
                    </a:prstGeom>
                    <a:noFill/>
                  </pic:spPr>
                </pic:pic>
              </a:graphicData>
            </a:graphic>
          </wp:inline>
        </w:drawing>
      </w:r>
    </w:p>
    <w:p w:rsidR="00527D57" w:rsidRDefault="00527D57" w:rsidP="00A565C5">
      <w:pPr>
        <w:spacing w:line="276" w:lineRule="auto"/>
        <w:jc w:val="center"/>
        <w:rPr>
          <w:b/>
        </w:rPr>
      </w:pPr>
    </w:p>
    <w:p w:rsidR="00527D57" w:rsidRDefault="00527D57" w:rsidP="00A565C5">
      <w:pPr>
        <w:spacing w:line="276" w:lineRule="auto"/>
        <w:jc w:val="center"/>
        <w:rPr>
          <w:b/>
        </w:rPr>
      </w:pPr>
    </w:p>
    <w:p w:rsidR="00527D57" w:rsidRDefault="00527D57" w:rsidP="00A565C5">
      <w:pPr>
        <w:spacing w:line="276" w:lineRule="auto"/>
        <w:jc w:val="center"/>
        <w:rPr>
          <w:b/>
        </w:rPr>
      </w:pPr>
    </w:p>
    <w:p w:rsidR="00527D57" w:rsidRDefault="00527D57" w:rsidP="00A565C5">
      <w:pPr>
        <w:spacing w:line="276" w:lineRule="auto"/>
        <w:jc w:val="center"/>
        <w:rPr>
          <w:b/>
        </w:rPr>
      </w:pPr>
      <w:r>
        <w:rPr>
          <w:b/>
          <w:noProof/>
        </w:rPr>
        <w:drawing>
          <wp:inline distT="0" distB="0" distL="0" distR="0" wp14:anchorId="3EDFBA18" wp14:editId="27F2F187">
            <wp:extent cx="6698615" cy="2808513"/>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11297" cy="2813830"/>
                    </a:xfrm>
                    <a:prstGeom prst="rect">
                      <a:avLst/>
                    </a:prstGeom>
                    <a:noFill/>
                  </pic:spPr>
                </pic:pic>
              </a:graphicData>
            </a:graphic>
          </wp:inline>
        </w:drawing>
      </w:r>
    </w:p>
    <w:p w:rsidR="00527D57" w:rsidRDefault="00527D57" w:rsidP="00A565C5">
      <w:pPr>
        <w:spacing w:line="276" w:lineRule="auto"/>
        <w:jc w:val="center"/>
        <w:rPr>
          <w:b/>
        </w:rPr>
      </w:pPr>
    </w:p>
    <w:p w:rsidR="00527D57" w:rsidRDefault="00527D57" w:rsidP="00A565C5">
      <w:pPr>
        <w:spacing w:line="276" w:lineRule="auto"/>
        <w:jc w:val="center"/>
        <w:rPr>
          <w:b/>
        </w:rPr>
      </w:pPr>
    </w:p>
    <w:p w:rsidR="00527D57" w:rsidRDefault="00527D57" w:rsidP="00A565C5">
      <w:pPr>
        <w:spacing w:line="276" w:lineRule="auto"/>
        <w:jc w:val="center"/>
        <w:rPr>
          <w:b/>
        </w:rPr>
      </w:pPr>
    </w:p>
    <w:p w:rsidR="00527D57" w:rsidRDefault="00BE7882" w:rsidP="00A565C5">
      <w:pPr>
        <w:spacing w:line="276" w:lineRule="auto"/>
        <w:jc w:val="center"/>
        <w:rPr>
          <w:b/>
        </w:rPr>
      </w:pPr>
      <w:r w:rsidRPr="00BE7882">
        <w:rPr>
          <w:b/>
        </w:rPr>
        <w:t>Дальнейшая детализация диаграмм производится аналогично.</w:t>
      </w:r>
    </w:p>
    <w:p w:rsidR="00527D57" w:rsidRDefault="00527D57" w:rsidP="00A565C5">
      <w:pPr>
        <w:spacing w:line="276" w:lineRule="auto"/>
        <w:jc w:val="center"/>
        <w:rPr>
          <w:b/>
        </w:rPr>
      </w:pPr>
    </w:p>
    <w:p w:rsidR="00527D57" w:rsidRDefault="00527D57" w:rsidP="00A565C5">
      <w:pPr>
        <w:spacing w:line="276" w:lineRule="auto"/>
        <w:jc w:val="center"/>
        <w:rPr>
          <w:b/>
        </w:rPr>
      </w:pPr>
    </w:p>
    <w:p w:rsidR="00BE7882" w:rsidRDefault="00BE7882" w:rsidP="00A565C5">
      <w:pPr>
        <w:spacing w:line="276" w:lineRule="auto"/>
        <w:jc w:val="center"/>
        <w:rPr>
          <w:b/>
        </w:rPr>
      </w:pPr>
    </w:p>
    <w:p w:rsidR="00BE7882" w:rsidRDefault="00BE7882" w:rsidP="00A565C5">
      <w:pPr>
        <w:spacing w:line="276" w:lineRule="auto"/>
        <w:jc w:val="center"/>
        <w:rPr>
          <w:b/>
        </w:rPr>
      </w:pPr>
    </w:p>
    <w:p w:rsidR="00BE7882" w:rsidRDefault="00BE7882" w:rsidP="00A565C5">
      <w:pPr>
        <w:spacing w:line="276" w:lineRule="auto"/>
        <w:jc w:val="center"/>
        <w:rPr>
          <w:b/>
        </w:rPr>
      </w:pPr>
    </w:p>
    <w:p w:rsidR="00BE7882" w:rsidRDefault="00BE7882" w:rsidP="00A565C5">
      <w:pPr>
        <w:spacing w:line="276" w:lineRule="auto"/>
        <w:jc w:val="center"/>
        <w:rPr>
          <w:b/>
        </w:rPr>
      </w:pPr>
    </w:p>
    <w:p w:rsidR="00BE7882" w:rsidRDefault="00BE7882" w:rsidP="00A565C5">
      <w:pPr>
        <w:spacing w:line="276" w:lineRule="auto"/>
        <w:jc w:val="center"/>
        <w:rPr>
          <w:b/>
        </w:rPr>
      </w:pPr>
    </w:p>
    <w:p w:rsidR="00BE7882" w:rsidRDefault="00BE7882" w:rsidP="00A565C5">
      <w:pPr>
        <w:spacing w:line="276" w:lineRule="auto"/>
        <w:jc w:val="center"/>
        <w:rPr>
          <w:b/>
        </w:rPr>
      </w:pPr>
    </w:p>
    <w:p w:rsidR="00E3222B" w:rsidRPr="00720309" w:rsidRDefault="00BD4127" w:rsidP="00720309">
      <w:pPr>
        <w:pStyle w:val="1"/>
        <w:spacing w:before="0"/>
        <w:rPr>
          <w:rFonts w:ascii="Times New Roman" w:hAnsi="Times New Roman" w:cs="Times New Roman"/>
          <w:b/>
          <w:color w:val="auto"/>
        </w:rPr>
      </w:pPr>
      <w:bookmarkStart w:id="8" w:name="_Toc62465147"/>
      <w:r w:rsidRPr="00720309">
        <w:rPr>
          <w:rFonts w:ascii="Times New Roman" w:hAnsi="Times New Roman" w:cs="Times New Roman"/>
          <w:b/>
          <w:color w:val="auto"/>
        </w:rPr>
        <w:lastRenderedPageBreak/>
        <w:t>4</w:t>
      </w:r>
      <w:r w:rsidR="00E3222B" w:rsidRPr="00720309">
        <w:rPr>
          <w:rFonts w:ascii="Times New Roman" w:hAnsi="Times New Roman" w:cs="Times New Roman"/>
          <w:b/>
          <w:color w:val="auto"/>
        </w:rPr>
        <w:t>. Лабораторно-практическая работа № 2</w:t>
      </w:r>
      <w:bookmarkEnd w:id="8"/>
    </w:p>
    <w:p w:rsidR="00932E17" w:rsidRPr="00720309" w:rsidRDefault="00E3222B" w:rsidP="00720309">
      <w:pPr>
        <w:pStyle w:val="1"/>
        <w:spacing w:before="0"/>
        <w:rPr>
          <w:rFonts w:ascii="Times New Roman" w:hAnsi="Times New Roman" w:cs="Times New Roman"/>
          <w:b/>
          <w:color w:val="auto"/>
        </w:rPr>
      </w:pPr>
      <w:bookmarkStart w:id="9" w:name="_Toc62465148"/>
      <w:r w:rsidRPr="00720309">
        <w:rPr>
          <w:rFonts w:ascii="Times New Roman" w:hAnsi="Times New Roman" w:cs="Times New Roman"/>
          <w:b/>
          <w:color w:val="auto"/>
        </w:rPr>
        <w:t>«</w:t>
      </w:r>
      <w:r w:rsidR="00A57934" w:rsidRPr="00720309">
        <w:rPr>
          <w:rFonts w:ascii="Times New Roman" w:hAnsi="Times New Roman" w:cs="Times New Roman"/>
          <w:b/>
          <w:color w:val="auto"/>
        </w:rPr>
        <w:t xml:space="preserve">Моделирование потоков данных </w:t>
      </w:r>
      <w:r w:rsidR="00CA7B06" w:rsidRPr="00720309">
        <w:rPr>
          <w:rFonts w:ascii="Times New Roman" w:hAnsi="Times New Roman" w:cs="Times New Roman"/>
          <w:b/>
          <w:color w:val="auto"/>
        </w:rPr>
        <w:t>(DFD)</w:t>
      </w:r>
      <w:r w:rsidRPr="00720309">
        <w:rPr>
          <w:rFonts w:ascii="Times New Roman" w:hAnsi="Times New Roman" w:cs="Times New Roman"/>
          <w:b/>
          <w:color w:val="auto"/>
        </w:rPr>
        <w:t>»</w:t>
      </w:r>
      <w:bookmarkEnd w:id="9"/>
    </w:p>
    <w:p w:rsidR="00E3222B" w:rsidRPr="00E3222B" w:rsidRDefault="005D09E8" w:rsidP="00E3222B">
      <w:pPr>
        <w:spacing w:line="276" w:lineRule="auto"/>
      </w:pPr>
      <w:r>
        <w:t xml:space="preserve">      </w:t>
      </w:r>
    </w:p>
    <w:p w:rsidR="00435C90" w:rsidRDefault="00435C90" w:rsidP="00435C90">
      <w:pPr>
        <w:pStyle w:val="af3"/>
        <w:spacing w:before="134" w:beforeAutospacing="0" w:after="0" w:afterAutospacing="0" w:line="276" w:lineRule="auto"/>
        <w:ind w:firstLine="708"/>
        <w:jc w:val="both"/>
        <w:textAlignment w:val="baseline"/>
        <w:rPr>
          <w:rFonts w:eastAsiaTheme="majorEastAsia"/>
          <w:b/>
          <w:bCs/>
          <w:kern w:val="24"/>
        </w:rPr>
      </w:pPr>
      <w:r>
        <w:rPr>
          <w:rFonts w:eastAsiaTheme="minorEastAsia"/>
          <w:color w:val="000000" w:themeColor="text1"/>
          <w:kern w:val="24"/>
          <w:sz w:val="28"/>
          <w:szCs w:val="28"/>
        </w:rPr>
        <w:t xml:space="preserve">Цель: научиться использовать графический метод структурного анализа деятельности предприятия - </w:t>
      </w:r>
      <w:r>
        <w:rPr>
          <w:b/>
          <w:sz w:val="28"/>
          <w:szCs w:val="28"/>
        </w:rPr>
        <w:t>м</w:t>
      </w:r>
      <w:r w:rsidRPr="00435C90">
        <w:rPr>
          <w:b/>
          <w:sz w:val="28"/>
          <w:szCs w:val="28"/>
        </w:rPr>
        <w:t>оделирование потоков данных (DFD)</w:t>
      </w:r>
      <w:r>
        <w:rPr>
          <w:rFonts w:eastAsiaTheme="majorEastAsia"/>
          <w:b/>
          <w:bCs/>
          <w:kern w:val="24"/>
        </w:rPr>
        <w:t>.</w:t>
      </w:r>
    </w:p>
    <w:p w:rsidR="00435C90" w:rsidRPr="00D3572A" w:rsidRDefault="00435C90" w:rsidP="00435C90">
      <w:pPr>
        <w:ind w:firstLine="426"/>
        <w:rPr>
          <w:b/>
        </w:rPr>
      </w:pPr>
      <w:r w:rsidRPr="00D3572A">
        <w:rPr>
          <w:b/>
        </w:rPr>
        <w:t>Задание</w:t>
      </w:r>
    </w:p>
    <w:p w:rsidR="00435C90" w:rsidRPr="00E3222B" w:rsidRDefault="00435C90" w:rsidP="00435C90">
      <w:pPr>
        <w:spacing w:line="276" w:lineRule="auto"/>
        <w:ind w:firstLine="567"/>
      </w:pPr>
      <w:r>
        <w:t xml:space="preserve">1. </w:t>
      </w:r>
      <w:r w:rsidR="008E3DFA" w:rsidRPr="008E3DFA">
        <w:t xml:space="preserve">DFD </w:t>
      </w:r>
      <w:r w:rsidR="008E3DFA">
        <w:t>в</w:t>
      </w:r>
      <w:r w:rsidRPr="00E3222B">
        <w:t>ыполняется для той же предметной области, согласно варианту</w:t>
      </w:r>
      <w:r>
        <w:t xml:space="preserve">, поэтому первые 4 шага выполнять не надо. Для выполнения задания использовать то техническое задание, которое разработали </w:t>
      </w:r>
      <w:r w:rsidR="008E3DFA">
        <w:t>на предварительном этапе п.п 2.2 (стр.6)</w:t>
      </w:r>
      <w:r>
        <w:t>.</w:t>
      </w:r>
    </w:p>
    <w:p w:rsidR="00435C90" w:rsidRDefault="00435C90" w:rsidP="00435C90">
      <w:pPr>
        <w:ind w:firstLine="426"/>
        <w:jc w:val="both"/>
      </w:pPr>
      <w:r>
        <w:t xml:space="preserve">2. </w:t>
      </w:r>
      <w:r>
        <w:rPr>
          <w:rFonts w:eastAsiaTheme="minorEastAsia"/>
          <w:bCs/>
          <w:color w:val="000000" w:themeColor="text1"/>
          <w:kern w:val="24"/>
        </w:rPr>
        <w:t xml:space="preserve">Разработать </w:t>
      </w:r>
      <w:r w:rsidRPr="00327011">
        <w:t>логическ</w:t>
      </w:r>
      <w:r>
        <w:t>ую</w:t>
      </w:r>
      <w:r w:rsidRPr="00327011">
        <w:t xml:space="preserve"> модел</w:t>
      </w:r>
      <w:r>
        <w:t>ь</w:t>
      </w:r>
      <w:r w:rsidRPr="00327011">
        <w:t xml:space="preserve"> </w:t>
      </w:r>
      <w:r>
        <w:t xml:space="preserve">ИС, используя </w:t>
      </w:r>
      <w:r w:rsidRPr="00435C90">
        <w:t>моделирование потоков данных (DFD)</w:t>
      </w:r>
      <w:r>
        <w:t xml:space="preserve">. Сформировать </w:t>
      </w:r>
      <w:r w:rsidR="00583D14" w:rsidRPr="00AD6638">
        <w:t>контекстн</w:t>
      </w:r>
      <w:r w:rsidR="00583D14">
        <w:t>ую</w:t>
      </w:r>
      <w:r w:rsidR="00583D14" w:rsidRPr="00AD6638">
        <w:t xml:space="preserve"> DFD</w:t>
      </w:r>
      <w:r>
        <w:rPr>
          <w:rFonts w:eastAsiaTheme="minorEastAsia"/>
          <w:color w:val="000000" w:themeColor="text1"/>
          <w:kern w:val="24"/>
        </w:rPr>
        <w:t xml:space="preserve"> как совокупность диаграмм потоков.</w:t>
      </w:r>
    </w:p>
    <w:p w:rsidR="00435C90" w:rsidRDefault="00435C90" w:rsidP="00435C90">
      <w:pPr>
        <w:ind w:firstLine="426"/>
        <w:jc w:val="both"/>
      </w:pPr>
    </w:p>
    <w:p w:rsidR="00435C90" w:rsidRDefault="00435C90" w:rsidP="00435C90">
      <w:pPr>
        <w:ind w:firstLine="426"/>
        <w:jc w:val="both"/>
        <w:rPr>
          <w:b/>
        </w:rPr>
      </w:pPr>
      <w:r>
        <w:rPr>
          <w:b/>
        </w:rPr>
        <w:t xml:space="preserve">Отчет по лабораторно-практической работе оформить в виде презентации, </w:t>
      </w:r>
      <w:r w:rsidRPr="00416243">
        <w:t>в которую включить</w:t>
      </w:r>
      <w:r>
        <w:rPr>
          <w:b/>
        </w:rPr>
        <w:t>:</w:t>
      </w:r>
    </w:p>
    <w:p w:rsidR="00435C90" w:rsidRDefault="00435C90" w:rsidP="00D40A8E">
      <w:pPr>
        <w:spacing w:line="276" w:lineRule="auto"/>
        <w:ind w:firstLine="426"/>
        <w:rPr>
          <w:rFonts w:eastAsiaTheme="minorEastAsia"/>
          <w:color w:val="000000" w:themeColor="text1"/>
          <w:kern w:val="24"/>
        </w:rPr>
      </w:pPr>
      <w:r w:rsidRPr="00416243">
        <w:t xml:space="preserve">1. </w:t>
      </w:r>
      <w:r>
        <w:rPr>
          <w:rFonts w:eastAsiaTheme="minorEastAsia"/>
          <w:color w:val="000000" w:themeColor="text1"/>
          <w:kern w:val="24"/>
        </w:rPr>
        <w:t xml:space="preserve">Слайды с </w:t>
      </w:r>
      <w:r w:rsidR="00D40A8E">
        <w:t>контекст</w:t>
      </w:r>
      <w:r>
        <w:rPr>
          <w:rFonts w:eastAsiaTheme="minorEastAsia"/>
          <w:color w:val="000000" w:themeColor="text1"/>
          <w:kern w:val="24"/>
        </w:rPr>
        <w:t>-диаграммами</w:t>
      </w:r>
      <w:r w:rsidR="00D40A8E">
        <w:rPr>
          <w:rFonts w:eastAsiaTheme="minorEastAsia"/>
          <w:color w:val="000000" w:themeColor="text1"/>
          <w:kern w:val="24"/>
        </w:rPr>
        <w:t>:</w:t>
      </w:r>
    </w:p>
    <w:p w:rsidR="00D40A8E" w:rsidRDefault="00D40A8E" w:rsidP="00D40A8E">
      <w:pPr>
        <w:pStyle w:val="a4"/>
        <w:numPr>
          <w:ilvl w:val="0"/>
          <w:numId w:val="15"/>
        </w:numPr>
        <w:rPr>
          <w:rFonts w:ascii="Times New Roman" w:eastAsiaTheme="minorEastAsia" w:hAnsi="Times New Roman"/>
          <w:color w:val="000000" w:themeColor="text1"/>
          <w:kern w:val="24"/>
          <w:sz w:val="28"/>
          <w:szCs w:val="28"/>
        </w:rPr>
      </w:pPr>
      <w:r w:rsidRPr="00D40A8E">
        <w:rPr>
          <w:rFonts w:ascii="Times New Roman" w:eastAsiaTheme="minorEastAsia" w:hAnsi="Times New Roman"/>
          <w:color w:val="000000" w:themeColor="text1"/>
          <w:kern w:val="24"/>
          <w:sz w:val="28"/>
          <w:szCs w:val="28"/>
        </w:rPr>
        <w:t>Начальная контекстная диаграмма потоков данных (</w:t>
      </w:r>
      <w:r w:rsidRPr="00D40A8E">
        <w:rPr>
          <w:rFonts w:ascii="Times New Roman" w:eastAsiaTheme="minorEastAsia" w:hAnsi="Times New Roman"/>
          <w:color w:val="000000" w:themeColor="text1"/>
          <w:kern w:val="24"/>
          <w:sz w:val="28"/>
          <w:szCs w:val="28"/>
          <w:lang w:val="en-US"/>
        </w:rPr>
        <w:t>DFD</w:t>
      </w:r>
      <w:r w:rsidRPr="00D40A8E">
        <w:rPr>
          <w:rFonts w:ascii="Times New Roman" w:eastAsiaTheme="minorEastAsia" w:hAnsi="Times New Roman"/>
          <w:color w:val="000000" w:themeColor="text1"/>
          <w:kern w:val="24"/>
          <w:sz w:val="28"/>
          <w:szCs w:val="28"/>
        </w:rPr>
        <w:t>)</w:t>
      </w:r>
    </w:p>
    <w:p w:rsidR="00D40A8E" w:rsidRDefault="00D40A8E" w:rsidP="00D40A8E">
      <w:pPr>
        <w:pStyle w:val="a4"/>
        <w:numPr>
          <w:ilvl w:val="0"/>
          <w:numId w:val="15"/>
        </w:numPr>
        <w:rPr>
          <w:rFonts w:ascii="Times New Roman" w:eastAsiaTheme="minorEastAsia" w:hAnsi="Times New Roman"/>
          <w:color w:val="000000" w:themeColor="text1"/>
          <w:kern w:val="24"/>
          <w:sz w:val="28"/>
          <w:szCs w:val="28"/>
        </w:rPr>
      </w:pPr>
      <w:r>
        <w:rPr>
          <w:rFonts w:ascii="Times New Roman" w:eastAsiaTheme="minorEastAsia" w:hAnsi="Times New Roman"/>
          <w:color w:val="000000" w:themeColor="text1"/>
          <w:kern w:val="24"/>
          <w:sz w:val="28"/>
          <w:szCs w:val="28"/>
        </w:rPr>
        <w:t>Матрица списка событий (</w:t>
      </w:r>
      <w:r>
        <w:rPr>
          <w:rFonts w:ascii="Times New Roman" w:eastAsiaTheme="minorEastAsia" w:hAnsi="Times New Roman"/>
          <w:color w:val="000000" w:themeColor="text1"/>
          <w:kern w:val="24"/>
          <w:sz w:val="28"/>
          <w:szCs w:val="28"/>
          <w:lang w:val="en-US"/>
        </w:rPr>
        <w:t>EML)</w:t>
      </w:r>
    </w:p>
    <w:p w:rsidR="00D40A8E" w:rsidRDefault="00D40A8E" w:rsidP="00D40A8E">
      <w:pPr>
        <w:pStyle w:val="a4"/>
        <w:numPr>
          <w:ilvl w:val="0"/>
          <w:numId w:val="15"/>
        </w:numPr>
        <w:rPr>
          <w:rFonts w:ascii="Times New Roman" w:eastAsiaTheme="minorEastAsia" w:hAnsi="Times New Roman"/>
          <w:color w:val="000000" w:themeColor="text1"/>
          <w:kern w:val="24"/>
          <w:sz w:val="28"/>
          <w:szCs w:val="28"/>
        </w:rPr>
      </w:pPr>
      <w:r>
        <w:rPr>
          <w:rFonts w:ascii="Times New Roman" w:eastAsiaTheme="minorEastAsia" w:hAnsi="Times New Roman"/>
          <w:color w:val="000000" w:themeColor="text1"/>
          <w:kern w:val="24"/>
          <w:sz w:val="28"/>
          <w:szCs w:val="28"/>
        </w:rPr>
        <w:t>Контекст</w:t>
      </w:r>
      <w:r w:rsidR="005A3BB4">
        <w:rPr>
          <w:rFonts w:ascii="Times New Roman" w:eastAsiaTheme="minorEastAsia" w:hAnsi="Times New Roman"/>
          <w:color w:val="000000" w:themeColor="text1"/>
          <w:kern w:val="24"/>
          <w:sz w:val="28"/>
          <w:szCs w:val="28"/>
        </w:rPr>
        <w:t>ная диаграмма</w:t>
      </w:r>
      <w:r>
        <w:rPr>
          <w:rFonts w:ascii="Times New Roman" w:eastAsiaTheme="minorEastAsia" w:hAnsi="Times New Roman"/>
          <w:color w:val="000000" w:themeColor="text1"/>
          <w:kern w:val="24"/>
          <w:sz w:val="28"/>
          <w:szCs w:val="28"/>
        </w:rPr>
        <w:t xml:space="preserve"> отдельных потоков данных</w:t>
      </w:r>
    </w:p>
    <w:p w:rsidR="00D40A8E" w:rsidRPr="00D40A8E" w:rsidRDefault="00D40A8E" w:rsidP="00D40A8E">
      <w:pPr>
        <w:pStyle w:val="a4"/>
        <w:numPr>
          <w:ilvl w:val="0"/>
          <w:numId w:val="15"/>
        </w:numPr>
        <w:rPr>
          <w:rFonts w:ascii="Times New Roman" w:eastAsiaTheme="minorEastAsia" w:hAnsi="Times New Roman"/>
          <w:color w:val="000000" w:themeColor="text1"/>
          <w:kern w:val="24"/>
          <w:sz w:val="28"/>
          <w:szCs w:val="28"/>
        </w:rPr>
      </w:pPr>
      <w:r>
        <w:rPr>
          <w:rFonts w:ascii="Times New Roman" w:eastAsiaTheme="minorEastAsia" w:hAnsi="Times New Roman"/>
          <w:color w:val="000000" w:themeColor="text1"/>
          <w:kern w:val="24"/>
          <w:sz w:val="28"/>
          <w:szCs w:val="28"/>
        </w:rPr>
        <w:t>Диаграмма структур данных</w:t>
      </w:r>
    </w:p>
    <w:p w:rsidR="00435C90" w:rsidRDefault="00435C90" w:rsidP="00435C90">
      <w:pPr>
        <w:pStyle w:val="af3"/>
        <w:spacing w:before="134" w:beforeAutospacing="0" w:after="0" w:afterAutospacing="0" w:line="276" w:lineRule="auto"/>
        <w:ind w:firstLine="426"/>
        <w:jc w:val="both"/>
        <w:textAlignment w:val="baseline"/>
        <w:rPr>
          <w:rFonts w:eastAsiaTheme="minorEastAsia"/>
          <w:color w:val="000000" w:themeColor="text1"/>
          <w:kern w:val="24"/>
          <w:sz w:val="28"/>
          <w:szCs w:val="28"/>
        </w:rPr>
      </w:pPr>
      <w:r>
        <w:rPr>
          <w:rFonts w:eastAsiaTheme="minorEastAsia"/>
          <w:color w:val="000000" w:themeColor="text1"/>
          <w:kern w:val="24"/>
          <w:sz w:val="28"/>
          <w:szCs w:val="28"/>
        </w:rPr>
        <w:t>Начальная страница пре</w:t>
      </w:r>
      <w:r w:rsidR="00D40A8E">
        <w:rPr>
          <w:rFonts w:eastAsiaTheme="minorEastAsia"/>
          <w:color w:val="000000" w:themeColor="text1"/>
          <w:kern w:val="24"/>
          <w:sz w:val="28"/>
          <w:szCs w:val="28"/>
        </w:rPr>
        <w:t>зентации</w:t>
      </w:r>
      <w:r>
        <w:rPr>
          <w:rFonts w:eastAsiaTheme="minorEastAsia"/>
          <w:color w:val="000000" w:themeColor="text1"/>
          <w:kern w:val="24"/>
          <w:sz w:val="28"/>
          <w:szCs w:val="28"/>
        </w:rPr>
        <w:t xml:space="preserve"> должна содержать наименование предприятия (в соответствие с вариантом из таблицы 1)</w:t>
      </w:r>
      <w:r w:rsidR="00D40A8E">
        <w:rPr>
          <w:rFonts w:eastAsiaTheme="minorEastAsia"/>
          <w:color w:val="000000" w:themeColor="text1"/>
          <w:kern w:val="24"/>
          <w:sz w:val="28"/>
          <w:szCs w:val="28"/>
        </w:rPr>
        <w:t>, ФИО студента, группа, вариант.</w:t>
      </w:r>
    </w:p>
    <w:p w:rsidR="00435C90" w:rsidRDefault="00435C90" w:rsidP="00435C90">
      <w:pPr>
        <w:pStyle w:val="af3"/>
        <w:spacing w:before="134" w:beforeAutospacing="0" w:after="0" w:afterAutospacing="0" w:line="276" w:lineRule="auto"/>
        <w:ind w:firstLine="426"/>
        <w:jc w:val="both"/>
        <w:textAlignment w:val="baseline"/>
        <w:rPr>
          <w:rFonts w:eastAsiaTheme="minorEastAsia"/>
          <w:color w:val="000000" w:themeColor="text1"/>
          <w:kern w:val="24"/>
          <w:sz w:val="28"/>
          <w:szCs w:val="28"/>
        </w:rPr>
      </w:pPr>
      <w:r>
        <w:rPr>
          <w:rFonts w:eastAsiaTheme="minorEastAsia"/>
          <w:color w:val="000000" w:themeColor="text1"/>
          <w:kern w:val="24"/>
          <w:sz w:val="28"/>
          <w:szCs w:val="28"/>
        </w:rPr>
        <w:t>В методических указаниях по выполнению лабораторно-практической работы даны общие рекомендации по выполнению каждого пункта задания. Приводятся примеры выполнения</w:t>
      </w:r>
      <w:r w:rsidR="00583D14">
        <w:rPr>
          <w:rFonts w:eastAsiaTheme="minorEastAsia"/>
          <w:color w:val="000000" w:themeColor="text1"/>
          <w:kern w:val="24"/>
          <w:sz w:val="28"/>
          <w:szCs w:val="28"/>
        </w:rPr>
        <w:t>, которые позволяют понять логику построения контекстных диаграмм</w:t>
      </w:r>
      <w:r>
        <w:rPr>
          <w:rFonts w:eastAsiaTheme="minorEastAsia"/>
          <w:color w:val="000000" w:themeColor="text1"/>
          <w:kern w:val="24"/>
          <w:sz w:val="28"/>
          <w:szCs w:val="28"/>
        </w:rPr>
        <w:t>.</w:t>
      </w:r>
    </w:p>
    <w:p w:rsidR="00435C90" w:rsidRPr="0057032D" w:rsidRDefault="00435C90" w:rsidP="00435C90">
      <w:pPr>
        <w:pStyle w:val="af3"/>
        <w:spacing w:before="134" w:beforeAutospacing="0" w:after="0" w:afterAutospacing="0" w:line="276" w:lineRule="auto"/>
        <w:ind w:firstLine="426"/>
        <w:jc w:val="both"/>
        <w:textAlignment w:val="baseline"/>
        <w:rPr>
          <w:rFonts w:eastAsiaTheme="minorEastAsia"/>
          <w:b/>
          <w:color w:val="000000" w:themeColor="text1"/>
          <w:kern w:val="24"/>
          <w:sz w:val="32"/>
          <w:szCs w:val="32"/>
        </w:rPr>
      </w:pPr>
      <w:r w:rsidRPr="0057032D">
        <w:rPr>
          <w:rFonts w:eastAsiaTheme="minorEastAsia"/>
          <w:b/>
          <w:color w:val="000000" w:themeColor="text1"/>
          <w:kern w:val="24"/>
          <w:sz w:val="32"/>
          <w:szCs w:val="32"/>
        </w:rPr>
        <w:t>Методические указания по выполнению</w:t>
      </w:r>
    </w:p>
    <w:p w:rsidR="00932E17" w:rsidRPr="00583D14" w:rsidRDefault="00C249EE" w:rsidP="00A565C5">
      <w:pPr>
        <w:spacing w:line="276" w:lineRule="auto"/>
        <w:rPr>
          <w:b/>
        </w:rPr>
      </w:pPr>
      <w:r>
        <w:rPr>
          <w:b/>
        </w:rPr>
        <w:t>4.</w:t>
      </w:r>
      <w:r w:rsidR="00583D14" w:rsidRPr="00583D14">
        <w:rPr>
          <w:b/>
        </w:rPr>
        <w:t xml:space="preserve">1. Общие сведения о построении контекстной модели </w:t>
      </w:r>
    </w:p>
    <w:p w:rsidR="00932E17" w:rsidRDefault="00A57934" w:rsidP="00FE2635">
      <w:pPr>
        <w:spacing w:line="276" w:lineRule="auto"/>
        <w:ind w:firstLine="708"/>
        <w:jc w:val="both"/>
      </w:pPr>
      <w:r w:rsidRPr="00A57934">
        <w:rPr>
          <w:b/>
        </w:rPr>
        <w:t>Источники информации (внешние сущности</w:t>
      </w:r>
      <w:r w:rsidRPr="00A57934">
        <w:t xml:space="preserve">) </w:t>
      </w:r>
      <w:r w:rsidRPr="00CA7B06">
        <w:rPr>
          <w:b/>
        </w:rPr>
        <w:t>порождают информационные</w:t>
      </w:r>
      <w:r w:rsidRPr="00A57934">
        <w:rPr>
          <w:b/>
        </w:rPr>
        <w:t xml:space="preserve"> потоки (потоки данных</w:t>
      </w:r>
      <w:r w:rsidRPr="00CA7B06">
        <w:rPr>
          <w:b/>
        </w:rPr>
        <w:t xml:space="preserve">), переносящие информацию к подсистемам или процессам. </w:t>
      </w:r>
      <w:r w:rsidRPr="00A57934">
        <w:t>Те, в свою очередь, преобразуют информацию и порождают новые потоки, которые переносят информацию к другим процессам или подсистемам, накопителям данных или внешним сущностям - потребителям информации.</w:t>
      </w:r>
    </w:p>
    <w:p w:rsidR="00A57934" w:rsidRPr="00A57934" w:rsidRDefault="00A57934" w:rsidP="00A565C5">
      <w:pPr>
        <w:spacing w:line="276" w:lineRule="auto"/>
        <w:jc w:val="both"/>
      </w:pPr>
      <w:r w:rsidRPr="00A57934">
        <w:t xml:space="preserve">Таким образом, основными компонентами диаграмм потоков данных являются: </w:t>
      </w:r>
    </w:p>
    <w:p w:rsidR="00A57934" w:rsidRPr="00CA7B06" w:rsidRDefault="00A57934" w:rsidP="00A565C5">
      <w:pPr>
        <w:spacing w:line="276" w:lineRule="auto"/>
        <w:jc w:val="both"/>
        <w:rPr>
          <w:b/>
        </w:rPr>
      </w:pPr>
      <w:r>
        <w:t xml:space="preserve">- </w:t>
      </w:r>
      <w:r w:rsidRPr="00CA7B06">
        <w:rPr>
          <w:b/>
        </w:rPr>
        <w:t xml:space="preserve">внешние сущности; </w:t>
      </w:r>
    </w:p>
    <w:p w:rsidR="00A57934" w:rsidRPr="00CA7B06" w:rsidRDefault="00A57934" w:rsidP="00A565C5">
      <w:pPr>
        <w:spacing w:line="276" w:lineRule="auto"/>
        <w:jc w:val="both"/>
        <w:rPr>
          <w:b/>
        </w:rPr>
      </w:pPr>
      <w:r w:rsidRPr="00CA7B06">
        <w:rPr>
          <w:b/>
        </w:rPr>
        <w:lastRenderedPageBreak/>
        <w:t xml:space="preserve">- системы/подсистемы; </w:t>
      </w:r>
    </w:p>
    <w:p w:rsidR="00A57934" w:rsidRPr="00CA7B06" w:rsidRDefault="00A57934" w:rsidP="00A565C5">
      <w:pPr>
        <w:spacing w:line="276" w:lineRule="auto"/>
        <w:jc w:val="both"/>
        <w:rPr>
          <w:b/>
        </w:rPr>
      </w:pPr>
      <w:r w:rsidRPr="00CA7B06">
        <w:rPr>
          <w:b/>
        </w:rPr>
        <w:t xml:space="preserve">- процессы; </w:t>
      </w:r>
    </w:p>
    <w:p w:rsidR="00A57934" w:rsidRPr="00CA7B06" w:rsidRDefault="00A57934" w:rsidP="00A565C5">
      <w:pPr>
        <w:spacing w:line="276" w:lineRule="auto"/>
        <w:jc w:val="both"/>
        <w:rPr>
          <w:b/>
        </w:rPr>
      </w:pPr>
      <w:r w:rsidRPr="00CA7B06">
        <w:rPr>
          <w:b/>
        </w:rPr>
        <w:t xml:space="preserve">- накопители данных; </w:t>
      </w:r>
    </w:p>
    <w:p w:rsidR="00A57934" w:rsidRPr="00CA7B06" w:rsidRDefault="00A57934" w:rsidP="00A565C5">
      <w:pPr>
        <w:spacing w:line="276" w:lineRule="auto"/>
        <w:jc w:val="both"/>
        <w:rPr>
          <w:b/>
        </w:rPr>
      </w:pPr>
      <w:r w:rsidRPr="00CA7B06">
        <w:rPr>
          <w:b/>
        </w:rPr>
        <w:t>- потоки данных.</w:t>
      </w:r>
    </w:p>
    <w:p w:rsidR="00A5299B" w:rsidRDefault="00A5299B" w:rsidP="00A565C5">
      <w:pPr>
        <w:spacing w:line="276" w:lineRule="auto"/>
        <w:jc w:val="both"/>
        <w:rPr>
          <w:b/>
        </w:rPr>
      </w:pPr>
    </w:p>
    <w:p w:rsidR="00932E17" w:rsidRDefault="00A411E5" w:rsidP="00A565C5">
      <w:pPr>
        <w:spacing w:line="276" w:lineRule="auto"/>
        <w:jc w:val="both"/>
      </w:pPr>
      <w:r w:rsidRPr="00A411E5">
        <w:rPr>
          <w:b/>
        </w:rPr>
        <w:t xml:space="preserve">Внешние </w:t>
      </w:r>
      <w:r w:rsidRPr="00A51E1B">
        <w:rPr>
          <w:b/>
        </w:rPr>
        <w:t xml:space="preserve">сущности </w:t>
      </w:r>
      <w:r w:rsidR="00A51E1B" w:rsidRPr="00A51E1B">
        <w:rPr>
          <w:b/>
        </w:rPr>
        <w:t>(терминаторы)</w:t>
      </w:r>
      <w:r w:rsidR="00E3222B">
        <w:rPr>
          <w:b/>
        </w:rPr>
        <w:t xml:space="preserve"> </w:t>
      </w:r>
      <w:r w:rsidRPr="00A411E5">
        <w:t xml:space="preserve">представляют собой </w:t>
      </w:r>
      <w:r w:rsidR="00A51E1B">
        <w:t>организацию</w:t>
      </w:r>
      <w:r w:rsidRPr="00A411E5">
        <w:t xml:space="preserve"> или физическое лицо, представляющее собой источник или приемник информации (</w:t>
      </w:r>
      <w:r w:rsidR="00A51E1B">
        <w:t xml:space="preserve">покупатели, </w:t>
      </w:r>
      <w:r w:rsidRPr="00A411E5">
        <w:t>персонал, поставщики, склад</w:t>
      </w:r>
      <w:r w:rsidR="00A51E1B">
        <w:t>, руководство, контролирующий орган</w:t>
      </w:r>
      <w:r w:rsidRPr="00A411E5">
        <w:t>). Определение некоторого объекта или системы в качестве внешней сущности указывает на то, что она находится за пределами границ анализируемой ИС.</w:t>
      </w:r>
      <w:r>
        <w:t xml:space="preserve"> (Рис.</w:t>
      </w:r>
      <w:r w:rsidR="00E3222B">
        <w:t>11</w:t>
      </w:r>
      <w:r>
        <w:t>)</w:t>
      </w:r>
    </w:p>
    <w:p w:rsidR="00932E17" w:rsidRDefault="00BC57D0" w:rsidP="00A565C5">
      <w:pPr>
        <w:spacing w:line="276" w:lineRule="auto"/>
      </w:pPr>
      <w:r>
        <w:t xml:space="preserve">                                                      </w:t>
      </w:r>
      <w:r w:rsidR="00A411E5">
        <w:rPr>
          <w:noProof/>
        </w:rPr>
        <w:drawing>
          <wp:inline distT="0" distB="0" distL="0" distR="0" wp14:anchorId="2E289479" wp14:editId="65D4A3EC">
            <wp:extent cx="1437005" cy="1107258"/>
            <wp:effectExtent l="0" t="0" r="0" b="0"/>
            <wp:docPr id="169987" name="Picture 4" descr="image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87" name="Picture 4" descr="image35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85869" cy="1144909"/>
                    </a:xfrm>
                    <a:prstGeom prst="rect">
                      <a:avLst/>
                    </a:prstGeom>
                    <a:noFill/>
                    <a:ln>
                      <a:noFill/>
                    </a:ln>
                    <a:extLst/>
                  </pic:spPr>
                </pic:pic>
              </a:graphicData>
            </a:graphic>
          </wp:inline>
        </w:drawing>
      </w:r>
    </w:p>
    <w:p w:rsidR="00AC71C3" w:rsidRPr="00932E17" w:rsidRDefault="00AC71C3" w:rsidP="00A565C5">
      <w:pPr>
        <w:spacing w:line="276" w:lineRule="auto"/>
      </w:pPr>
    </w:p>
    <w:p w:rsidR="00932E17" w:rsidRDefault="00A411E5" w:rsidP="00A565C5">
      <w:pPr>
        <w:spacing w:line="276" w:lineRule="auto"/>
        <w:jc w:val="center"/>
      </w:pPr>
      <w:r>
        <w:t>Рис.</w:t>
      </w:r>
      <w:r w:rsidR="00E3222B">
        <w:t>11</w:t>
      </w:r>
      <w:r>
        <w:t xml:space="preserve"> – Внешняя сущность (терминатор)</w:t>
      </w:r>
    </w:p>
    <w:p w:rsidR="00A5299B" w:rsidRDefault="00A5299B" w:rsidP="00A565C5">
      <w:pPr>
        <w:spacing w:line="276" w:lineRule="auto"/>
        <w:rPr>
          <w:b/>
        </w:rPr>
      </w:pPr>
    </w:p>
    <w:p w:rsidR="00A5299B" w:rsidRDefault="00A5299B" w:rsidP="00A565C5">
      <w:pPr>
        <w:spacing w:line="276" w:lineRule="auto"/>
        <w:rPr>
          <w:b/>
        </w:rPr>
      </w:pPr>
    </w:p>
    <w:p w:rsidR="008376ED" w:rsidRDefault="008964EA" w:rsidP="00A565C5">
      <w:pPr>
        <w:spacing w:line="276" w:lineRule="auto"/>
        <w:rPr>
          <w:b/>
        </w:rPr>
      </w:pPr>
      <w:r w:rsidRPr="008964EA">
        <w:rPr>
          <w:b/>
        </w:rPr>
        <w:t>Подсистема</w:t>
      </w:r>
      <w:r w:rsidR="00E3222B">
        <w:rPr>
          <w:b/>
        </w:rPr>
        <w:t xml:space="preserve"> </w:t>
      </w:r>
      <w:r w:rsidR="00A51E1B" w:rsidRPr="00A51E1B">
        <w:t xml:space="preserve">представлена на </w:t>
      </w:r>
      <w:r w:rsidR="009B5058" w:rsidRPr="00A51E1B">
        <w:t>рис.</w:t>
      </w:r>
      <w:r w:rsidR="00E3222B">
        <w:t>12</w:t>
      </w:r>
      <w:r w:rsidR="00A51E1B">
        <w:t>.</w:t>
      </w:r>
    </w:p>
    <w:p w:rsidR="00932E17" w:rsidRPr="00932E17" w:rsidRDefault="008376ED" w:rsidP="00A565C5">
      <w:pPr>
        <w:spacing w:line="276" w:lineRule="auto"/>
      </w:pPr>
      <w:r>
        <w:rPr>
          <w:noProof/>
        </w:rPr>
        <w:drawing>
          <wp:inline distT="0" distB="0" distL="0" distR="0" wp14:anchorId="29A176E4" wp14:editId="325AE0B8">
            <wp:extent cx="5027930" cy="2114550"/>
            <wp:effectExtent l="0" t="0" r="0" b="0"/>
            <wp:docPr id="171013" name="Picture 4" descr="http://www.citforum.ru/pictures/it/case/image3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13" name="Picture 4" descr="http://www.citforum.ru/pictures/it/case/image354.gif"/>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5070145" cy="2132304"/>
                    </a:xfrm>
                    <a:prstGeom prst="rect">
                      <a:avLst/>
                    </a:prstGeom>
                    <a:noFill/>
                    <a:ln>
                      <a:noFill/>
                    </a:ln>
                    <a:extLst/>
                  </pic:spPr>
                </pic:pic>
              </a:graphicData>
            </a:graphic>
          </wp:inline>
        </w:drawing>
      </w:r>
    </w:p>
    <w:p w:rsidR="00932E17" w:rsidRPr="00A51E1B" w:rsidRDefault="00932E17" w:rsidP="00A565C5">
      <w:pPr>
        <w:spacing w:line="276" w:lineRule="auto"/>
        <w:rPr>
          <w:i/>
        </w:rPr>
      </w:pPr>
    </w:p>
    <w:p w:rsidR="00932E17" w:rsidRPr="00932E17" w:rsidRDefault="008964EA" w:rsidP="00A565C5">
      <w:pPr>
        <w:spacing w:line="276" w:lineRule="auto"/>
        <w:jc w:val="center"/>
      </w:pPr>
      <w:r>
        <w:t>Рис.</w:t>
      </w:r>
      <w:r w:rsidR="00E3222B">
        <w:t>12</w:t>
      </w:r>
      <w:r>
        <w:t xml:space="preserve"> - Подсистема</w:t>
      </w:r>
    </w:p>
    <w:p w:rsidR="00932E17" w:rsidRPr="00932E17" w:rsidRDefault="00932E17" w:rsidP="00A565C5">
      <w:pPr>
        <w:spacing w:line="276" w:lineRule="auto"/>
      </w:pPr>
    </w:p>
    <w:p w:rsidR="00932E17" w:rsidRDefault="008964EA" w:rsidP="00A565C5">
      <w:pPr>
        <w:spacing w:line="276" w:lineRule="auto"/>
      </w:pPr>
      <w:r w:rsidRPr="00924B16">
        <w:rPr>
          <w:b/>
        </w:rPr>
        <w:t>Процесс</w:t>
      </w:r>
      <w:r w:rsidRPr="008964EA">
        <w:t xml:space="preserve"> представляет собой преобразование входных потоков данных в выходные в соответствии с определенным алгоритмом.</w:t>
      </w:r>
      <w:r>
        <w:t xml:space="preserve"> (Рис.</w:t>
      </w:r>
      <w:r w:rsidR="00E3222B">
        <w:t>13</w:t>
      </w:r>
      <w:r>
        <w:t>)</w:t>
      </w:r>
    </w:p>
    <w:p w:rsidR="00AC71C3" w:rsidRPr="008964EA" w:rsidRDefault="00AC71C3" w:rsidP="00A565C5">
      <w:pPr>
        <w:spacing w:line="276" w:lineRule="auto"/>
      </w:pPr>
    </w:p>
    <w:p w:rsidR="00932E17" w:rsidRPr="00932E17" w:rsidRDefault="008964EA" w:rsidP="00A565C5">
      <w:pPr>
        <w:spacing w:line="276" w:lineRule="auto"/>
      </w:pPr>
      <w:r>
        <w:rPr>
          <w:noProof/>
        </w:rPr>
        <w:lastRenderedPageBreak/>
        <w:drawing>
          <wp:inline distT="0" distB="0" distL="0" distR="0" wp14:anchorId="636BCF27" wp14:editId="39F702FB">
            <wp:extent cx="5636628" cy="1695450"/>
            <wp:effectExtent l="0" t="0" r="0" b="0"/>
            <wp:docPr id="172035" name="Picture 4" descr="image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35" name="Picture 4" descr="image35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65165" cy="1704034"/>
                    </a:xfrm>
                    <a:prstGeom prst="rect">
                      <a:avLst/>
                    </a:prstGeom>
                    <a:noFill/>
                    <a:ln>
                      <a:noFill/>
                    </a:ln>
                    <a:extLst/>
                  </pic:spPr>
                </pic:pic>
              </a:graphicData>
            </a:graphic>
          </wp:inline>
        </w:drawing>
      </w:r>
    </w:p>
    <w:p w:rsidR="00A51E1B" w:rsidRDefault="00A51E1B" w:rsidP="00A565C5">
      <w:pPr>
        <w:spacing w:line="276" w:lineRule="auto"/>
        <w:jc w:val="center"/>
      </w:pPr>
    </w:p>
    <w:p w:rsidR="00932E17" w:rsidRDefault="008964EA" w:rsidP="00A565C5">
      <w:pPr>
        <w:spacing w:line="276" w:lineRule="auto"/>
        <w:jc w:val="center"/>
      </w:pPr>
      <w:r>
        <w:t>Рис.</w:t>
      </w:r>
      <w:r w:rsidR="00E3222B">
        <w:t>13</w:t>
      </w:r>
      <w:r>
        <w:t xml:space="preserve"> - Процесс</w:t>
      </w:r>
    </w:p>
    <w:p w:rsidR="00EB60C6" w:rsidRDefault="00EB60C6" w:rsidP="00A565C5">
      <w:pPr>
        <w:spacing w:line="276" w:lineRule="auto"/>
      </w:pPr>
    </w:p>
    <w:p w:rsidR="00EB60C6" w:rsidRPr="00EB60C6" w:rsidRDefault="00EB60C6" w:rsidP="00A565C5">
      <w:pPr>
        <w:spacing w:line="276" w:lineRule="auto"/>
        <w:ind w:firstLine="708"/>
        <w:jc w:val="both"/>
      </w:pPr>
      <w:r w:rsidRPr="00EB60C6">
        <w:t>Номер процесса служит для его идентификации.</w:t>
      </w:r>
    </w:p>
    <w:p w:rsidR="00932E17" w:rsidRDefault="00EB60C6" w:rsidP="00A565C5">
      <w:pPr>
        <w:spacing w:line="276" w:lineRule="auto"/>
        <w:ind w:firstLine="708"/>
        <w:jc w:val="both"/>
      </w:pPr>
      <w:r w:rsidRPr="00EB60C6">
        <w:t>В поле имени вводится наименование процесса в виде предложения с активным недвусмысленным глаголом в неопределенной форме (вычислить, рассчитать, проверить, определить, создать, получить), за которым следуют существительные в винительном падеже, например: "Ввести сведения о клиентах"; "Выдать информацию о текущих расходах"; "Проверить кредитоспособность клиента".</w:t>
      </w:r>
    </w:p>
    <w:p w:rsidR="00656E14" w:rsidRPr="00656E14" w:rsidRDefault="00656E14" w:rsidP="00A565C5">
      <w:pPr>
        <w:spacing w:line="276" w:lineRule="auto"/>
        <w:ind w:firstLine="708"/>
        <w:jc w:val="both"/>
      </w:pPr>
      <w:r w:rsidRPr="00656E14">
        <w:t xml:space="preserve">Использование таких глаголов, как "обработать", "модернизировать" или "отредактировать" означает, как правило, недостаточно глубокое понимание данного процесса и требует дальнейшего анализа. </w:t>
      </w:r>
    </w:p>
    <w:p w:rsidR="007D3C0C" w:rsidRDefault="00656E14" w:rsidP="00A565C5">
      <w:pPr>
        <w:spacing w:line="276" w:lineRule="auto"/>
        <w:ind w:firstLine="708"/>
        <w:jc w:val="both"/>
      </w:pPr>
      <w:r w:rsidRPr="00656E14">
        <w:t>Информация в поле физической реализации показывает, какое подразделение организации, программа или аппаратное устройство выполняет данный процесс.</w:t>
      </w:r>
    </w:p>
    <w:p w:rsidR="00924B16" w:rsidRDefault="00924B16" w:rsidP="00A565C5">
      <w:pPr>
        <w:spacing w:line="276" w:lineRule="auto"/>
        <w:ind w:firstLine="708"/>
        <w:jc w:val="both"/>
      </w:pPr>
      <w:r w:rsidRPr="00924B16">
        <w:rPr>
          <w:b/>
        </w:rPr>
        <w:t>Накопитель данных</w:t>
      </w:r>
      <w:r w:rsidRPr="00924B16">
        <w:t xml:space="preserve"> представляет собой абстрактное устройство для хранения информации</w:t>
      </w:r>
      <w:r>
        <w:t>. (Рис.</w:t>
      </w:r>
      <w:r w:rsidR="00917527">
        <w:t>14</w:t>
      </w:r>
      <w:r>
        <w:t>)</w:t>
      </w:r>
    </w:p>
    <w:p w:rsidR="0066582E" w:rsidRDefault="0066582E" w:rsidP="00502611">
      <w:pPr>
        <w:spacing w:line="276" w:lineRule="auto"/>
        <w:jc w:val="both"/>
      </w:pPr>
    </w:p>
    <w:p w:rsidR="00924B16" w:rsidRDefault="00BC57D0" w:rsidP="00924B16">
      <w:pPr>
        <w:spacing w:line="276" w:lineRule="auto"/>
        <w:jc w:val="both"/>
      </w:pPr>
      <w:r>
        <w:t xml:space="preserve">                                             </w:t>
      </w:r>
      <w:r w:rsidR="00924B16">
        <w:rPr>
          <w:noProof/>
        </w:rPr>
        <w:drawing>
          <wp:inline distT="0" distB="0" distL="0" distR="0" wp14:anchorId="543A1BAB" wp14:editId="544449B5">
            <wp:extent cx="2058233" cy="342900"/>
            <wp:effectExtent l="19050" t="0" r="0" b="0"/>
            <wp:docPr id="175107" name="Picture 4" descr="image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07" name="Picture 4" descr="image35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23999" cy="353857"/>
                    </a:xfrm>
                    <a:prstGeom prst="rect">
                      <a:avLst/>
                    </a:prstGeom>
                    <a:noFill/>
                    <a:ln>
                      <a:noFill/>
                    </a:ln>
                    <a:extLst/>
                  </pic:spPr>
                </pic:pic>
              </a:graphicData>
            </a:graphic>
          </wp:inline>
        </w:drawing>
      </w:r>
    </w:p>
    <w:p w:rsidR="0066582E" w:rsidRDefault="0066582E" w:rsidP="00924B16">
      <w:pPr>
        <w:spacing w:line="276" w:lineRule="auto"/>
        <w:jc w:val="both"/>
      </w:pPr>
    </w:p>
    <w:p w:rsidR="00F72463" w:rsidRDefault="00F72463" w:rsidP="00F72463">
      <w:pPr>
        <w:spacing w:line="276" w:lineRule="auto"/>
        <w:jc w:val="center"/>
      </w:pPr>
      <w:r>
        <w:t>Рис.</w:t>
      </w:r>
      <w:r w:rsidR="00917527">
        <w:t>14</w:t>
      </w:r>
      <w:r>
        <w:t xml:space="preserve"> – Накопитель данных</w:t>
      </w:r>
    </w:p>
    <w:p w:rsidR="00482AC4" w:rsidRDefault="00482AC4" w:rsidP="00F72463">
      <w:pPr>
        <w:spacing w:line="276" w:lineRule="auto"/>
        <w:jc w:val="center"/>
      </w:pPr>
    </w:p>
    <w:p w:rsidR="00F72463" w:rsidRDefault="00F72463" w:rsidP="00850190">
      <w:pPr>
        <w:spacing w:line="276" w:lineRule="auto"/>
        <w:ind w:firstLine="708"/>
        <w:jc w:val="both"/>
      </w:pPr>
      <w:r w:rsidRPr="00F72463">
        <w:t>Накопитель данных в общем случае является прообразом будущей базы данных и описание хранящихся в нем данных должно с</w:t>
      </w:r>
      <w:r w:rsidR="00B53903">
        <w:t>оответствовать</w:t>
      </w:r>
      <w:r w:rsidRPr="00F72463">
        <w:t xml:space="preserve"> информационной модел</w:t>
      </w:r>
      <w:r w:rsidR="00B53903">
        <w:t>и</w:t>
      </w:r>
      <w:r w:rsidRPr="00F72463">
        <w:t>.</w:t>
      </w:r>
    </w:p>
    <w:p w:rsidR="002730B2" w:rsidRDefault="002730B2" w:rsidP="00850190">
      <w:pPr>
        <w:spacing w:line="276" w:lineRule="auto"/>
        <w:ind w:firstLine="708"/>
      </w:pPr>
      <w:r w:rsidRPr="002730B2">
        <w:rPr>
          <w:b/>
        </w:rPr>
        <w:t>Поток данных</w:t>
      </w:r>
      <w:r w:rsidRPr="002730B2">
        <w:t xml:space="preserve"> определяет информацию, передаваемую через некоторое соединение от источника к приемнику</w:t>
      </w:r>
      <w:r>
        <w:t xml:space="preserve"> (Рис.</w:t>
      </w:r>
      <w:r w:rsidR="00917527">
        <w:t>15)</w:t>
      </w:r>
    </w:p>
    <w:p w:rsidR="002730B2" w:rsidRDefault="002730B2" w:rsidP="002730B2">
      <w:pPr>
        <w:spacing w:line="276" w:lineRule="auto"/>
      </w:pPr>
    </w:p>
    <w:p w:rsidR="002730B2" w:rsidRDefault="00BC57D0" w:rsidP="002730B2">
      <w:pPr>
        <w:spacing w:line="276" w:lineRule="auto"/>
      </w:pPr>
      <w:r>
        <w:lastRenderedPageBreak/>
        <w:t xml:space="preserve">                     </w:t>
      </w:r>
      <w:r w:rsidR="002730B2">
        <w:rPr>
          <w:noProof/>
        </w:rPr>
        <w:drawing>
          <wp:inline distT="0" distB="0" distL="0" distR="0" wp14:anchorId="5ACC95BF" wp14:editId="759996ED">
            <wp:extent cx="5401221" cy="1800225"/>
            <wp:effectExtent l="0" t="0" r="0" b="0"/>
            <wp:docPr id="177155" name="Picture 4" descr="image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55" name="Picture 4" descr="image35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30695" cy="1810049"/>
                    </a:xfrm>
                    <a:prstGeom prst="rect">
                      <a:avLst/>
                    </a:prstGeom>
                    <a:noFill/>
                    <a:ln>
                      <a:noFill/>
                    </a:ln>
                    <a:extLst/>
                  </pic:spPr>
                </pic:pic>
              </a:graphicData>
            </a:graphic>
          </wp:inline>
        </w:drawing>
      </w:r>
    </w:p>
    <w:p w:rsidR="00850190" w:rsidRDefault="00850190" w:rsidP="002730B2">
      <w:pPr>
        <w:spacing w:line="276" w:lineRule="auto"/>
      </w:pPr>
    </w:p>
    <w:p w:rsidR="002730B2" w:rsidRPr="002730B2" w:rsidRDefault="002730B2" w:rsidP="002730B2">
      <w:pPr>
        <w:jc w:val="center"/>
      </w:pPr>
      <w:r>
        <w:t>Рис.</w:t>
      </w:r>
      <w:r w:rsidR="00917527">
        <w:t>15</w:t>
      </w:r>
      <w:r>
        <w:t xml:space="preserve"> – Поток данных</w:t>
      </w:r>
    </w:p>
    <w:p w:rsidR="002730B2" w:rsidRPr="002730B2" w:rsidRDefault="002730B2" w:rsidP="002730B2"/>
    <w:p w:rsidR="002730B2" w:rsidRPr="00260040" w:rsidRDefault="00260040" w:rsidP="00A565C5">
      <w:pPr>
        <w:spacing w:line="276" w:lineRule="auto"/>
        <w:ind w:firstLine="708"/>
        <w:jc w:val="both"/>
      </w:pPr>
      <w:r w:rsidRPr="00260040">
        <w:t>При проектировании относительно простых ИС строится единственная контекстная диаграмма со звездообразной топологией, в центре которой находится так называемый главный процесс, соединенный с приемниками и источниками информации, посредством которых с системой взаимодействуют пользователи и другие внешние системы.</w:t>
      </w:r>
    </w:p>
    <w:p w:rsidR="00260040" w:rsidRDefault="00260040" w:rsidP="00A565C5">
      <w:pPr>
        <w:spacing w:line="276" w:lineRule="auto"/>
        <w:ind w:firstLine="708"/>
        <w:jc w:val="both"/>
      </w:pPr>
      <w:r w:rsidRPr="00260040">
        <w:t xml:space="preserve">Для сложных ИС строится </w:t>
      </w:r>
      <w:r w:rsidRPr="00D259D0">
        <w:rPr>
          <w:b/>
        </w:rPr>
        <w:t>иерархия контекстных диаграмм</w:t>
      </w:r>
      <w:r w:rsidRPr="00260040">
        <w:t>.</w:t>
      </w:r>
      <w:r w:rsidR="00D259D0">
        <w:t xml:space="preserve"> К</w:t>
      </w:r>
      <w:r w:rsidRPr="00260040">
        <w:t>онтекстная диаграмма верхнего уровня содержит не единственный главный процесс, а набор подсистем, соединенных потоками данных. Контекстные диаграммы следующего уровня детализируют контекст и структуру подсистем. Иерархия контекстных диаграмм определяет взаимодействие основных функциональных подсистем проектируемой ИС как между собой, так и с внешними входными и выходными потоками данных и внешними объектами (источниками и приемниками информации), с которыми взаимодействует ИС.</w:t>
      </w:r>
    </w:p>
    <w:p w:rsidR="0048187F" w:rsidRDefault="0048187F" w:rsidP="00A565C5">
      <w:pPr>
        <w:spacing w:line="276" w:lineRule="auto"/>
        <w:ind w:firstLine="708"/>
        <w:jc w:val="both"/>
      </w:pPr>
    </w:p>
    <w:p w:rsidR="00633BB9" w:rsidRDefault="00C249EE" w:rsidP="00583D14">
      <w:pPr>
        <w:spacing w:line="276" w:lineRule="auto"/>
        <w:jc w:val="both"/>
        <w:rPr>
          <w:b/>
        </w:rPr>
      </w:pPr>
      <w:r>
        <w:rPr>
          <w:b/>
        </w:rPr>
        <w:t>4.</w:t>
      </w:r>
      <w:r w:rsidR="00583D14">
        <w:rPr>
          <w:b/>
        </w:rPr>
        <w:t xml:space="preserve">2. </w:t>
      </w:r>
      <w:r w:rsidR="00CF708F">
        <w:rPr>
          <w:b/>
        </w:rPr>
        <w:t>Построение контекстной модели с использованием</w:t>
      </w:r>
      <w:r w:rsidR="00633BB9" w:rsidRPr="00633BB9">
        <w:rPr>
          <w:b/>
        </w:rPr>
        <w:t xml:space="preserve"> </w:t>
      </w:r>
      <w:r w:rsidR="00CF708F">
        <w:rPr>
          <w:b/>
        </w:rPr>
        <w:t>м</w:t>
      </w:r>
      <w:r w:rsidR="00CF708F" w:rsidRPr="00435C90">
        <w:rPr>
          <w:b/>
        </w:rPr>
        <w:t>оделировани</w:t>
      </w:r>
      <w:r w:rsidR="00CF708F">
        <w:rPr>
          <w:b/>
        </w:rPr>
        <w:t>я</w:t>
      </w:r>
      <w:r w:rsidR="00CF708F" w:rsidRPr="00435C90">
        <w:rPr>
          <w:b/>
        </w:rPr>
        <w:t xml:space="preserve"> потоков данных (DFD)</w:t>
      </w:r>
      <w:r w:rsidR="00CF708F">
        <w:rPr>
          <w:b/>
        </w:rPr>
        <w:t xml:space="preserve"> на примере работы библиотеки</w:t>
      </w:r>
    </w:p>
    <w:p w:rsidR="00633BB9" w:rsidRPr="0048187F" w:rsidRDefault="00C249EE" w:rsidP="00CF708F">
      <w:pPr>
        <w:spacing w:line="276" w:lineRule="auto"/>
        <w:ind w:firstLine="284"/>
        <w:rPr>
          <w:b/>
          <w:i/>
        </w:rPr>
      </w:pPr>
      <w:r>
        <w:rPr>
          <w:b/>
          <w:i/>
        </w:rPr>
        <w:t>4.</w:t>
      </w:r>
      <w:r w:rsidR="00CF708F">
        <w:rPr>
          <w:b/>
          <w:i/>
        </w:rPr>
        <w:t xml:space="preserve">2.1 </w:t>
      </w:r>
      <w:r w:rsidR="00583D14">
        <w:rPr>
          <w:b/>
          <w:i/>
        </w:rPr>
        <w:t>Характеристика потоков данных и операций с ними:</w:t>
      </w:r>
    </w:p>
    <w:p w:rsidR="00633BB9" w:rsidRPr="00633BB9" w:rsidRDefault="00633BB9" w:rsidP="00633BB9">
      <w:pPr>
        <w:spacing w:line="276" w:lineRule="auto"/>
        <w:ind w:firstLine="708"/>
      </w:pPr>
      <w:r w:rsidRPr="00633BB9">
        <w:t xml:space="preserve">В качестве предметной области используем описание работы библиотеки, которая получает запросы на книги от клиентов и книги, возвращаемые клиентами. </w:t>
      </w:r>
    </w:p>
    <w:p w:rsidR="00633BB9" w:rsidRDefault="00633BB9" w:rsidP="00633BB9">
      <w:pPr>
        <w:spacing w:line="276" w:lineRule="auto"/>
        <w:ind w:firstLine="708"/>
      </w:pPr>
      <w:r w:rsidRPr="00633BB9">
        <w:t>Запросы рассматриваются администрацией библиотеки с использованием информации о клиентах и книгах. При этом проверяется записи о членстве в библиотеке и обновляется список выданных книг. Администрация контролирует также возвраты книг.</w:t>
      </w:r>
    </w:p>
    <w:p w:rsidR="00633BB9" w:rsidRPr="00633BB9" w:rsidRDefault="00633BB9" w:rsidP="00633BB9">
      <w:pPr>
        <w:spacing w:line="276" w:lineRule="auto"/>
        <w:ind w:firstLine="708"/>
      </w:pPr>
      <w:r w:rsidRPr="00633BB9">
        <w:t xml:space="preserve">Обработка запросов на книги и возвраты книг включает следующие действия: </w:t>
      </w:r>
    </w:p>
    <w:p w:rsidR="00633BB9" w:rsidRPr="00633BB9" w:rsidRDefault="00C249EE" w:rsidP="00633BB9">
      <w:pPr>
        <w:spacing w:line="276" w:lineRule="auto"/>
        <w:ind w:firstLine="708"/>
      </w:pPr>
      <w:r>
        <w:lastRenderedPageBreak/>
        <w:t xml:space="preserve">- </w:t>
      </w:r>
      <w:r w:rsidR="00633BB9" w:rsidRPr="00633BB9">
        <w:t xml:space="preserve">если клиент не является членом библиотеки, он не имеет права на аренду. </w:t>
      </w:r>
    </w:p>
    <w:p w:rsidR="00633BB9" w:rsidRPr="00633BB9" w:rsidRDefault="00C249EE" w:rsidP="00633BB9">
      <w:pPr>
        <w:spacing w:line="276" w:lineRule="auto"/>
        <w:ind w:firstLine="708"/>
      </w:pPr>
      <w:r>
        <w:t xml:space="preserve">- </w:t>
      </w:r>
      <w:r w:rsidR="00633BB9" w:rsidRPr="00633BB9">
        <w:t xml:space="preserve">Если требуемая книга имеется в наличии, администрация информирует клиента об этом. </w:t>
      </w:r>
    </w:p>
    <w:p w:rsidR="00633BB9" w:rsidRPr="00633BB9" w:rsidRDefault="00C249EE" w:rsidP="00633BB9">
      <w:pPr>
        <w:spacing w:line="276" w:lineRule="auto"/>
        <w:ind w:firstLine="708"/>
      </w:pPr>
      <w:r>
        <w:t xml:space="preserve">- </w:t>
      </w:r>
      <w:r w:rsidR="00633BB9" w:rsidRPr="00633BB9">
        <w:t xml:space="preserve">Однако, если клиент просрочил срок возврата имеющихся у него книг, ему не разрешается брать новые. </w:t>
      </w:r>
    </w:p>
    <w:p w:rsidR="00633BB9" w:rsidRDefault="00C249EE" w:rsidP="00633BB9">
      <w:pPr>
        <w:spacing w:line="276" w:lineRule="auto"/>
        <w:ind w:firstLine="708"/>
      </w:pPr>
      <w:r>
        <w:t xml:space="preserve">- </w:t>
      </w:r>
      <w:r w:rsidR="00633BB9" w:rsidRPr="00633BB9">
        <w:t>Когда книга возвращается, администрация это регистрирует.</w:t>
      </w:r>
    </w:p>
    <w:p w:rsidR="00633BB9" w:rsidRPr="00633BB9" w:rsidRDefault="00C249EE" w:rsidP="00633BB9">
      <w:pPr>
        <w:spacing w:line="276" w:lineRule="auto"/>
        <w:ind w:firstLine="708"/>
      </w:pPr>
      <w:r>
        <w:t xml:space="preserve">- </w:t>
      </w:r>
      <w:r w:rsidR="00633BB9" w:rsidRPr="00633BB9">
        <w:t xml:space="preserve">Библиотека получает новые книги от своих поставщиков. </w:t>
      </w:r>
    </w:p>
    <w:p w:rsidR="00633BB9" w:rsidRPr="00633BB9" w:rsidRDefault="00C249EE" w:rsidP="00633BB9">
      <w:pPr>
        <w:spacing w:line="276" w:lineRule="auto"/>
        <w:ind w:firstLine="708"/>
      </w:pPr>
      <w:r>
        <w:t xml:space="preserve">- </w:t>
      </w:r>
      <w:r w:rsidR="00633BB9" w:rsidRPr="00633BB9">
        <w:t>Когда новые книги поступают в библиотеку, необходимая информация о них фиксируется.</w:t>
      </w:r>
    </w:p>
    <w:p w:rsidR="00633BB9" w:rsidRPr="00633BB9" w:rsidRDefault="00633BB9" w:rsidP="00633BB9">
      <w:pPr>
        <w:spacing w:line="276" w:lineRule="auto"/>
        <w:ind w:firstLine="708"/>
      </w:pPr>
      <w:r w:rsidRPr="00633BB9">
        <w:t xml:space="preserve"> </w:t>
      </w:r>
      <w:r w:rsidR="00C249EE">
        <w:t xml:space="preserve">- </w:t>
      </w:r>
      <w:r w:rsidRPr="00633BB9">
        <w:t xml:space="preserve">Информация о членстве в библиотеке содержится отдельно от записей об аренде книг. </w:t>
      </w:r>
    </w:p>
    <w:p w:rsidR="00633BB9" w:rsidRPr="00633BB9" w:rsidRDefault="00C249EE" w:rsidP="00633BB9">
      <w:pPr>
        <w:spacing w:line="276" w:lineRule="auto"/>
        <w:ind w:firstLine="708"/>
      </w:pPr>
      <w:r>
        <w:t xml:space="preserve">- </w:t>
      </w:r>
      <w:r w:rsidR="00633BB9" w:rsidRPr="00633BB9">
        <w:t>Администрация библиотеки регулярно готовит отчеты за определенный период времени о членах библиотеки, поставщиках книг, выдаче определенных книг и о книгах, приобретенных библиотекой.</w:t>
      </w:r>
    </w:p>
    <w:p w:rsidR="00CF708F" w:rsidRPr="00CF708F" w:rsidRDefault="00C249EE" w:rsidP="00CF708F">
      <w:pPr>
        <w:spacing w:line="276" w:lineRule="auto"/>
        <w:ind w:firstLine="284"/>
        <w:jc w:val="both"/>
        <w:rPr>
          <w:b/>
        </w:rPr>
      </w:pPr>
      <w:r>
        <w:rPr>
          <w:b/>
        </w:rPr>
        <w:t>4.</w:t>
      </w:r>
      <w:r w:rsidR="00CF708F" w:rsidRPr="00CF708F">
        <w:rPr>
          <w:b/>
        </w:rPr>
        <w:t>2.2 Этапы разработки модели</w:t>
      </w:r>
    </w:p>
    <w:p w:rsidR="00633BB9" w:rsidRPr="00633BB9" w:rsidRDefault="00633BB9" w:rsidP="00633BB9">
      <w:pPr>
        <w:spacing w:line="276" w:lineRule="auto"/>
        <w:ind w:firstLine="708"/>
        <w:jc w:val="both"/>
      </w:pPr>
      <w:r w:rsidRPr="00633BB9">
        <w:t>Весь проект разделяется на 4 фазы:</w:t>
      </w:r>
    </w:p>
    <w:p w:rsidR="00633BB9" w:rsidRPr="00633BB9" w:rsidRDefault="00633BB9" w:rsidP="00633BB9">
      <w:pPr>
        <w:spacing w:line="276" w:lineRule="auto"/>
        <w:ind w:firstLine="708"/>
        <w:jc w:val="both"/>
      </w:pPr>
      <w:r w:rsidRPr="00633BB9">
        <w:t xml:space="preserve"> - анализ, </w:t>
      </w:r>
    </w:p>
    <w:p w:rsidR="00633BB9" w:rsidRPr="00633BB9" w:rsidRDefault="00633BB9" w:rsidP="00633BB9">
      <w:pPr>
        <w:spacing w:line="276" w:lineRule="auto"/>
        <w:ind w:firstLine="708"/>
        <w:jc w:val="both"/>
      </w:pPr>
      <w:r w:rsidRPr="00633BB9">
        <w:t xml:space="preserve"> - глобальное проектирование (проектирование архитектуры системы), </w:t>
      </w:r>
    </w:p>
    <w:p w:rsidR="00633BB9" w:rsidRPr="00633BB9" w:rsidRDefault="00633BB9" w:rsidP="00633BB9">
      <w:pPr>
        <w:spacing w:line="276" w:lineRule="auto"/>
        <w:ind w:firstLine="708"/>
        <w:jc w:val="both"/>
      </w:pPr>
      <w:r w:rsidRPr="00633BB9">
        <w:t xml:space="preserve"> - детальное проектирование и </w:t>
      </w:r>
    </w:p>
    <w:p w:rsidR="000A22B4" w:rsidRDefault="00633BB9" w:rsidP="00633BB9">
      <w:pPr>
        <w:spacing w:line="276" w:lineRule="auto"/>
        <w:ind w:firstLine="708"/>
        <w:jc w:val="both"/>
      </w:pPr>
      <w:r w:rsidRPr="00633BB9">
        <w:t xml:space="preserve"> - реализация (программирование).</w:t>
      </w:r>
    </w:p>
    <w:p w:rsidR="00AD6638" w:rsidRPr="00AD6638" w:rsidRDefault="00AD6638" w:rsidP="00AD6638">
      <w:pPr>
        <w:spacing w:line="276" w:lineRule="auto"/>
        <w:ind w:firstLine="708"/>
        <w:jc w:val="both"/>
      </w:pPr>
      <w:r w:rsidRPr="00AD6638">
        <w:t xml:space="preserve">На фазе анализа строится модель среды (Environmental Model). </w:t>
      </w:r>
    </w:p>
    <w:p w:rsidR="00AD6638" w:rsidRPr="00AD6638" w:rsidRDefault="00AD6638" w:rsidP="00AD6638">
      <w:pPr>
        <w:spacing w:line="276" w:lineRule="auto"/>
        <w:ind w:firstLine="708"/>
        <w:jc w:val="both"/>
      </w:pPr>
      <w:r w:rsidRPr="00AD6638">
        <w:t xml:space="preserve">Построение модели среды включает: </w:t>
      </w:r>
    </w:p>
    <w:p w:rsidR="00AD6638" w:rsidRPr="00AD6638" w:rsidRDefault="002969FC" w:rsidP="00AD6638">
      <w:pPr>
        <w:spacing w:line="276" w:lineRule="auto"/>
        <w:ind w:firstLine="708"/>
        <w:jc w:val="both"/>
      </w:pPr>
      <w:r>
        <w:t xml:space="preserve">- </w:t>
      </w:r>
      <w:r w:rsidR="00AD6638" w:rsidRPr="00AD6638">
        <w:t xml:space="preserve">анализ поведения системы (определение назначения ИС, построение начальной контекстной диаграммы потоков данных (DFD) и формирование матрицы списка событий (ELM), построение контекстных диаграмм); </w:t>
      </w:r>
    </w:p>
    <w:p w:rsidR="00AD6638" w:rsidRDefault="002969FC" w:rsidP="00AD6638">
      <w:pPr>
        <w:spacing w:line="276" w:lineRule="auto"/>
        <w:ind w:firstLine="708"/>
        <w:jc w:val="both"/>
      </w:pPr>
      <w:r>
        <w:t xml:space="preserve">- </w:t>
      </w:r>
      <w:r w:rsidR="00AD6638" w:rsidRPr="00AD6638">
        <w:t>анализ данных (определение состава потоков данных и построение диаграмм структур данных (DSD), конструирование глобальной модели данных в виде ER-диаграммы).</w:t>
      </w:r>
    </w:p>
    <w:p w:rsidR="00AD6638" w:rsidRPr="00AD6638" w:rsidRDefault="00AD6638" w:rsidP="00AD6638">
      <w:pPr>
        <w:spacing w:line="276" w:lineRule="auto"/>
        <w:ind w:firstLine="708"/>
        <w:jc w:val="both"/>
      </w:pPr>
      <w:r w:rsidRPr="00AD6638">
        <w:t xml:space="preserve">Назначение ИС определяет соглашение между проектировщиками и заказчиками относительно назначения будущей ИС, общее описание ИС для самих проектировщиков и границы ИС. Назначение фиксируется как текстовый комментарий в "нулевом" процессе контекстной диаграммы. </w:t>
      </w:r>
    </w:p>
    <w:p w:rsidR="00AD6638" w:rsidRPr="00AD6638" w:rsidRDefault="00AD6638" w:rsidP="00AD6638">
      <w:pPr>
        <w:spacing w:line="276" w:lineRule="auto"/>
        <w:ind w:firstLine="708"/>
        <w:jc w:val="both"/>
      </w:pPr>
      <w:r w:rsidRPr="00AD6638">
        <w:t>Например, в данном случае назначение ИС</w:t>
      </w:r>
      <w:r w:rsidR="002969FC">
        <w:t xml:space="preserve"> (ТЗ)</w:t>
      </w:r>
      <w:r w:rsidRPr="00AD6638">
        <w:t xml:space="preserve"> формулируется следующим образом: </w:t>
      </w:r>
    </w:p>
    <w:p w:rsidR="00AD6638" w:rsidRPr="002969FC" w:rsidRDefault="00AD6638" w:rsidP="00AD6638">
      <w:pPr>
        <w:spacing w:line="276" w:lineRule="auto"/>
        <w:ind w:firstLine="708"/>
        <w:jc w:val="both"/>
        <w:rPr>
          <w:b/>
        </w:rPr>
      </w:pPr>
      <w:r w:rsidRPr="002969FC">
        <w:rPr>
          <w:b/>
        </w:rPr>
        <w:t>ведение базы данных о членах библиотеки, книгах, аренде и поставщиках. При этом руководство библиотеки должно иметь возможность получать различные виды отчетов для выполнения своих задач.</w:t>
      </w:r>
    </w:p>
    <w:p w:rsidR="00AD6638" w:rsidRPr="00AD6638" w:rsidRDefault="00AD6638" w:rsidP="00AD6638">
      <w:pPr>
        <w:spacing w:line="276" w:lineRule="auto"/>
        <w:ind w:firstLine="708"/>
        <w:jc w:val="both"/>
      </w:pPr>
      <w:r w:rsidRPr="00AD6638">
        <w:lastRenderedPageBreak/>
        <w:t>Перед построением контекстной DFD необходимо проанализировать внешние события (внешние объекты), оказывающие влияние на функционирование библиотеки.</w:t>
      </w:r>
    </w:p>
    <w:p w:rsidR="00AD6638" w:rsidRPr="00AD6638" w:rsidRDefault="00AD6638" w:rsidP="00AD6638">
      <w:pPr>
        <w:spacing w:line="276" w:lineRule="auto"/>
        <w:ind w:firstLine="708"/>
        <w:jc w:val="both"/>
      </w:pPr>
      <w:r w:rsidRPr="00AD6638">
        <w:t xml:space="preserve"> Эти объекты взаимодействуют с ИС путем информационного обмена с ней. </w:t>
      </w:r>
    </w:p>
    <w:p w:rsidR="00AD6638" w:rsidRPr="00AD6638" w:rsidRDefault="00AD6638" w:rsidP="00AD6638">
      <w:pPr>
        <w:spacing w:line="276" w:lineRule="auto"/>
        <w:ind w:firstLine="708"/>
        <w:jc w:val="both"/>
      </w:pPr>
      <w:r w:rsidRPr="00AD6638">
        <w:t xml:space="preserve">Из описания предметной области следует, что в процессе работы библиотеки участвуют следующие группы людей: </w:t>
      </w:r>
    </w:p>
    <w:p w:rsidR="00AD6638" w:rsidRPr="00AD6638" w:rsidRDefault="00AD6638" w:rsidP="00AD6638">
      <w:pPr>
        <w:spacing w:line="276" w:lineRule="auto"/>
        <w:ind w:firstLine="708"/>
        <w:jc w:val="both"/>
      </w:pPr>
      <w:r w:rsidRPr="00AD6638">
        <w:t xml:space="preserve">клиенты, </w:t>
      </w:r>
    </w:p>
    <w:p w:rsidR="00AD6638" w:rsidRPr="00AD6638" w:rsidRDefault="00AD6638" w:rsidP="00AD6638">
      <w:pPr>
        <w:spacing w:line="276" w:lineRule="auto"/>
        <w:ind w:firstLine="708"/>
        <w:jc w:val="both"/>
      </w:pPr>
      <w:r w:rsidRPr="00AD6638">
        <w:t xml:space="preserve">поставщики и </w:t>
      </w:r>
    </w:p>
    <w:p w:rsidR="00AD6638" w:rsidRPr="00AD6638" w:rsidRDefault="00AD6638" w:rsidP="00AD6638">
      <w:pPr>
        <w:spacing w:line="276" w:lineRule="auto"/>
        <w:ind w:firstLine="708"/>
        <w:jc w:val="both"/>
      </w:pPr>
      <w:r w:rsidRPr="00AD6638">
        <w:t xml:space="preserve">руководство. </w:t>
      </w:r>
    </w:p>
    <w:p w:rsidR="00AD6638" w:rsidRPr="00AD6638" w:rsidRDefault="00AD6638" w:rsidP="00AD6638">
      <w:pPr>
        <w:spacing w:line="276" w:lineRule="auto"/>
        <w:ind w:firstLine="708"/>
        <w:jc w:val="both"/>
      </w:pPr>
      <w:r w:rsidRPr="00AD6638">
        <w:t>Эти группы являются внешними объектами. Они не только взаимодействуют с системой, но также определяют ее границы и изображаются на начальной контекстной DFD как терминаторы (внешние сущности).</w:t>
      </w:r>
    </w:p>
    <w:p w:rsidR="00583D14" w:rsidRDefault="00583D14" w:rsidP="00583D14">
      <w:pPr>
        <w:spacing w:line="276" w:lineRule="auto"/>
        <w:ind w:firstLine="142"/>
        <w:rPr>
          <w:b/>
        </w:rPr>
      </w:pPr>
    </w:p>
    <w:p w:rsidR="00AD6638" w:rsidRDefault="00AD6638" w:rsidP="00CF708F">
      <w:pPr>
        <w:spacing w:line="276" w:lineRule="auto"/>
        <w:ind w:firstLine="426"/>
        <w:rPr>
          <w:b/>
        </w:rPr>
      </w:pPr>
      <w:r w:rsidRPr="00AD6638">
        <w:rPr>
          <w:b/>
        </w:rPr>
        <w:t>Начальная контекстная диаграмма</w:t>
      </w:r>
    </w:p>
    <w:p w:rsidR="00AD6638" w:rsidRDefault="00AD6638" w:rsidP="00AD6638">
      <w:pPr>
        <w:spacing w:line="276" w:lineRule="auto"/>
        <w:ind w:firstLine="708"/>
        <w:jc w:val="center"/>
      </w:pPr>
      <w:r w:rsidRPr="00AD6638">
        <w:t xml:space="preserve">(внешние сущности обозначаются обычными прямоугольниками, </w:t>
      </w:r>
    </w:p>
    <w:p w:rsidR="00AD6638" w:rsidRPr="00AD6638" w:rsidRDefault="00AD6638" w:rsidP="00AD6638">
      <w:pPr>
        <w:spacing w:line="276" w:lineRule="auto"/>
        <w:ind w:firstLine="708"/>
        <w:jc w:val="center"/>
      </w:pPr>
      <w:r w:rsidRPr="00AD6638">
        <w:t>а процессы – окружностями).</w:t>
      </w:r>
    </w:p>
    <w:p w:rsidR="00AD6638" w:rsidRDefault="00AD6638" w:rsidP="00AD6638">
      <w:pPr>
        <w:spacing w:line="276" w:lineRule="auto"/>
        <w:ind w:firstLine="708"/>
        <w:jc w:val="center"/>
        <w:rPr>
          <w:b/>
        </w:rPr>
      </w:pPr>
    </w:p>
    <w:p w:rsidR="00AD6638" w:rsidRDefault="00AD6638" w:rsidP="00AD6638">
      <w:pPr>
        <w:spacing w:line="276" w:lineRule="auto"/>
        <w:ind w:firstLine="708"/>
        <w:jc w:val="center"/>
        <w:rPr>
          <w:b/>
        </w:rPr>
      </w:pPr>
      <w:r>
        <w:rPr>
          <w:b/>
          <w:noProof/>
        </w:rPr>
        <w:drawing>
          <wp:inline distT="0" distB="0" distL="0" distR="0" wp14:anchorId="203FFA6F" wp14:editId="5177435F">
            <wp:extent cx="5185410" cy="3312103"/>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99378" cy="3321025"/>
                    </a:xfrm>
                    <a:prstGeom prst="rect">
                      <a:avLst/>
                    </a:prstGeom>
                    <a:noFill/>
                  </pic:spPr>
                </pic:pic>
              </a:graphicData>
            </a:graphic>
          </wp:inline>
        </w:drawing>
      </w:r>
    </w:p>
    <w:p w:rsidR="00D23112" w:rsidRDefault="00D23112" w:rsidP="00AD6638">
      <w:pPr>
        <w:spacing w:line="276" w:lineRule="auto"/>
        <w:ind w:firstLine="708"/>
      </w:pPr>
    </w:p>
    <w:p w:rsidR="00D23112" w:rsidRDefault="00D23112" w:rsidP="00D23112">
      <w:pPr>
        <w:spacing w:line="276" w:lineRule="auto"/>
        <w:ind w:left="1416" w:firstLine="708"/>
      </w:pPr>
      <w:r>
        <w:t>Рис.16 -</w:t>
      </w:r>
      <w:r w:rsidRPr="00D23112">
        <w:t xml:space="preserve"> Начальная контекстная диаграмма</w:t>
      </w:r>
    </w:p>
    <w:p w:rsidR="00D23112" w:rsidRDefault="00D23112" w:rsidP="00D23112">
      <w:pPr>
        <w:spacing w:line="276" w:lineRule="auto"/>
        <w:ind w:left="1416" w:firstLine="708"/>
      </w:pPr>
    </w:p>
    <w:p w:rsidR="00AD6638" w:rsidRPr="00AD6638" w:rsidRDefault="00AD6638" w:rsidP="00AD6638">
      <w:pPr>
        <w:spacing w:line="276" w:lineRule="auto"/>
        <w:ind w:firstLine="708"/>
      </w:pPr>
      <w:r w:rsidRPr="00AD6638">
        <w:t xml:space="preserve">Список событий строится в виде матрицы (ELM) и описывает различные действия внешних сущностей и реакцию ИС на них. </w:t>
      </w:r>
    </w:p>
    <w:p w:rsidR="00CF708F" w:rsidRDefault="00AD6638" w:rsidP="00AD6638">
      <w:pPr>
        <w:spacing w:line="276" w:lineRule="auto"/>
        <w:ind w:firstLine="708"/>
      </w:pPr>
      <w:r w:rsidRPr="00AD6638">
        <w:lastRenderedPageBreak/>
        <w:t xml:space="preserve">Эти действия представляют собой внешние события, воздействующие на библиотеку. </w:t>
      </w:r>
    </w:p>
    <w:p w:rsidR="00CF708F" w:rsidRPr="00CF708F" w:rsidRDefault="00CF708F" w:rsidP="00CF708F">
      <w:pPr>
        <w:spacing w:line="276" w:lineRule="auto"/>
        <w:ind w:firstLine="426"/>
        <w:rPr>
          <w:b/>
        </w:rPr>
      </w:pPr>
      <w:r w:rsidRPr="00CF708F">
        <w:rPr>
          <w:b/>
        </w:rPr>
        <w:t>2.3 Типы событий:</w:t>
      </w:r>
    </w:p>
    <w:p w:rsidR="00AD6638" w:rsidRPr="00AD6638" w:rsidRDefault="00AD6638" w:rsidP="00CF708F">
      <w:pPr>
        <w:spacing w:line="276" w:lineRule="auto"/>
      </w:pPr>
      <w:r w:rsidRPr="00AD6638">
        <w:t xml:space="preserve">Различают следующие типы событий: </w:t>
      </w:r>
    </w:p>
    <w:p w:rsidR="00AD6638" w:rsidRPr="00AD6638" w:rsidRDefault="00AD6638" w:rsidP="00AD6638">
      <w:pPr>
        <w:spacing w:line="276" w:lineRule="auto"/>
        <w:ind w:firstLine="708"/>
      </w:pPr>
      <w:r w:rsidRPr="00AD6638">
        <w:t>NC Нормальное управление</w:t>
      </w:r>
    </w:p>
    <w:p w:rsidR="00AD6638" w:rsidRPr="00AD6638" w:rsidRDefault="00AD6638" w:rsidP="00AD6638">
      <w:pPr>
        <w:spacing w:line="276" w:lineRule="auto"/>
        <w:ind w:firstLine="708"/>
      </w:pPr>
      <w:r w:rsidRPr="00AD6638">
        <w:t>ND Нормальные данные</w:t>
      </w:r>
    </w:p>
    <w:p w:rsidR="00AD6638" w:rsidRPr="00AD6638" w:rsidRDefault="00AD6638" w:rsidP="00AD6638">
      <w:pPr>
        <w:spacing w:line="276" w:lineRule="auto"/>
        <w:ind w:firstLine="708"/>
      </w:pPr>
      <w:r w:rsidRPr="00AD6638">
        <w:t>NCD Нормальное управление/данные</w:t>
      </w:r>
    </w:p>
    <w:p w:rsidR="00AD6638" w:rsidRPr="00AD6638" w:rsidRDefault="00AD6638" w:rsidP="00AD6638">
      <w:pPr>
        <w:spacing w:line="276" w:lineRule="auto"/>
        <w:ind w:firstLine="708"/>
      </w:pPr>
      <w:r w:rsidRPr="00AD6638">
        <w:t>TC Временное управление</w:t>
      </w:r>
    </w:p>
    <w:p w:rsidR="00AD6638" w:rsidRPr="00AD6638" w:rsidRDefault="00AD6638" w:rsidP="00AD6638">
      <w:pPr>
        <w:spacing w:line="276" w:lineRule="auto"/>
        <w:ind w:firstLine="708"/>
      </w:pPr>
      <w:r w:rsidRPr="00AD6638">
        <w:t>TD Временные данные</w:t>
      </w:r>
    </w:p>
    <w:p w:rsidR="00AD6638" w:rsidRDefault="00AD6638" w:rsidP="00AD6638">
      <w:pPr>
        <w:spacing w:line="276" w:lineRule="auto"/>
        <w:ind w:firstLine="708"/>
      </w:pPr>
      <w:r w:rsidRPr="00AD6638">
        <w:t>TCD Временное управление/данные</w:t>
      </w:r>
    </w:p>
    <w:p w:rsidR="00AD6638" w:rsidRPr="00AD6638" w:rsidRDefault="00AD6638" w:rsidP="00AD6638">
      <w:pPr>
        <w:spacing w:line="276" w:lineRule="auto"/>
        <w:ind w:firstLine="708"/>
      </w:pPr>
      <w:r w:rsidRPr="00AD6638">
        <w:t xml:space="preserve">Все действия помечаются как нормальные данные. </w:t>
      </w:r>
    </w:p>
    <w:p w:rsidR="00AD6638" w:rsidRPr="00AD6638" w:rsidRDefault="00AD6638" w:rsidP="00AD6638">
      <w:pPr>
        <w:spacing w:line="276" w:lineRule="auto"/>
        <w:ind w:firstLine="708"/>
      </w:pPr>
      <w:r w:rsidRPr="00AD6638">
        <w:t xml:space="preserve">Эти данные являются событиями, которые ИС воспринимает непосредственно, например, изменение адреса клиента, которое должно быть сразу зарегистрировано. </w:t>
      </w:r>
    </w:p>
    <w:p w:rsidR="00AD6638" w:rsidRPr="00AD6638" w:rsidRDefault="00AD6638" w:rsidP="00AD6638">
      <w:pPr>
        <w:spacing w:line="276" w:lineRule="auto"/>
        <w:ind w:firstLine="708"/>
      </w:pPr>
      <w:r w:rsidRPr="00AD6638">
        <w:t>Они появляются в DFD в качестве содержимого потоков данных.</w:t>
      </w:r>
    </w:p>
    <w:p w:rsidR="00AD6638" w:rsidRDefault="0048187F" w:rsidP="00AD6638">
      <w:pPr>
        <w:spacing w:line="276" w:lineRule="auto"/>
        <w:ind w:firstLine="708"/>
      </w:pPr>
      <w:r w:rsidRPr="0048187F">
        <w:rPr>
          <w:noProof/>
        </w:rPr>
        <w:drawing>
          <wp:inline distT="0" distB="0" distL="0" distR="0" wp14:anchorId="6760858D" wp14:editId="7CF05D97">
            <wp:extent cx="4572638" cy="342947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572638" cy="3429479"/>
                    </a:xfrm>
                    <a:prstGeom prst="rect">
                      <a:avLst/>
                    </a:prstGeom>
                  </pic:spPr>
                </pic:pic>
              </a:graphicData>
            </a:graphic>
          </wp:inline>
        </w:drawing>
      </w:r>
    </w:p>
    <w:p w:rsidR="00AD6638" w:rsidRDefault="00AD6638" w:rsidP="00AD6638">
      <w:pPr>
        <w:spacing w:line="276" w:lineRule="auto"/>
        <w:ind w:firstLine="708"/>
      </w:pPr>
    </w:p>
    <w:p w:rsidR="0048187F" w:rsidRDefault="0048187F" w:rsidP="0048187F">
      <w:pPr>
        <w:spacing w:line="276" w:lineRule="auto"/>
        <w:ind w:firstLine="708"/>
        <w:jc w:val="both"/>
      </w:pPr>
      <w:r w:rsidRPr="0048187F">
        <w:t xml:space="preserve">    Для завершения анализа функционального аспекта поведения системы строится полная контекстная диаграмма, включающая диаграмму нулевого уровня. </w:t>
      </w:r>
    </w:p>
    <w:p w:rsidR="00CF708F" w:rsidRPr="00CF708F" w:rsidRDefault="00D23112" w:rsidP="0048187F">
      <w:pPr>
        <w:spacing w:line="276" w:lineRule="auto"/>
        <w:ind w:firstLine="708"/>
        <w:jc w:val="both"/>
        <w:rPr>
          <w:b/>
        </w:rPr>
      </w:pPr>
      <w:r>
        <w:rPr>
          <w:b/>
        </w:rPr>
        <w:t>4.</w:t>
      </w:r>
      <w:r w:rsidR="00CF708F" w:rsidRPr="00CF708F">
        <w:rPr>
          <w:b/>
        </w:rPr>
        <w:t>2.4 Разбиение деятельности предприятия на процессы и события</w:t>
      </w:r>
    </w:p>
    <w:p w:rsidR="0048187F" w:rsidRPr="0048187F" w:rsidRDefault="0048187F" w:rsidP="0048187F">
      <w:pPr>
        <w:spacing w:line="276" w:lineRule="auto"/>
        <w:ind w:firstLine="708"/>
        <w:jc w:val="both"/>
      </w:pPr>
      <w:r w:rsidRPr="0048187F">
        <w:t xml:space="preserve">   Процесс "библиотека" декомпозируется на 4 процесса, отражающие основные виды административной деятельности библиотеки. Существующие "абстрактные" потоки данных между терминаторами и процессами трансформируются в потоки, представляющие обмен данными на более конкретном уровне. </w:t>
      </w:r>
    </w:p>
    <w:p w:rsidR="00AD6638" w:rsidRPr="0048187F" w:rsidRDefault="0048187F" w:rsidP="0048187F">
      <w:pPr>
        <w:spacing w:line="276" w:lineRule="auto"/>
        <w:ind w:firstLine="708"/>
        <w:jc w:val="both"/>
      </w:pPr>
      <w:r w:rsidRPr="0048187F">
        <w:lastRenderedPageBreak/>
        <w:t>Список событий показывает, какие потоки существуют на этом уровне: каждое событие из списка должно формировать некоторый поток (событие формирует входной поток, реакция - выходной поток). Один "абстрактный" поток может быть разделен на более чем один "конкретный" поток.</w:t>
      </w:r>
    </w:p>
    <w:p w:rsidR="00AD6638" w:rsidRDefault="0048187F" w:rsidP="00AD6638">
      <w:pPr>
        <w:spacing w:line="276" w:lineRule="auto"/>
        <w:ind w:firstLine="708"/>
      </w:pPr>
      <w:r w:rsidRPr="0048187F">
        <w:rPr>
          <w:noProof/>
        </w:rPr>
        <w:drawing>
          <wp:inline distT="0" distB="0" distL="0" distR="0" wp14:anchorId="2C437539" wp14:editId="32F4DFDA">
            <wp:extent cx="4572638" cy="3429479"/>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572638" cy="3429479"/>
                    </a:xfrm>
                    <a:prstGeom prst="rect">
                      <a:avLst/>
                    </a:prstGeom>
                  </pic:spPr>
                </pic:pic>
              </a:graphicData>
            </a:graphic>
          </wp:inline>
        </w:drawing>
      </w:r>
    </w:p>
    <w:p w:rsidR="003B7C26" w:rsidRDefault="003B7C26" w:rsidP="00AD6638">
      <w:pPr>
        <w:spacing w:line="276" w:lineRule="auto"/>
        <w:ind w:firstLine="708"/>
        <w:rPr>
          <w:b/>
        </w:rPr>
      </w:pPr>
    </w:p>
    <w:p w:rsidR="00AD6638" w:rsidRDefault="00D23112" w:rsidP="00AD6638">
      <w:pPr>
        <w:spacing w:line="276" w:lineRule="auto"/>
        <w:ind w:firstLine="708"/>
        <w:rPr>
          <w:b/>
        </w:rPr>
      </w:pPr>
      <w:r>
        <w:rPr>
          <w:b/>
        </w:rPr>
        <w:t>4.</w:t>
      </w:r>
      <w:r w:rsidR="00CF708F">
        <w:rPr>
          <w:b/>
        </w:rPr>
        <w:t xml:space="preserve">2.5 </w:t>
      </w:r>
      <w:r w:rsidR="003B7C26">
        <w:rPr>
          <w:b/>
        </w:rPr>
        <w:t>Контекстная диаграмма имеет вид</w:t>
      </w:r>
    </w:p>
    <w:p w:rsidR="003B7C26" w:rsidRDefault="003B7C26" w:rsidP="00AD6638">
      <w:pPr>
        <w:spacing w:line="276" w:lineRule="auto"/>
        <w:ind w:firstLine="708"/>
        <w:rPr>
          <w:b/>
        </w:rPr>
      </w:pPr>
    </w:p>
    <w:p w:rsidR="003B7C26" w:rsidRDefault="003B7C26" w:rsidP="00AD6638">
      <w:pPr>
        <w:spacing w:line="276" w:lineRule="auto"/>
        <w:ind w:firstLine="708"/>
        <w:rPr>
          <w:b/>
        </w:rPr>
      </w:pPr>
      <w:r>
        <w:rPr>
          <w:b/>
          <w:noProof/>
        </w:rPr>
        <w:drawing>
          <wp:inline distT="0" distB="0" distL="0" distR="0" wp14:anchorId="773C875B" wp14:editId="6821B41A">
            <wp:extent cx="4572635" cy="342963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3B7C26" w:rsidRDefault="003B7C26" w:rsidP="00AD6638">
      <w:pPr>
        <w:spacing w:line="276" w:lineRule="auto"/>
        <w:ind w:firstLine="708"/>
        <w:rPr>
          <w:b/>
        </w:rPr>
      </w:pPr>
    </w:p>
    <w:p w:rsidR="003B7C26" w:rsidRPr="00AD6638" w:rsidRDefault="003B7C26" w:rsidP="00AD6638">
      <w:pPr>
        <w:spacing w:line="276" w:lineRule="auto"/>
        <w:ind w:firstLine="708"/>
        <w:rPr>
          <w:b/>
        </w:rPr>
      </w:pPr>
      <w:r>
        <w:rPr>
          <w:b/>
          <w:noProof/>
        </w:rPr>
        <w:lastRenderedPageBreak/>
        <w:drawing>
          <wp:inline distT="0" distB="0" distL="0" distR="0" wp14:anchorId="700747FF" wp14:editId="6261F9D2">
            <wp:extent cx="4572635" cy="342963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3B7C26" w:rsidRDefault="003B7C26" w:rsidP="00A565C5">
      <w:pPr>
        <w:spacing w:line="276" w:lineRule="auto"/>
        <w:ind w:firstLine="708"/>
        <w:jc w:val="both"/>
        <w:rPr>
          <w:b/>
        </w:rPr>
      </w:pPr>
    </w:p>
    <w:p w:rsidR="000A22B4" w:rsidRPr="00BE7882" w:rsidRDefault="00BE7882" w:rsidP="00CF708F">
      <w:pPr>
        <w:spacing w:line="276" w:lineRule="auto"/>
        <w:jc w:val="both"/>
        <w:rPr>
          <w:b/>
        </w:rPr>
      </w:pPr>
      <w:r w:rsidRPr="00BE7882">
        <w:rPr>
          <w:b/>
        </w:rPr>
        <w:t xml:space="preserve"> </w:t>
      </w:r>
      <w:r w:rsidR="00D23112">
        <w:rPr>
          <w:b/>
        </w:rPr>
        <w:t>4.</w:t>
      </w:r>
      <w:r w:rsidR="00CF708F">
        <w:rPr>
          <w:b/>
        </w:rPr>
        <w:t xml:space="preserve">3. </w:t>
      </w:r>
      <w:r w:rsidR="003B7C26">
        <w:rPr>
          <w:b/>
        </w:rPr>
        <w:t>Пример д</w:t>
      </w:r>
      <w:r w:rsidR="00BF4AED" w:rsidRPr="00BE7882">
        <w:rPr>
          <w:b/>
        </w:rPr>
        <w:t>ля фирмы «</w:t>
      </w:r>
      <w:r w:rsidR="00BF4AED" w:rsidRPr="00BE7882">
        <w:rPr>
          <w:b/>
          <w:lang w:val="en-US"/>
        </w:rPr>
        <w:t>VTutor</w:t>
      </w:r>
      <w:r w:rsidR="00BF4AED" w:rsidRPr="00BE7882">
        <w:rPr>
          <w:b/>
        </w:rPr>
        <w:t>»</w:t>
      </w:r>
    </w:p>
    <w:p w:rsidR="000A22B4" w:rsidRPr="000A22B4" w:rsidRDefault="000A22B4" w:rsidP="00A565C5">
      <w:pPr>
        <w:spacing w:line="276" w:lineRule="auto"/>
        <w:ind w:firstLine="708"/>
        <w:jc w:val="both"/>
      </w:pPr>
      <w:r>
        <w:rPr>
          <w:noProof/>
        </w:rPr>
        <w:drawing>
          <wp:inline distT="0" distB="0" distL="0" distR="0" wp14:anchorId="63B9D49D" wp14:editId="6B1E7761">
            <wp:extent cx="5842656" cy="328676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45200" cy="3288191"/>
                    </a:xfrm>
                    <a:prstGeom prst="rect">
                      <a:avLst/>
                    </a:prstGeom>
                    <a:noFill/>
                  </pic:spPr>
                </pic:pic>
              </a:graphicData>
            </a:graphic>
          </wp:inline>
        </w:drawing>
      </w:r>
    </w:p>
    <w:p w:rsidR="000A22B4" w:rsidRPr="00502BCC" w:rsidRDefault="000A22B4" w:rsidP="00A565C5">
      <w:pPr>
        <w:spacing w:line="276" w:lineRule="auto"/>
        <w:ind w:firstLine="708"/>
        <w:jc w:val="both"/>
      </w:pPr>
    </w:p>
    <w:p w:rsidR="002730B2" w:rsidRPr="002730B2" w:rsidRDefault="002730B2" w:rsidP="00A565C5">
      <w:pPr>
        <w:spacing w:line="276" w:lineRule="auto"/>
      </w:pPr>
    </w:p>
    <w:p w:rsidR="000A22B4" w:rsidRDefault="000A22B4" w:rsidP="00A565C5">
      <w:pPr>
        <w:spacing w:line="276" w:lineRule="auto"/>
        <w:jc w:val="center"/>
        <w:rPr>
          <w:b/>
        </w:rPr>
      </w:pPr>
    </w:p>
    <w:p w:rsidR="000A22B4" w:rsidRDefault="000A22B4" w:rsidP="00A565C5">
      <w:pPr>
        <w:spacing w:line="276" w:lineRule="auto"/>
        <w:jc w:val="center"/>
        <w:rPr>
          <w:b/>
        </w:rPr>
      </w:pPr>
      <w:r>
        <w:rPr>
          <w:b/>
          <w:noProof/>
        </w:rPr>
        <w:lastRenderedPageBreak/>
        <w:drawing>
          <wp:inline distT="0" distB="0" distL="0" distR="0" wp14:anchorId="0AD6B71B" wp14:editId="6A3B4BD1">
            <wp:extent cx="6096635" cy="342963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0A22B4" w:rsidRDefault="000A22B4" w:rsidP="00A565C5">
      <w:pPr>
        <w:spacing w:line="276" w:lineRule="auto"/>
        <w:jc w:val="center"/>
        <w:rPr>
          <w:b/>
        </w:rPr>
      </w:pPr>
    </w:p>
    <w:p w:rsidR="000A22B4" w:rsidRDefault="000A22B4" w:rsidP="00A565C5">
      <w:pPr>
        <w:spacing w:line="276" w:lineRule="auto"/>
        <w:jc w:val="center"/>
        <w:rPr>
          <w:b/>
        </w:rPr>
      </w:pPr>
    </w:p>
    <w:p w:rsidR="000A22B4" w:rsidRDefault="000A22B4" w:rsidP="00A565C5">
      <w:pPr>
        <w:spacing w:line="276" w:lineRule="auto"/>
        <w:jc w:val="center"/>
        <w:rPr>
          <w:b/>
        </w:rPr>
      </w:pPr>
      <w:r>
        <w:rPr>
          <w:b/>
          <w:noProof/>
        </w:rPr>
        <w:drawing>
          <wp:inline distT="0" distB="0" distL="0" distR="0" wp14:anchorId="7FD875ED" wp14:editId="2E30FF9B">
            <wp:extent cx="6524625" cy="3609671"/>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541655" cy="3619093"/>
                    </a:xfrm>
                    <a:prstGeom prst="rect">
                      <a:avLst/>
                    </a:prstGeom>
                    <a:noFill/>
                  </pic:spPr>
                </pic:pic>
              </a:graphicData>
            </a:graphic>
          </wp:inline>
        </w:drawing>
      </w:r>
    </w:p>
    <w:p w:rsidR="000A22B4" w:rsidRDefault="00CA5EEB" w:rsidP="00A565C5">
      <w:pPr>
        <w:spacing w:line="276" w:lineRule="auto"/>
        <w:jc w:val="center"/>
        <w:rPr>
          <w:b/>
        </w:rPr>
      </w:pPr>
      <w:r w:rsidRPr="00CA5EEB">
        <w:rPr>
          <w:b/>
          <w:noProof/>
        </w:rPr>
        <w:lastRenderedPageBreak/>
        <w:drawing>
          <wp:inline distT="0" distB="0" distL="0" distR="0" wp14:anchorId="28CAB68D" wp14:editId="03C9FF84">
            <wp:extent cx="6096851" cy="342947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096851" cy="3429479"/>
                    </a:xfrm>
                    <a:prstGeom prst="rect">
                      <a:avLst/>
                    </a:prstGeom>
                  </pic:spPr>
                </pic:pic>
              </a:graphicData>
            </a:graphic>
          </wp:inline>
        </w:drawing>
      </w:r>
    </w:p>
    <w:p w:rsidR="000A22B4" w:rsidRDefault="000A22B4" w:rsidP="00A565C5">
      <w:pPr>
        <w:spacing w:line="276" w:lineRule="auto"/>
        <w:jc w:val="center"/>
        <w:rPr>
          <w:b/>
        </w:rPr>
      </w:pPr>
    </w:p>
    <w:p w:rsidR="000A22B4" w:rsidRDefault="00CA5EEB" w:rsidP="00A565C5">
      <w:pPr>
        <w:spacing w:line="276" w:lineRule="auto"/>
        <w:jc w:val="center"/>
        <w:rPr>
          <w:b/>
        </w:rPr>
      </w:pPr>
      <w:r>
        <w:rPr>
          <w:b/>
          <w:noProof/>
        </w:rPr>
        <w:drawing>
          <wp:inline distT="0" distB="0" distL="0" distR="0" wp14:anchorId="775C1895" wp14:editId="2327FDB9">
            <wp:extent cx="6642028" cy="4072002"/>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652866" cy="4078647"/>
                    </a:xfrm>
                    <a:prstGeom prst="rect">
                      <a:avLst/>
                    </a:prstGeom>
                    <a:noFill/>
                  </pic:spPr>
                </pic:pic>
              </a:graphicData>
            </a:graphic>
          </wp:inline>
        </w:drawing>
      </w:r>
    </w:p>
    <w:p w:rsidR="000A22B4" w:rsidRDefault="000A22B4" w:rsidP="00A565C5">
      <w:pPr>
        <w:spacing w:line="276" w:lineRule="auto"/>
        <w:jc w:val="center"/>
        <w:rPr>
          <w:b/>
        </w:rPr>
      </w:pPr>
    </w:p>
    <w:p w:rsidR="00E00768" w:rsidRDefault="00E00768" w:rsidP="00A565C5">
      <w:pPr>
        <w:spacing w:line="276" w:lineRule="auto"/>
        <w:jc w:val="center"/>
        <w:rPr>
          <w:b/>
        </w:rPr>
      </w:pPr>
    </w:p>
    <w:p w:rsidR="00E00768" w:rsidRDefault="00E00768" w:rsidP="00A565C5">
      <w:pPr>
        <w:spacing w:line="276" w:lineRule="auto"/>
        <w:jc w:val="center"/>
        <w:rPr>
          <w:b/>
        </w:rPr>
      </w:pPr>
    </w:p>
    <w:p w:rsidR="00E00768" w:rsidRDefault="00E00768" w:rsidP="00A565C5">
      <w:pPr>
        <w:spacing w:line="276" w:lineRule="auto"/>
        <w:jc w:val="center"/>
        <w:rPr>
          <w:b/>
        </w:rPr>
      </w:pPr>
    </w:p>
    <w:p w:rsidR="003B7C26" w:rsidRDefault="003B7C26" w:rsidP="00A565C5">
      <w:pPr>
        <w:spacing w:line="276" w:lineRule="auto"/>
        <w:jc w:val="center"/>
        <w:rPr>
          <w:b/>
        </w:rPr>
      </w:pPr>
    </w:p>
    <w:p w:rsidR="00E00768" w:rsidRDefault="00D23112" w:rsidP="00CF708F">
      <w:pPr>
        <w:spacing w:line="276" w:lineRule="auto"/>
        <w:rPr>
          <w:b/>
        </w:rPr>
      </w:pPr>
      <w:r>
        <w:rPr>
          <w:b/>
        </w:rPr>
        <w:lastRenderedPageBreak/>
        <w:t>4.</w:t>
      </w:r>
      <w:r w:rsidR="00CF708F">
        <w:rPr>
          <w:b/>
        </w:rPr>
        <w:t>4</w:t>
      </w:r>
      <w:r w:rsidR="00BE7882">
        <w:rPr>
          <w:b/>
        </w:rPr>
        <w:t>. Пример для</w:t>
      </w:r>
      <w:r w:rsidR="00BE7882" w:rsidRPr="00BE7882">
        <w:t xml:space="preserve"> </w:t>
      </w:r>
      <w:r w:rsidR="00BE7882" w:rsidRPr="00BE7882">
        <w:rPr>
          <w:b/>
        </w:rPr>
        <w:t>студии красоты «Счастье есть»</w:t>
      </w:r>
    </w:p>
    <w:p w:rsidR="003B7C26" w:rsidRDefault="003B7C26" w:rsidP="00A565C5">
      <w:pPr>
        <w:spacing w:line="276" w:lineRule="auto"/>
        <w:jc w:val="center"/>
        <w:rPr>
          <w:b/>
        </w:rPr>
      </w:pPr>
    </w:p>
    <w:p w:rsidR="003B7C26" w:rsidRDefault="005F1CBC" w:rsidP="00A565C5">
      <w:pPr>
        <w:spacing w:line="276" w:lineRule="auto"/>
        <w:jc w:val="center"/>
        <w:rPr>
          <w:b/>
        </w:rPr>
      </w:pPr>
      <w:r w:rsidRPr="005F1CBC">
        <w:rPr>
          <w:b/>
          <w:noProof/>
        </w:rPr>
        <w:drawing>
          <wp:inline distT="0" distB="0" distL="0" distR="0" wp14:anchorId="503D63C5" wp14:editId="5E2953EE">
            <wp:extent cx="5587999" cy="41910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606280" cy="4204711"/>
                    </a:xfrm>
                    <a:prstGeom prst="rect">
                      <a:avLst/>
                    </a:prstGeom>
                  </pic:spPr>
                </pic:pic>
              </a:graphicData>
            </a:graphic>
          </wp:inline>
        </w:drawing>
      </w:r>
    </w:p>
    <w:p w:rsidR="003B7C26" w:rsidRDefault="003B7C26" w:rsidP="00A565C5">
      <w:pPr>
        <w:spacing w:line="276" w:lineRule="auto"/>
        <w:jc w:val="center"/>
        <w:rPr>
          <w:b/>
        </w:rPr>
      </w:pPr>
    </w:p>
    <w:p w:rsidR="003B7C26" w:rsidRDefault="005F1CBC" w:rsidP="00A565C5">
      <w:pPr>
        <w:spacing w:line="276" w:lineRule="auto"/>
        <w:jc w:val="center"/>
        <w:rPr>
          <w:b/>
        </w:rPr>
      </w:pPr>
      <w:r>
        <w:rPr>
          <w:b/>
          <w:noProof/>
        </w:rPr>
        <w:drawing>
          <wp:inline distT="0" distB="0" distL="0" distR="0" wp14:anchorId="7285C9B8" wp14:editId="11988624">
            <wp:extent cx="5448894" cy="408686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62066" cy="4096740"/>
                    </a:xfrm>
                    <a:prstGeom prst="rect">
                      <a:avLst/>
                    </a:prstGeom>
                    <a:noFill/>
                  </pic:spPr>
                </pic:pic>
              </a:graphicData>
            </a:graphic>
          </wp:inline>
        </w:drawing>
      </w:r>
    </w:p>
    <w:p w:rsidR="003B7C26" w:rsidRDefault="005F1CBC" w:rsidP="00A565C5">
      <w:pPr>
        <w:spacing w:line="276" w:lineRule="auto"/>
        <w:jc w:val="center"/>
        <w:rPr>
          <w:b/>
        </w:rPr>
      </w:pPr>
      <w:r>
        <w:rPr>
          <w:b/>
          <w:noProof/>
        </w:rPr>
        <w:lastRenderedPageBreak/>
        <w:drawing>
          <wp:inline distT="0" distB="0" distL="0" distR="0" wp14:anchorId="235ED4F1" wp14:editId="081BEE6E">
            <wp:extent cx="5270256" cy="395287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78791" cy="3959276"/>
                    </a:xfrm>
                    <a:prstGeom prst="rect">
                      <a:avLst/>
                    </a:prstGeom>
                    <a:noFill/>
                  </pic:spPr>
                </pic:pic>
              </a:graphicData>
            </a:graphic>
          </wp:inline>
        </w:drawing>
      </w:r>
    </w:p>
    <w:p w:rsidR="005F1CBC" w:rsidRDefault="005F1CBC" w:rsidP="00A565C5">
      <w:pPr>
        <w:spacing w:line="276" w:lineRule="auto"/>
        <w:jc w:val="center"/>
        <w:rPr>
          <w:b/>
        </w:rPr>
      </w:pPr>
    </w:p>
    <w:p w:rsidR="005F1CBC" w:rsidRDefault="005F1CBC" w:rsidP="00A565C5">
      <w:pPr>
        <w:spacing w:line="276" w:lineRule="auto"/>
        <w:jc w:val="center"/>
        <w:rPr>
          <w:b/>
        </w:rPr>
      </w:pPr>
      <w:r>
        <w:rPr>
          <w:b/>
          <w:noProof/>
        </w:rPr>
        <w:drawing>
          <wp:inline distT="0" distB="0" distL="0" distR="0" wp14:anchorId="3296B360" wp14:editId="5A6C334E">
            <wp:extent cx="5041667" cy="378142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48053" cy="3786214"/>
                    </a:xfrm>
                    <a:prstGeom prst="rect">
                      <a:avLst/>
                    </a:prstGeom>
                    <a:noFill/>
                  </pic:spPr>
                </pic:pic>
              </a:graphicData>
            </a:graphic>
          </wp:inline>
        </w:drawing>
      </w:r>
    </w:p>
    <w:p w:rsidR="005F1CBC" w:rsidRDefault="00B34494" w:rsidP="00A565C5">
      <w:pPr>
        <w:spacing w:line="276" w:lineRule="auto"/>
        <w:jc w:val="center"/>
        <w:rPr>
          <w:b/>
        </w:rPr>
      </w:pPr>
      <w:r>
        <w:rPr>
          <w:b/>
          <w:noProof/>
        </w:rPr>
        <w:lastRenderedPageBreak/>
        <w:drawing>
          <wp:inline distT="0" distB="0" distL="0" distR="0" wp14:anchorId="03F9117B" wp14:editId="05203C82">
            <wp:extent cx="6082665" cy="408622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96044" cy="4095213"/>
                    </a:xfrm>
                    <a:prstGeom prst="rect">
                      <a:avLst/>
                    </a:prstGeom>
                    <a:noFill/>
                  </pic:spPr>
                </pic:pic>
              </a:graphicData>
            </a:graphic>
          </wp:inline>
        </w:drawing>
      </w:r>
    </w:p>
    <w:p w:rsidR="00B34494" w:rsidRDefault="00B34494" w:rsidP="00A565C5">
      <w:pPr>
        <w:spacing w:line="276" w:lineRule="auto"/>
        <w:jc w:val="center"/>
        <w:rPr>
          <w:b/>
        </w:rPr>
      </w:pPr>
    </w:p>
    <w:p w:rsidR="00B34494" w:rsidRDefault="00FB05F6" w:rsidP="00A565C5">
      <w:pPr>
        <w:spacing w:line="276" w:lineRule="auto"/>
        <w:jc w:val="center"/>
        <w:rPr>
          <w:b/>
        </w:rPr>
      </w:pPr>
      <w:r>
        <w:rPr>
          <w:b/>
          <w:noProof/>
        </w:rPr>
        <w:drawing>
          <wp:inline distT="0" distB="0" distL="0" distR="0" wp14:anchorId="40BDE9C5" wp14:editId="50BDFA4A">
            <wp:extent cx="5829032" cy="43719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43923" cy="4383144"/>
                    </a:xfrm>
                    <a:prstGeom prst="rect">
                      <a:avLst/>
                    </a:prstGeom>
                    <a:noFill/>
                  </pic:spPr>
                </pic:pic>
              </a:graphicData>
            </a:graphic>
          </wp:inline>
        </w:drawing>
      </w:r>
    </w:p>
    <w:p w:rsidR="00B34494" w:rsidRDefault="00B34494" w:rsidP="00A565C5">
      <w:pPr>
        <w:spacing w:line="276" w:lineRule="auto"/>
        <w:jc w:val="center"/>
        <w:rPr>
          <w:b/>
        </w:rPr>
      </w:pPr>
    </w:p>
    <w:p w:rsidR="00B34494" w:rsidRDefault="00B34494" w:rsidP="00A565C5">
      <w:pPr>
        <w:spacing w:line="276" w:lineRule="auto"/>
        <w:jc w:val="center"/>
        <w:rPr>
          <w:b/>
        </w:rPr>
      </w:pPr>
    </w:p>
    <w:p w:rsidR="00FB05F6" w:rsidRDefault="00FB05F6" w:rsidP="00A565C5">
      <w:pPr>
        <w:spacing w:line="276" w:lineRule="auto"/>
        <w:jc w:val="center"/>
        <w:rPr>
          <w:b/>
        </w:rPr>
      </w:pPr>
      <w:r>
        <w:rPr>
          <w:b/>
          <w:noProof/>
        </w:rPr>
        <w:drawing>
          <wp:inline distT="0" distB="0" distL="0" distR="0" wp14:anchorId="2337CCEA" wp14:editId="2EBCF34B">
            <wp:extent cx="5663938" cy="42481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73932" cy="4255646"/>
                    </a:xfrm>
                    <a:prstGeom prst="rect">
                      <a:avLst/>
                    </a:prstGeom>
                    <a:noFill/>
                  </pic:spPr>
                </pic:pic>
              </a:graphicData>
            </a:graphic>
          </wp:inline>
        </w:drawing>
      </w:r>
    </w:p>
    <w:p w:rsidR="00FB05F6" w:rsidRDefault="00FB05F6" w:rsidP="00A565C5">
      <w:pPr>
        <w:spacing w:line="276" w:lineRule="auto"/>
        <w:jc w:val="center"/>
        <w:rPr>
          <w:b/>
        </w:rPr>
      </w:pPr>
    </w:p>
    <w:p w:rsidR="00FB05F6" w:rsidRDefault="009D20F7" w:rsidP="00A565C5">
      <w:pPr>
        <w:spacing w:line="276" w:lineRule="auto"/>
        <w:jc w:val="center"/>
        <w:rPr>
          <w:b/>
        </w:rPr>
      </w:pPr>
      <w:r>
        <w:rPr>
          <w:b/>
          <w:noProof/>
        </w:rPr>
        <w:lastRenderedPageBreak/>
        <w:drawing>
          <wp:inline distT="0" distB="0" distL="0" distR="0" wp14:anchorId="21CE4643" wp14:editId="016A2CCB">
            <wp:extent cx="6108418" cy="458152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20773" cy="4590791"/>
                    </a:xfrm>
                    <a:prstGeom prst="rect">
                      <a:avLst/>
                    </a:prstGeom>
                    <a:noFill/>
                  </pic:spPr>
                </pic:pic>
              </a:graphicData>
            </a:graphic>
          </wp:inline>
        </w:drawing>
      </w:r>
    </w:p>
    <w:p w:rsidR="00FB05F6" w:rsidRDefault="009D20F7" w:rsidP="00A565C5">
      <w:pPr>
        <w:spacing w:line="276" w:lineRule="auto"/>
        <w:jc w:val="center"/>
        <w:rPr>
          <w:b/>
        </w:rPr>
      </w:pPr>
      <w:r>
        <w:rPr>
          <w:b/>
          <w:noProof/>
        </w:rPr>
        <w:drawing>
          <wp:inline distT="0" distB="0" distL="0" distR="0" wp14:anchorId="614520EA" wp14:editId="340CA18D">
            <wp:extent cx="5086985" cy="381541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91967" cy="3819151"/>
                    </a:xfrm>
                    <a:prstGeom prst="rect">
                      <a:avLst/>
                    </a:prstGeom>
                    <a:noFill/>
                  </pic:spPr>
                </pic:pic>
              </a:graphicData>
            </a:graphic>
          </wp:inline>
        </w:drawing>
      </w:r>
    </w:p>
    <w:p w:rsidR="009D20F7" w:rsidRDefault="009D20F7" w:rsidP="00A565C5">
      <w:pPr>
        <w:spacing w:line="276" w:lineRule="auto"/>
        <w:jc w:val="center"/>
        <w:rPr>
          <w:b/>
        </w:rPr>
      </w:pPr>
    </w:p>
    <w:p w:rsidR="009D20F7" w:rsidRDefault="009D20F7" w:rsidP="00A565C5">
      <w:pPr>
        <w:spacing w:line="276" w:lineRule="auto"/>
        <w:jc w:val="center"/>
        <w:rPr>
          <w:b/>
        </w:rPr>
      </w:pPr>
      <w:r>
        <w:rPr>
          <w:b/>
          <w:noProof/>
        </w:rPr>
        <w:lastRenderedPageBreak/>
        <w:drawing>
          <wp:inline distT="0" distB="0" distL="0" distR="0" wp14:anchorId="639E7CC8" wp14:editId="5225E756">
            <wp:extent cx="5790932" cy="43434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97215" cy="4348113"/>
                    </a:xfrm>
                    <a:prstGeom prst="rect">
                      <a:avLst/>
                    </a:prstGeom>
                    <a:noFill/>
                  </pic:spPr>
                </pic:pic>
              </a:graphicData>
            </a:graphic>
          </wp:inline>
        </w:drawing>
      </w:r>
    </w:p>
    <w:p w:rsidR="009D20F7" w:rsidRDefault="009D20F7" w:rsidP="00A565C5">
      <w:pPr>
        <w:spacing w:line="276" w:lineRule="auto"/>
        <w:jc w:val="center"/>
        <w:rPr>
          <w:b/>
        </w:rPr>
      </w:pPr>
    </w:p>
    <w:p w:rsidR="009D20F7" w:rsidRDefault="009D20F7" w:rsidP="00A565C5">
      <w:pPr>
        <w:spacing w:line="276" w:lineRule="auto"/>
        <w:jc w:val="center"/>
        <w:rPr>
          <w:b/>
        </w:rPr>
      </w:pPr>
    </w:p>
    <w:p w:rsidR="009D20F7" w:rsidRDefault="009D20F7" w:rsidP="00A565C5">
      <w:pPr>
        <w:spacing w:line="276" w:lineRule="auto"/>
        <w:jc w:val="center"/>
        <w:rPr>
          <w:b/>
        </w:rPr>
      </w:pPr>
      <w:r>
        <w:rPr>
          <w:b/>
          <w:noProof/>
        </w:rPr>
        <w:drawing>
          <wp:inline distT="0" distB="0" distL="0" distR="0" wp14:anchorId="1328B08D" wp14:editId="1B09D0B1">
            <wp:extent cx="5267960" cy="3951153"/>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72504" cy="3954561"/>
                    </a:xfrm>
                    <a:prstGeom prst="rect">
                      <a:avLst/>
                    </a:prstGeom>
                    <a:noFill/>
                  </pic:spPr>
                </pic:pic>
              </a:graphicData>
            </a:graphic>
          </wp:inline>
        </w:drawing>
      </w:r>
    </w:p>
    <w:p w:rsidR="009D20F7" w:rsidRDefault="009D20F7" w:rsidP="00A565C5">
      <w:pPr>
        <w:spacing w:line="276" w:lineRule="auto"/>
        <w:jc w:val="center"/>
        <w:rPr>
          <w:b/>
        </w:rPr>
      </w:pPr>
      <w:r>
        <w:rPr>
          <w:b/>
          <w:noProof/>
        </w:rPr>
        <w:lastRenderedPageBreak/>
        <w:drawing>
          <wp:inline distT="0" distB="0" distL="0" distR="0" wp14:anchorId="6297C401" wp14:editId="734752EC">
            <wp:extent cx="6717989" cy="503872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728762" cy="5046805"/>
                    </a:xfrm>
                    <a:prstGeom prst="rect">
                      <a:avLst/>
                    </a:prstGeom>
                    <a:noFill/>
                  </pic:spPr>
                </pic:pic>
              </a:graphicData>
            </a:graphic>
          </wp:inline>
        </w:drawing>
      </w:r>
    </w:p>
    <w:p w:rsidR="009D20F7" w:rsidRDefault="009D20F7" w:rsidP="00A565C5">
      <w:pPr>
        <w:spacing w:line="276" w:lineRule="auto"/>
        <w:jc w:val="center"/>
        <w:rPr>
          <w:b/>
        </w:rPr>
      </w:pPr>
      <w:r>
        <w:rPr>
          <w:b/>
          <w:noProof/>
        </w:rPr>
        <w:drawing>
          <wp:inline distT="0" distB="0" distL="0" distR="0" wp14:anchorId="12450B8B" wp14:editId="7DD884DF">
            <wp:extent cx="5346453" cy="401002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52427" cy="4014506"/>
                    </a:xfrm>
                    <a:prstGeom prst="rect">
                      <a:avLst/>
                    </a:prstGeom>
                    <a:noFill/>
                  </pic:spPr>
                </pic:pic>
              </a:graphicData>
            </a:graphic>
          </wp:inline>
        </w:drawing>
      </w:r>
    </w:p>
    <w:p w:rsidR="00FF3226" w:rsidRPr="00720309" w:rsidRDefault="00720309" w:rsidP="00720309">
      <w:pPr>
        <w:pStyle w:val="1"/>
        <w:spacing w:before="0"/>
        <w:rPr>
          <w:rFonts w:ascii="Times New Roman" w:hAnsi="Times New Roman" w:cs="Times New Roman"/>
          <w:b/>
          <w:color w:val="auto"/>
        </w:rPr>
      </w:pPr>
      <w:bookmarkStart w:id="10" w:name="_Toc62465149"/>
      <w:r w:rsidRPr="00720309">
        <w:rPr>
          <w:rFonts w:ascii="Times New Roman" w:hAnsi="Times New Roman" w:cs="Times New Roman"/>
          <w:b/>
          <w:color w:val="auto"/>
        </w:rPr>
        <w:lastRenderedPageBreak/>
        <w:t>5</w:t>
      </w:r>
      <w:r w:rsidR="00FF3226" w:rsidRPr="00720309">
        <w:rPr>
          <w:rFonts w:ascii="Times New Roman" w:hAnsi="Times New Roman" w:cs="Times New Roman"/>
          <w:b/>
          <w:color w:val="auto"/>
        </w:rPr>
        <w:t xml:space="preserve">. Лабораторно-практическая работа № </w:t>
      </w:r>
      <w:r w:rsidR="00D259D0" w:rsidRPr="00720309">
        <w:rPr>
          <w:rFonts w:ascii="Times New Roman" w:hAnsi="Times New Roman" w:cs="Times New Roman"/>
          <w:b/>
          <w:color w:val="auto"/>
        </w:rPr>
        <w:t>3</w:t>
      </w:r>
      <w:bookmarkEnd w:id="10"/>
      <w:r w:rsidR="00D259D0" w:rsidRPr="00720309">
        <w:rPr>
          <w:rFonts w:ascii="Times New Roman" w:hAnsi="Times New Roman" w:cs="Times New Roman"/>
          <w:b/>
          <w:color w:val="auto"/>
        </w:rPr>
        <w:t xml:space="preserve"> </w:t>
      </w:r>
    </w:p>
    <w:p w:rsidR="00EA454E" w:rsidRPr="00720309" w:rsidRDefault="00FF3226" w:rsidP="00720309">
      <w:pPr>
        <w:pStyle w:val="1"/>
        <w:spacing w:before="0"/>
        <w:rPr>
          <w:rFonts w:ascii="Times New Roman" w:hAnsi="Times New Roman" w:cs="Times New Roman"/>
          <w:b/>
          <w:color w:val="auto"/>
        </w:rPr>
      </w:pPr>
      <w:bookmarkStart w:id="11" w:name="_Toc62465150"/>
      <w:r w:rsidRPr="00720309">
        <w:rPr>
          <w:rFonts w:ascii="Times New Roman" w:hAnsi="Times New Roman" w:cs="Times New Roman"/>
          <w:b/>
          <w:color w:val="auto"/>
        </w:rPr>
        <w:t>«</w:t>
      </w:r>
      <w:r w:rsidR="00E524B8" w:rsidRPr="00720309">
        <w:rPr>
          <w:rFonts w:ascii="Times New Roman" w:hAnsi="Times New Roman" w:cs="Times New Roman"/>
          <w:b/>
          <w:color w:val="auto"/>
        </w:rPr>
        <w:t>Моделирование данных</w:t>
      </w:r>
      <w:r w:rsidR="00D23112">
        <w:rPr>
          <w:rFonts w:ascii="Times New Roman" w:hAnsi="Times New Roman" w:cs="Times New Roman"/>
          <w:b/>
          <w:color w:val="auto"/>
        </w:rPr>
        <w:t>. Диаграммы Сущность-Связь</w:t>
      </w:r>
      <w:r w:rsidR="00D259D0" w:rsidRPr="00720309">
        <w:rPr>
          <w:rFonts w:ascii="Times New Roman" w:hAnsi="Times New Roman" w:cs="Times New Roman"/>
          <w:b/>
          <w:color w:val="auto"/>
        </w:rPr>
        <w:t xml:space="preserve"> (</w:t>
      </w:r>
      <w:r w:rsidR="00CC68FB" w:rsidRPr="00720309">
        <w:rPr>
          <w:rFonts w:ascii="Times New Roman" w:hAnsi="Times New Roman" w:cs="Times New Roman"/>
          <w:b/>
          <w:color w:val="auto"/>
        </w:rPr>
        <w:t>ERD</w:t>
      </w:r>
      <w:r w:rsidR="00D259D0" w:rsidRPr="00720309">
        <w:rPr>
          <w:rFonts w:ascii="Times New Roman" w:hAnsi="Times New Roman" w:cs="Times New Roman"/>
          <w:b/>
          <w:color w:val="auto"/>
        </w:rPr>
        <w:t>)</w:t>
      </w:r>
      <w:r w:rsidRPr="00720309">
        <w:rPr>
          <w:rFonts w:ascii="Times New Roman" w:hAnsi="Times New Roman" w:cs="Times New Roman"/>
          <w:b/>
          <w:color w:val="auto"/>
        </w:rPr>
        <w:t>»</w:t>
      </w:r>
      <w:bookmarkEnd w:id="11"/>
    </w:p>
    <w:p w:rsidR="00D259D0" w:rsidRDefault="00D259D0" w:rsidP="00A565C5">
      <w:pPr>
        <w:spacing w:line="276" w:lineRule="auto"/>
        <w:ind w:firstLine="708"/>
        <w:jc w:val="both"/>
      </w:pPr>
    </w:p>
    <w:p w:rsidR="007A7581" w:rsidRDefault="007A7581" w:rsidP="007A7581">
      <w:pPr>
        <w:pStyle w:val="af3"/>
        <w:spacing w:before="134" w:beforeAutospacing="0" w:after="0" w:afterAutospacing="0" w:line="276" w:lineRule="auto"/>
        <w:ind w:firstLine="708"/>
        <w:jc w:val="both"/>
        <w:textAlignment w:val="baseline"/>
        <w:rPr>
          <w:rFonts w:eastAsiaTheme="majorEastAsia"/>
          <w:b/>
          <w:bCs/>
          <w:kern w:val="24"/>
        </w:rPr>
      </w:pPr>
      <w:r>
        <w:rPr>
          <w:rFonts w:eastAsiaTheme="minorEastAsia"/>
          <w:color w:val="000000" w:themeColor="text1"/>
          <w:kern w:val="24"/>
          <w:sz w:val="28"/>
          <w:szCs w:val="28"/>
        </w:rPr>
        <w:t xml:space="preserve">Цель: научиться использовать графический метод структурного анализа деятельности предприятия - </w:t>
      </w:r>
      <w:r>
        <w:rPr>
          <w:b/>
          <w:sz w:val="28"/>
          <w:szCs w:val="28"/>
        </w:rPr>
        <w:t>м</w:t>
      </w:r>
      <w:r w:rsidRPr="00435C90">
        <w:rPr>
          <w:b/>
          <w:sz w:val="28"/>
          <w:szCs w:val="28"/>
        </w:rPr>
        <w:t>оделирование данных (</w:t>
      </w:r>
      <w:r w:rsidRPr="00CC68FB">
        <w:rPr>
          <w:b/>
        </w:rPr>
        <w:t>ERD</w:t>
      </w:r>
      <w:r w:rsidRPr="00435C90">
        <w:rPr>
          <w:b/>
          <w:sz w:val="28"/>
          <w:szCs w:val="28"/>
        </w:rPr>
        <w:t>)</w:t>
      </w:r>
      <w:r>
        <w:rPr>
          <w:rFonts w:eastAsiaTheme="majorEastAsia"/>
          <w:b/>
          <w:bCs/>
          <w:kern w:val="24"/>
        </w:rPr>
        <w:t>.</w:t>
      </w:r>
    </w:p>
    <w:p w:rsidR="007A7581" w:rsidRPr="00D3572A" w:rsidRDefault="007A7581" w:rsidP="007A7581">
      <w:pPr>
        <w:ind w:firstLine="426"/>
        <w:rPr>
          <w:b/>
        </w:rPr>
      </w:pPr>
      <w:r w:rsidRPr="00D3572A">
        <w:rPr>
          <w:b/>
        </w:rPr>
        <w:t>Задание</w:t>
      </w:r>
    </w:p>
    <w:p w:rsidR="007A7581" w:rsidRPr="00E3222B" w:rsidRDefault="007A7581" w:rsidP="007A7581">
      <w:pPr>
        <w:spacing w:line="276" w:lineRule="auto"/>
        <w:ind w:firstLine="567"/>
      </w:pPr>
      <w:r>
        <w:t xml:space="preserve">1. </w:t>
      </w:r>
      <w:r w:rsidRPr="00E3222B">
        <w:t>Выполняется для той же предметной области, согласно варианту</w:t>
      </w:r>
      <w:r>
        <w:t>, поэтому первые 4 шага выполнять не надо. Для выполнения задания использовать то техническое задание, которое разработа</w:t>
      </w:r>
      <w:r w:rsidR="00D23112">
        <w:t>но</w:t>
      </w:r>
      <w:r>
        <w:t xml:space="preserve"> </w:t>
      </w:r>
      <w:r w:rsidR="00D23112">
        <w:t>на предварительном этапе. (п.п 2.2 стр. 6)</w:t>
      </w:r>
    </w:p>
    <w:p w:rsidR="007A7581" w:rsidRDefault="007A7581" w:rsidP="007A7581">
      <w:pPr>
        <w:ind w:firstLine="426"/>
        <w:jc w:val="both"/>
      </w:pPr>
      <w:r>
        <w:t xml:space="preserve">2. </w:t>
      </w:r>
      <w:r>
        <w:rPr>
          <w:rFonts w:eastAsiaTheme="minorEastAsia"/>
          <w:bCs/>
          <w:color w:val="000000" w:themeColor="text1"/>
          <w:kern w:val="24"/>
        </w:rPr>
        <w:t xml:space="preserve">Разработать </w:t>
      </w:r>
      <w:r w:rsidRPr="00D259D0">
        <w:rPr>
          <w:b/>
        </w:rPr>
        <w:t>диаграммы "сущность-связь"</w:t>
      </w:r>
      <w:r>
        <w:t xml:space="preserve">, используя </w:t>
      </w:r>
      <w:r w:rsidRPr="00435C90">
        <w:t xml:space="preserve">моделирование данных </w:t>
      </w:r>
      <w:r w:rsidRPr="00EA454E">
        <w:t>(ERD)</w:t>
      </w:r>
      <w:r>
        <w:t xml:space="preserve">. </w:t>
      </w:r>
    </w:p>
    <w:p w:rsidR="007A7581" w:rsidRDefault="007A7581" w:rsidP="007A7581">
      <w:pPr>
        <w:ind w:firstLine="426"/>
        <w:jc w:val="both"/>
      </w:pPr>
    </w:p>
    <w:p w:rsidR="007A7581" w:rsidRDefault="007A7581" w:rsidP="007A7581">
      <w:pPr>
        <w:ind w:firstLine="426"/>
        <w:jc w:val="both"/>
        <w:rPr>
          <w:b/>
        </w:rPr>
      </w:pPr>
      <w:r>
        <w:rPr>
          <w:b/>
        </w:rPr>
        <w:t xml:space="preserve">Отчет по лабораторно-практической работе оформить в виде презентации, </w:t>
      </w:r>
      <w:r w:rsidRPr="00416243">
        <w:t>в которую включить</w:t>
      </w:r>
      <w:r>
        <w:rPr>
          <w:b/>
        </w:rPr>
        <w:t>:</w:t>
      </w:r>
    </w:p>
    <w:p w:rsidR="007A7581" w:rsidRDefault="007A7581" w:rsidP="007A7581">
      <w:pPr>
        <w:spacing w:line="276" w:lineRule="auto"/>
        <w:ind w:firstLine="426"/>
        <w:rPr>
          <w:rFonts w:eastAsiaTheme="minorEastAsia"/>
          <w:color w:val="000000" w:themeColor="text1"/>
          <w:kern w:val="24"/>
        </w:rPr>
      </w:pPr>
      <w:r w:rsidRPr="00416243">
        <w:t xml:space="preserve">1. </w:t>
      </w:r>
      <w:r>
        <w:rPr>
          <w:rFonts w:eastAsiaTheme="minorEastAsia"/>
          <w:color w:val="000000" w:themeColor="text1"/>
          <w:kern w:val="24"/>
        </w:rPr>
        <w:t xml:space="preserve">Слайд с </w:t>
      </w:r>
      <w:r w:rsidR="009A4009">
        <w:t xml:space="preserve">диаграммой </w:t>
      </w:r>
      <w:r w:rsidR="009A4009" w:rsidRPr="009A4009">
        <w:t>"сущность-связь"</w:t>
      </w:r>
      <w:r w:rsidRPr="009A4009">
        <w:rPr>
          <w:rFonts w:eastAsiaTheme="minorEastAsia"/>
          <w:color w:val="000000" w:themeColor="text1"/>
          <w:kern w:val="24"/>
        </w:rPr>
        <w:t>:</w:t>
      </w:r>
    </w:p>
    <w:p w:rsidR="007A7581" w:rsidRDefault="009A4009" w:rsidP="007A7581">
      <w:pPr>
        <w:pStyle w:val="af3"/>
        <w:spacing w:before="134" w:beforeAutospacing="0" w:after="0" w:afterAutospacing="0" w:line="276" w:lineRule="auto"/>
        <w:ind w:firstLine="426"/>
        <w:jc w:val="both"/>
        <w:textAlignment w:val="baseline"/>
        <w:rPr>
          <w:rFonts w:eastAsiaTheme="minorEastAsia"/>
          <w:color w:val="000000" w:themeColor="text1"/>
          <w:kern w:val="24"/>
          <w:sz w:val="28"/>
          <w:szCs w:val="28"/>
        </w:rPr>
      </w:pPr>
      <w:r>
        <w:rPr>
          <w:rFonts w:eastAsiaTheme="minorEastAsia"/>
          <w:color w:val="000000" w:themeColor="text1"/>
          <w:kern w:val="24"/>
          <w:sz w:val="28"/>
          <w:szCs w:val="28"/>
        </w:rPr>
        <w:t xml:space="preserve">2. </w:t>
      </w:r>
      <w:r w:rsidR="007A7581">
        <w:rPr>
          <w:rFonts w:eastAsiaTheme="minorEastAsia"/>
          <w:color w:val="000000" w:themeColor="text1"/>
          <w:kern w:val="24"/>
          <w:sz w:val="28"/>
          <w:szCs w:val="28"/>
        </w:rPr>
        <w:t>Начальная страница презентации должна содержать наименование предприятия (в соответствие с вариантом из таблицы 1), ФИО студента, группа, вариант.</w:t>
      </w:r>
    </w:p>
    <w:p w:rsidR="007A7581" w:rsidRDefault="007A7581" w:rsidP="007A7581">
      <w:pPr>
        <w:pStyle w:val="af3"/>
        <w:spacing w:before="134" w:beforeAutospacing="0" w:after="0" w:afterAutospacing="0" w:line="276" w:lineRule="auto"/>
        <w:ind w:firstLine="426"/>
        <w:jc w:val="both"/>
        <w:textAlignment w:val="baseline"/>
        <w:rPr>
          <w:rFonts w:eastAsiaTheme="minorEastAsia"/>
          <w:color w:val="000000" w:themeColor="text1"/>
          <w:kern w:val="24"/>
          <w:sz w:val="28"/>
          <w:szCs w:val="28"/>
        </w:rPr>
      </w:pPr>
      <w:r>
        <w:rPr>
          <w:rFonts w:eastAsiaTheme="minorEastAsia"/>
          <w:color w:val="000000" w:themeColor="text1"/>
          <w:kern w:val="24"/>
          <w:sz w:val="28"/>
          <w:szCs w:val="28"/>
        </w:rPr>
        <w:t>В методических указаниях по выполнению лабораторно-практической работы даны общие рекомендации по выполнению задания. Приводятся примеры выполнения, которые позволяют понять логику построения диаграмм.</w:t>
      </w:r>
    </w:p>
    <w:p w:rsidR="007A7581" w:rsidRDefault="007A7581" w:rsidP="007A7581">
      <w:pPr>
        <w:pStyle w:val="af3"/>
        <w:spacing w:before="134" w:beforeAutospacing="0" w:after="0" w:afterAutospacing="0" w:line="276" w:lineRule="auto"/>
        <w:ind w:firstLine="426"/>
        <w:jc w:val="both"/>
        <w:textAlignment w:val="baseline"/>
        <w:rPr>
          <w:rFonts w:eastAsiaTheme="minorEastAsia"/>
          <w:b/>
          <w:color w:val="000000" w:themeColor="text1"/>
          <w:kern w:val="24"/>
          <w:sz w:val="32"/>
          <w:szCs w:val="32"/>
        </w:rPr>
      </w:pPr>
      <w:r w:rsidRPr="0057032D">
        <w:rPr>
          <w:rFonts w:eastAsiaTheme="minorEastAsia"/>
          <w:b/>
          <w:color w:val="000000" w:themeColor="text1"/>
          <w:kern w:val="24"/>
          <w:sz w:val="32"/>
          <w:szCs w:val="32"/>
        </w:rPr>
        <w:t>Методические указания по выполнению</w:t>
      </w:r>
    </w:p>
    <w:p w:rsidR="009A4009" w:rsidRPr="0057032D" w:rsidRDefault="009A4009" w:rsidP="007A7581">
      <w:pPr>
        <w:pStyle w:val="af3"/>
        <w:spacing w:before="134" w:beforeAutospacing="0" w:after="0" w:afterAutospacing="0" w:line="276" w:lineRule="auto"/>
        <w:ind w:firstLine="426"/>
        <w:jc w:val="both"/>
        <w:textAlignment w:val="baseline"/>
        <w:rPr>
          <w:rFonts w:eastAsiaTheme="minorEastAsia"/>
          <w:b/>
          <w:color w:val="000000" w:themeColor="text1"/>
          <w:kern w:val="24"/>
          <w:sz w:val="32"/>
          <w:szCs w:val="32"/>
        </w:rPr>
      </w:pPr>
    </w:p>
    <w:p w:rsidR="007A7581" w:rsidRPr="009A4009" w:rsidRDefault="00D23112" w:rsidP="009A4009">
      <w:pPr>
        <w:spacing w:line="276" w:lineRule="auto"/>
        <w:jc w:val="both"/>
        <w:rPr>
          <w:b/>
        </w:rPr>
      </w:pPr>
      <w:r>
        <w:rPr>
          <w:b/>
        </w:rPr>
        <w:t>5.</w:t>
      </w:r>
      <w:r w:rsidR="009A4009" w:rsidRPr="009A4009">
        <w:rPr>
          <w:b/>
        </w:rPr>
        <w:t>1. Общие сведения о моделировании данных</w:t>
      </w:r>
    </w:p>
    <w:p w:rsidR="00EA454E" w:rsidRPr="00EA454E" w:rsidRDefault="00EA454E" w:rsidP="00A565C5">
      <w:pPr>
        <w:spacing w:line="276" w:lineRule="auto"/>
        <w:ind w:firstLine="708"/>
        <w:jc w:val="both"/>
      </w:pPr>
      <w:r w:rsidRPr="00EA454E">
        <w:t xml:space="preserve">Наиболее распространенным средством моделирования данных являются </w:t>
      </w:r>
      <w:r w:rsidRPr="00D259D0">
        <w:rPr>
          <w:b/>
        </w:rPr>
        <w:t>диаграммы "сущность-связь"</w:t>
      </w:r>
      <w:r w:rsidRPr="00EA454E">
        <w:t xml:space="preserve"> (ERD). С их помощью определяются важные для предметной области объекты (сущности), их свойства (атрибуты) и отношения друг с другом (связи). </w:t>
      </w:r>
    </w:p>
    <w:p w:rsidR="0043055D" w:rsidRDefault="00EA454E" w:rsidP="00A565C5">
      <w:pPr>
        <w:spacing w:line="276" w:lineRule="auto"/>
        <w:ind w:firstLine="708"/>
        <w:jc w:val="both"/>
      </w:pPr>
      <w:r w:rsidRPr="00EA454E">
        <w:t>ERD непосредственно используются для проектирования реляционных баз данных.</w:t>
      </w:r>
      <w:r w:rsidR="00FF3226">
        <w:t xml:space="preserve"> </w:t>
      </w:r>
      <w:r w:rsidR="0043055D">
        <w:t>Процесс проектирования заключается в определении перечня данных, которые достаточно полно отражают информационные потребности потенциальных пользователей. Проектирование БД начинается с анализа предметной области и возможных запросов пользователей. В результате этого анализа определяется перечень данных и связей между ними, которые адекватно — с точки зрения будущих потребителей — отражают предметную область. За</w:t>
      </w:r>
      <w:r w:rsidR="0043055D">
        <w:lastRenderedPageBreak/>
        <w:t>вершается проектирование БД определением форм и способов хранения необходимых данных на физическом уровне.</w:t>
      </w:r>
    </w:p>
    <w:p w:rsidR="002730B2" w:rsidRDefault="0043055D" w:rsidP="00A565C5">
      <w:pPr>
        <w:spacing w:line="276" w:lineRule="auto"/>
        <w:ind w:firstLine="708"/>
        <w:jc w:val="both"/>
      </w:pPr>
      <w:r>
        <w:t xml:space="preserve">Сначала из объективной реальности выделяется </w:t>
      </w:r>
      <w:r w:rsidR="001D7F8C">
        <w:t>предметная область</w:t>
      </w:r>
      <w:r>
        <w:t xml:space="preserve">, т.е. очерчиваются ее границы. Логический анализ выделенной </w:t>
      </w:r>
      <w:r w:rsidR="001D7F8C">
        <w:t>предметной области</w:t>
      </w:r>
      <w:r>
        <w:t xml:space="preserve"> и потенциальных запросов пользователей завершается </w:t>
      </w:r>
      <w:r w:rsidR="001D7F8C">
        <w:t>созданием перечня сведений об объектах</w:t>
      </w:r>
      <w:r>
        <w:t>, которые необходимо хранить в БД и связях между ними.</w:t>
      </w:r>
    </w:p>
    <w:p w:rsidR="00323D55" w:rsidRDefault="00323D55" w:rsidP="00A565C5">
      <w:pPr>
        <w:spacing w:line="276" w:lineRule="auto"/>
        <w:ind w:firstLine="708"/>
        <w:jc w:val="both"/>
      </w:pPr>
      <w:r w:rsidRPr="00323D55">
        <w:t>Анализ возможных запросов к БД позволяет уточнить связи между сведениями, которые необходимо хранить. Пусть, например, в БД по учебному процессу у</w:t>
      </w:r>
      <w:r w:rsidR="00982329">
        <w:t>ниверсите</w:t>
      </w:r>
      <w:r w:rsidRPr="00323D55">
        <w:t>та хранятся сведения об учебных группах, читаемых курсах и кафедрах, а также связи "учебные группы—читаемые курсы" и "читаемые курсы—кафедры". Тогда запрос о том, проводит ли некоторая кафедра занятия в конкретной учебной группе может быть выполнен только путем перебора всех читаемых в данной группе курсов.</w:t>
      </w:r>
    </w:p>
    <w:p w:rsidR="009A4009" w:rsidRDefault="009A4009" w:rsidP="00A565C5">
      <w:pPr>
        <w:spacing w:line="276" w:lineRule="auto"/>
        <w:ind w:firstLine="708"/>
        <w:jc w:val="both"/>
      </w:pPr>
    </w:p>
    <w:p w:rsidR="009A4009" w:rsidRPr="009A4009" w:rsidRDefault="00CC2F7E" w:rsidP="009A4009">
      <w:pPr>
        <w:spacing w:line="276" w:lineRule="auto"/>
        <w:jc w:val="both"/>
        <w:rPr>
          <w:b/>
        </w:rPr>
      </w:pPr>
      <w:r>
        <w:rPr>
          <w:b/>
        </w:rPr>
        <w:t>5.</w:t>
      </w:r>
      <w:r w:rsidR="009A4009" w:rsidRPr="009A4009">
        <w:rPr>
          <w:b/>
        </w:rPr>
        <w:t>2. Инфологическая модель "сущность—связь"</w:t>
      </w:r>
    </w:p>
    <w:p w:rsidR="00323D55" w:rsidRDefault="00323D55" w:rsidP="00A565C5">
      <w:pPr>
        <w:spacing w:line="276" w:lineRule="auto"/>
        <w:ind w:firstLine="708"/>
        <w:jc w:val="both"/>
      </w:pPr>
      <w:r>
        <w:t>Инфологическая модель "сущность—связь" (entity relationship model; ER-model) П. Чена (Р. Chen) представляет собой описательную (неформальную) модель предметной области, семантически определяющую в ней сущности и связи.</w:t>
      </w:r>
    </w:p>
    <w:p w:rsidR="00323D55" w:rsidRDefault="00323D55" w:rsidP="00A565C5">
      <w:pPr>
        <w:spacing w:line="276" w:lineRule="auto"/>
        <w:ind w:firstLine="708"/>
        <w:jc w:val="both"/>
      </w:pPr>
      <w:r>
        <w:t xml:space="preserve">Относительная простота и наглядность описания </w:t>
      </w:r>
      <w:r w:rsidR="00B5399C">
        <w:t>предметной области</w:t>
      </w:r>
      <w:r>
        <w:t xml:space="preserve"> позволяет использовать ее в процессе диалога с потенциальными пользователями с самого начала. Построение инфологической модели П. Чена, как и любой другой модели, является творческим процессом, поэтому единой методики ее создания нет. Однако при любом подходе к построению модели используют три основных конструктивных элемента:</w:t>
      </w:r>
    </w:p>
    <w:p w:rsidR="00323D55" w:rsidRDefault="00B5399C" w:rsidP="00A565C5">
      <w:pPr>
        <w:spacing w:line="276" w:lineRule="auto"/>
        <w:ind w:firstLine="708"/>
        <w:jc w:val="both"/>
      </w:pPr>
      <w:r>
        <w:t xml:space="preserve">- </w:t>
      </w:r>
      <w:r w:rsidR="00323D55">
        <w:t>сущность;</w:t>
      </w:r>
    </w:p>
    <w:p w:rsidR="00323D55" w:rsidRDefault="00B5399C" w:rsidP="00A565C5">
      <w:pPr>
        <w:spacing w:line="276" w:lineRule="auto"/>
        <w:ind w:firstLine="708"/>
        <w:jc w:val="both"/>
      </w:pPr>
      <w:r>
        <w:t xml:space="preserve">- </w:t>
      </w:r>
      <w:r w:rsidR="00323D55">
        <w:t>атрибут;</w:t>
      </w:r>
    </w:p>
    <w:p w:rsidR="00323D55" w:rsidRDefault="00B5399C" w:rsidP="00A565C5">
      <w:pPr>
        <w:spacing w:line="276" w:lineRule="auto"/>
        <w:ind w:firstLine="708"/>
        <w:jc w:val="both"/>
      </w:pPr>
      <w:r>
        <w:t xml:space="preserve">- </w:t>
      </w:r>
      <w:r w:rsidR="00323D55">
        <w:t>связь.</w:t>
      </w:r>
    </w:p>
    <w:p w:rsidR="00323D55" w:rsidRDefault="00323D55" w:rsidP="00A565C5">
      <w:pPr>
        <w:spacing w:line="276" w:lineRule="auto"/>
        <w:ind w:firstLine="708"/>
        <w:jc w:val="both"/>
      </w:pPr>
      <w:r w:rsidRPr="009E34C9">
        <w:rPr>
          <w:b/>
        </w:rPr>
        <w:t>Сущность</w:t>
      </w:r>
      <w:r>
        <w:t xml:space="preserve"> — это собирательное понятие некоторого повторяющегося объекта, процесса или явления окружающего мира, о котором необходимо хранить информацию в системе. Сущность может определять как материальные (например, "студент", "грузовой автомобиль" и т.п.), так и нематериальные объекты (например, "экзамен", "проверка" и т.п.). Главной особенностью сущности является то, что вокруг нее сосредоточен сбор информации в конкретной </w:t>
      </w:r>
      <w:r w:rsidR="009E34C9">
        <w:t>предметной области</w:t>
      </w:r>
      <w:r>
        <w:t>. Тип сущности определяет набор однородных объектов, а экземпляр сущности — конкретный объект в наборе. Каждая сущность в модели Чена именуется. Для идентификации конкретного экземпляра сущности и его описания используется один или несколько атрибутов.</w:t>
      </w:r>
    </w:p>
    <w:p w:rsidR="00323D55" w:rsidRDefault="00323D55" w:rsidP="00A565C5">
      <w:pPr>
        <w:spacing w:line="276" w:lineRule="auto"/>
        <w:ind w:firstLine="708"/>
        <w:jc w:val="both"/>
      </w:pPr>
      <w:r w:rsidRPr="009E34C9">
        <w:rPr>
          <w:b/>
        </w:rPr>
        <w:lastRenderedPageBreak/>
        <w:t>Атрибут</w:t>
      </w:r>
      <w:r>
        <w:t xml:space="preserve"> — это поименованная характеристика сущности, которая принимает значения из некоторого множества значений. Например, у сущности "студент" могут быть атрибуты "фамилия", "имя", "отчество", "дата рождения", "средний балл за время обучения" и т.п.</w:t>
      </w:r>
    </w:p>
    <w:p w:rsidR="00323D55" w:rsidRDefault="00323D55" w:rsidP="00A565C5">
      <w:pPr>
        <w:spacing w:line="276" w:lineRule="auto"/>
        <w:ind w:firstLine="708"/>
        <w:jc w:val="both"/>
      </w:pPr>
      <w:r w:rsidRPr="009E34C9">
        <w:rPr>
          <w:b/>
        </w:rPr>
        <w:t>Связи</w:t>
      </w:r>
      <w:r>
        <w:t xml:space="preserve"> в инфологической модели выступают в качестве средства, с помощью которого представляются отношения между сущностями, имеющими место в </w:t>
      </w:r>
      <w:r w:rsidR="009E34C9">
        <w:t>предметной области</w:t>
      </w:r>
      <w:r>
        <w:t>. При анализе связей между сущностями могут встречаться бинарные (между двумя сущностями) и, в общем случае, n-арные (между п сущностями) связи. Например, сущности "отец", "мать" и "ребенок" могут находиться в триарном отношении "семья" ("является членом семьи").</w:t>
      </w:r>
    </w:p>
    <w:p w:rsidR="00323D55" w:rsidRDefault="00323D55" w:rsidP="00A565C5">
      <w:pPr>
        <w:spacing w:line="276" w:lineRule="auto"/>
        <w:ind w:firstLine="708"/>
        <w:jc w:val="both"/>
      </w:pPr>
      <w:r>
        <w:t>Связи должны быть поименованы; между двумя типами сущностей могут существовать несколько связей.</w:t>
      </w:r>
    </w:p>
    <w:p w:rsidR="009E34C9" w:rsidRDefault="009E34C9" w:rsidP="00A565C5">
      <w:pPr>
        <w:spacing w:line="276" w:lineRule="auto"/>
        <w:ind w:firstLine="708"/>
        <w:jc w:val="both"/>
      </w:pPr>
      <w:r>
        <w:t>Наиболее распространены бинарные связи. Любую n-арную связь можно представить в виде нескольких бинарных.</w:t>
      </w:r>
    </w:p>
    <w:p w:rsidR="009E34C9" w:rsidRDefault="009E34C9" w:rsidP="00A565C5">
      <w:pPr>
        <w:spacing w:line="276" w:lineRule="auto"/>
        <w:ind w:firstLine="708"/>
        <w:jc w:val="both"/>
      </w:pPr>
      <w:r>
        <w:t>Различают четыре типа связей:</w:t>
      </w:r>
    </w:p>
    <w:p w:rsidR="0031355D" w:rsidRDefault="0031355D" w:rsidP="00A565C5">
      <w:pPr>
        <w:spacing w:line="276" w:lineRule="auto"/>
        <w:ind w:firstLine="708"/>
        <w:jc w:val="both"/>
      </w:pPr>
      <w:r>
        <w:t xml:space="preserve">- </w:t>
      </w:r>
      <w:r w:rsidR="009E34C9">
        <w:t>связь один к одному (1:1);</w:t>
      </w:r>
    </w:p>
    <w:p w:rsidR="009E34C9" w:rsidRDefault="0031355D" w:rsidP="00A565C5">
      <w:pPr>
        <w:spacing w:line="276" w:lineRule="auto"/>
        <w:ind w:firstLine="708"/>
        <w:jc w:val="both"/>
      </w:pPr>
      <w:r>
        <w:t xml:space="preserve">- </w:t>
      </w:r>
      <w:r w:rsidR="009E34C9">
        <w:t>связь один ко многим (1:М);</w:t>
      </w:r>
    </w:p>
    <w:p w:rsidR="009E34C9" w:rsidRDefault="0031355D" w:rsidP="00A565C5">
      <w:pPr>
        <w:spacing w:line="276" w:lineRule="auto"/>
        <w:ind w:firstLine="708"/>
        <w:jc w:val="both"/>
      </w:pPr>
      <w:r>
        <w:t xml:space="preserve">- </w:t>
      </w:r>
      <w:r w:rsidR="009E34C9">
        <w:t>связь многие к одному (М:1);</w:t>
      </w:r>
    </w:p>
    <w:p w:rsidR="009E34C9" w:rsidRDefault="0031355D" w:rsidP="00A565C5">
      <w:pPr>
        <w:spacing w:line="276" w:lineRule="auto"/>
        <w:ind w:firstLine="708"/>
        <w:jc w:val="both"/>
      </w:pPr>
      <w:r>
        <w:t xml:space="preserve">- </w:t>
      </w:r>
      <w:r w:rsidR="009E34C9">
        <w:t>связь многие ко многим (M:N).</w:t>
      </w:r>
    </w:p>
    <w:p w:rsidR="009E34C9" w:rsidRDefault="009E34C9" w:rsidP="00A565C5">
      <w:pPr>
        <w:spacing w:line="276" w:lineRule="auto"/>
        <w:ind w:firstLine="708"/>
        <w:jc w:val="both"/>
      </w:pPr>
      <w:r w:rsidRPr="009A4009">
        <w:rPr>
          <w:b/>
        </w:rPr>
        <w:t xml:space="preserve">Связь </w:t>
      </w:r>
      <w:r w:rsidR="009A4009" w:rsidRPr="009A4009">
        <w:rPr>
          <w:b/>
        </w:rPr>
        <w:t>«</w:t>
      </w:r>
      <w:r w:rsidRPr="009A4009">
        <w:rPr>
          <w:b/>
        </w:rPr>
        <w:t>один к одному</w:t>
      </w:r>
      <w:r w:rsidR="009A4009" w:rsidRPr="009A4009">
        <w:rPr>
          <w:b/>
        </w:rPr>
        <w:t>»</w:t>
      </w:r>
      <w:r>
        <w:t xml:space="preserve"> определяет такой тип связи между типами сущностей А и В, при которой каждому экземпляру сущности А соответствует один и только один экземпляр сущности В, и наоборот. Таким образом, имея некоторый экземпляр сущности А, можно однозначно идентифицировать соответствующий ему экземпляр сущности В, а по экземпляру сущности В — экземпляр сущности А.</w:t>
      </w:r>
      <w:r w:rsidR="00B2765F">
        <w:t xml:space="preserve"> </w:t>
      </w:r>
      <w:r>
        <w:t>Например, связь типа 1:1 ("имеет") может быть определена между сущностями "автомобиль" и "двигатель", так как на конкретном автомобиле может быть установлен только один двигатель, и этот двигатель, естественно, нельзя установить сразу на несколько автомобилей.</w:t>
      </w:r>
    </w:p>
    <w:p w:rsidR="009E34C9" w:rsidRDefault="009E34C9" w:rsidP="00A565C5">
      <w:pPr>
        <w:spacing w:line="276" w:lineRule="auto"/>
        <w:ind w:firstLine="708"/>
        <w:jc w:val="both"/>
      </w:pPr>
      <w:r w:rsidRPr="009A4009">
        <w:rPr>
          <w:b/>
        </w:rPr>
        <w:t xml:space="preserve">Связь </w:t>
      </w:r>
      <w:r w:rsidR="009A4009" w:rsidRPr="009A4009">
        <w:rPr>
          <w:b/>
        </w:rPr>
        <w:t>«</w:t>
      </w:r>
      <w:r w:rsidRPr="009A4009">
        <w:rPr>
          <w:b/>
        </w:rPr>
        <w:t>один ко многим</w:t>
      </w:r>
      <w:r w:rsidR="009A4009" w:rsidRPr="009A4009">
        <w:rPr>
          <w:b/>
        </w:rPr>
        <w:t>»</w:t>
      </w:r>
      <w:r>
        <w:t xml:space="preserve"> определяет такой тип связи между типами сущностей А и В, для которой одному экземпляру сущности А может соответствовать 0, 1 или несколько экземпляров сущности В, но каждому экземпляру сущности В соответствует один экземпляр сущности А. При этом однозначно идентифицировать можно только экземпляр сущности А по экземпляру сущности В. Примером связи типа 1:М является связь "учится" между сущностями "учебная группа" и "студент". Для такой связи, зная конкретного студента, можно однозначно идентифицировать учебную группу, в которой он учится, или, зная учебную группу, можно определить всех обучающихся в ней студентов.</w:t>
      </w:r>
    </w:p>
    <w:p w:rsidR="009E34C9" w:rsidRDefault="009E34C9" w:rsidP="00A565C5">
      <w:pPr>
        <w:spacing w:line="276" w:lineRule="auto"/>
        <w:ind w:firstLine="708"/>
        <w:jc w:val="both"/>
      </w:pPr>
      <w:r w:rsidRPr="009A4009">
        <w:rPr>
          <w:b/>
        </w:rPr>
        <w:lastRenderedPageBreak/>
        <w:t xml:space="preserve">Связь </w:t>
      </w:r>
      <w:r w:rsidR="009A4009" w:rsidRPr="009A4009">
        <w:rPr>
          <w:b/>
        </w:rPr>
        <w:t>«</w:t>
      </w:r>
      <w:r w:rsidRPr="009A4009">
        <w:rPr>
          <w:b/>
        </w:rPr>
        <w:t>многие к одному</w:t>
      </w:r>
      <w:r w:rsidR="009A4009" w:rsidRPr="009A4009">
        <w:rPr>
          <w:b/>
        </w:rPr>
        <w:t>»</w:t>
      </w:r>
      <w:r>
        <w:t xml:space="preserve"> по сути эквивалентна связи один ко многим. Различие заключается лишь в том, с точки зрения какой сущности (А или В) данная связь рассматривается.</w:t>
      </w:r>
    </w:p>
    <w:p w:rsidR="009E34C9" w:rsidRDefault="009E34C9" w:rsidP="00A565C5">
      <w:pPr>
        <w:spacing w:line="276" w:lineRule="auto"/>
        <w:ind w:firstLine="708"/>
        <w:jc w:val="both"/>
      </w:pPr>
      <w:r w:rsidRPr="009A4009">
        <w:rPr>
          <w:b/>
        </w:rPr>
        <w:t xml:space="preserve">Связь </w:t>
      </w:r>
      <w:r w:rsidR="009A4009" w:rsidRPr="009A4009">
        <w:rPr>
          <w:b/>
        </w:rPr>
        <w:t>«</w:t>
      </w:r>
      <w:r w:rsidRPr="009A4009">
        <w:rPr>
          <w:b/>
        </w:rPr>
        <w:t>многие ко многим</w:t>
      </w:r>
      <w:r w:rsidR="009A4009" w:rsidRPr="009A4009">
        <w:rPr>
          <w:b/>
        </w:rPr>
        <w:t>»</w:t>
      </w:r>
      <w:r>
        <w:t xml:space="preserve"> определяет такой тип связи между типами сущностей А и В, при котором каждому экземпляру сущности А может соответствовать 0, 1 или несколько экземпляров сущности В, и наоборот. При такой связи, зная экземпляр одной сущности, можно указать все экземпляры другой сущности, относящиеся к исходному, т.е. идентификация сущностей не уникальна в обоих направлениях. В качестве примера такой связи можно рассмотреть связь "изучает" между сущностями "учебная дисциплина" и "учебная группа".</w:t>
      </w:r>
    </w:p>
    <w:p w:rsidR="009E34C9" w:rsidRDefault="009E34C9" w:rsidP="00A565C5">
      <w:pPr>
        <w:spacing w:line="276" w:lineRule="auto"/>
        <w:ind w:firstLine="708"/>
        <w:jc w:val="both"/>
      </w:pPr>
      <w:r>
        <w:t>Реально все связи являются двунаправленными, т.е., зная экземпляр одной из сущностей, можно идентифицировать (однозначно или многозначно) экземпляр (экземпляры) другой сущности. В некоторых случаях целесообразно рассматривать лишь однонаправленные связи между сущностями. Возможность введения таких связей полностью определяется информационными потребностями пользователей. Различают простую и многозначную однонаправленные связи, которые являются аналогами связей типа 1:1 и 1:М с учетом направления идентификации. Так, для простой однонаправленной связи "староста" ("является старостой") между сущностями "учебная группа" и "студент" можно, зная учебную группу, однозначно определить ее старосту, но, зная конкретного студента, нельзя сказать, является ли он старостой учебной группы. Примером многозначной однонаправленной связи служит связь между сущностями "пациент" и "болезнь", для которой можно для каждого пациента указать его болезни, но нельзя выявить всех обладателей конкретного заболевания.</w:t>
      </w:r>
    </w:p>
    <w:p w:rsidR="002D6850" w:rsidRDefault="009E34C9" w:rsidP="00A565C5">
      <w:pPr>
        <w:spacing w:line="276" w:lineRule="auto"/>
        <w:ind w:firstLine="708"/>
        <w:jc w:val="both"/>
      </w:pPr>
      <w:r>
        <w:t xml:space="preserve">Графически типы сущностей, атрибуты и связи принято изображать прямоугольниками, овалами и ромбами соответственно. </w:t>
      </w:r>
    </w:p>
    <w:p w:rsidR="009E34C9" w:rsidRDefault="009E34C9" w:rsidP="00A565C5">
      <w:pPr>
        <w:spacing w:line="276" w:lineRule="auto"/>
        <w:ind w:firstLine="708"/>
        <w:jc w:val="both"/>
      </w:pPr>
      <w:r>
        <w:t>Несмотря на то, что построение инфологической модели есть процесс творческий, можно указать два основополагающих правила, которыми следует пользоваться всем проектировщикам БД:</w:t>
      </w:r>
    </w:p>
    <w:p w:rsidR="009E34C9" w:rsidRDefault="0031355D" w:rsidP="00A565C5">
      <w:pPr>
        <w:spacing w:line="276" w:lineRule="auto"/>
        <w:ind w:firstLine="708"/>
        <w:jc w:val="both"/>
      </w:pPr>
      <w:r>
        <w:t xml:space="preserve">- </w:t>
      </w:r>
      <w:r w:rsidR="009E34C9">
        <w:t>при построении модели должны использоваться только три типа конструктивных элементов: сущность, атрибут, связь;</w:t>
      </w:r>
    </w:p>
    <w:p w:rsidR="009E34C9" w:rsidRDefault="0031355D" w:rsidP="00A565C5">
      <w:pPr>
        <w:spacing w:line="276" w:lineRule="auto"/>
        <w:ind w:firstLine="708"/>
        <w:jc w:val="both"/>
      </w:pPr>
      <w:r>
        <w:t xml:space="preserve">- </w:t>
      </w:r>
      <w:r w:rsidR="009E34C9">
        <w:t>каждый компонент информации должен моделироваться только одним из приведенных выше конструктивных элементов для исключения избыточности и противоречивости описания.</w:t>
      </w:r>
      <w:r w:rsidR="009A4009">
        <w:t xml:space="preserve"> </w:t>
      </w:r>
    </w:p>
    <w:p w:rsidR="009A4009" w:rsidRDefault="009A4009" w:rsidP="00A565C5">
      <w:pPr>
        <w:spacing w:line="276" w:lineRule="auto"/>
        <w:ind w:firstLine="708"/>
        <w:jc w:val="both"/>
      </w:pPr>
    </w:p>
    <w:p w:rsidR="00CC2F7E" w:rsidRDefault="00CC2F7E" w:rsidP="009A4009">
      <w:pPr>
        <w:spacing w:line="276" w:lineRule="auto"/>
        <w:jc w:val="both"/>
        <w:rPr>
          <w:b/>
        </w:rPr>
      </w:pPr>
    </w:p>
    <w:p w:rsidR="009A4009" w:rsidRPr="009A4009" w:rsidRDefault="00CC2F7E" w:rsidP="009A4009">
      <w:pPr>
        <w:spacing w:line="276" w:lineRule="auto"/>
        <w:jc w:val="both"/>
        <w:rPr>
          <w:b/>
        </w:rPr>
      </w:pPr>
      <w:r>
        <w:rPr>
          <w:b/>
        </w:rPr>
        <w:lastRenderedPageBreak/>
        <w:t>5.</w:t>
      </w:r>
      <w:r w:rsidR="009A4009" w:rsidRPr="009A4009">
        <w:rPr>
          <w:b/>
        </w:rPr>
        <w:t>3. Создание инфологической модели данных на примере базы данных для «Салона по продаже автомобилей»</w:t>
      </w:r>
    </w:p>
    <w:p w:rsidR="00EA454E" w:rsidRDefault="00EA454E" w:rsidP="00A565C5">
      <w:pPr>
        <w:spacing w:line="276" w:lineRule="auto"/>
        <w:jc w:val="both"/>
      </w:pPr>
      <w:r w:rsidRPr="00EC05E3">
        <w:rPr>
          <w:b/>
        </w:rPr>
        <w:t>Пример:</w:t>
      </w:r>
      <w:r w:rsidRPr="00EA454E">
        <w:t xml:space="preserve"> Салон по продаже автомобилей</w:t>
      </w:r>
    </w:p>
    <w:p w:rsidR="00EA454E" w:rsidRDefault="00EA454E" w:rsidP="00A565C5">
      <w:pPr>
        <w:spacing w:line="276" w:lineRule="auto"/>
        <w:ind w:firstLine="708"/>
        <w:jc w:val="both"/>
      </w:pPr>
      <w:r w:rsidRPr="009A4009">
        <w:rPr>
          <w:u w:val="single"/>
        </w:rPr>
        <w:t>1. Первый шаг моделирования</w:t>
      </w:r>
      <w:r w:rsidRPr="00EA454E">
        <w:t xml:space="preserve"> - выделение сущностей</w:t>
      </w:r>
      <w:r>
        <w:t xml:space="preserve"> (Рис.</w:t>
      </w:r>
      <w:r w:rsidR="00EC05E3">
        <w:t>1</w:t>
      </w:r>
      <w:r w:rsidR="00CC2F7E">
        <w:t>7</w:t>
      </w:r>
      <w:r>
        <w:t>)</w:t>
      </w:r>
      <w:r w:rsidR="00F849EC">
        <w:t>.</w:t>
      </w:r>
    </w:p>
    <w:p w:rsidR="00850190" w:rsidRDefault="00850190" w:rsidP="00A565C5">
      <w:pPr>
        <w:spacing w:line="276" w:lineRule="auto"/>
        <w:ind w:firstLine="708"/>
        <w:jc w:val="both"/>
      </w:pPr>
      <w:r w:rsidRPr="00EC05E3">
        <w:rPr>
          <w:b/>
          <w:i/>
        </w:rPr>
        <w:t>Описание предметной области</w:t>
      </w:r>
      <w:r>
        <w:t xml:space="preserve">. </w:t>
      </w:r>
    </w:p>
    <w:p w:rsidR="00850190" w:rsidRDefault="00850190" w:rsidP="00A565C5">
      <w:pPr>
        <w:spacing w:line="276" w:lineRule="auto"/>
        <w:ind w:firstLine="708"/>
        <w:jc w:val="both"/>
      </w:pPr>
      <w:r>
        <w:t>В салоне можно наблюдать следующих персонажей.</w:t>
      </w:r>
    </w:p>
    <w:p w:rsidR="00EA454E" w:rsidRDefault="00EC05E3" w:rsidP="00A565C5">
      <w:pPr>
        <w:spacing w:line="276" w:lineRule="auto"/>
        <w:ind w:firstLine="708"/>
        <w:jc w:val="both"/>
      </w:pPr>
      <w:r>
        <w:t>М</w:t>
      </w:r>
      <w:r w:rsidR="00EA454E">
        <w:t>енеджер: одна из основных обязанностей - содержание автомобильного имущества. Он должен знать, сколько заплачено за машин</w:t>
      </w:r>
      <w:r w:rsidR="00482AC4">
        <w:t>у</w:t>
      </w:r>
      <w:r w:rsidR="00EA454E">
        <w:t xml:space="preserve"> и каковы накладные расходы. Обладая этой информацией, он может установить нижнюю цену, за которую мо</w:t>
      </w:r>
      <w:r w:rsidR="00482AC4">
        <w:t>жно</w:t>
      </w:r>
      <w:r w:rsidR="00EA454E">
        <w:t xml:space="preserve"> продать данный экземпляр. Кроме того, он </w:t>
      </w:r>
      <w:r w:rsidR="00482AC4">
        <w:t>должен знать, кто из</w:t>
      </w:r>
      <w:r w:rsidR="00EA454E">
        <w:t xml:space="preserve"> продавцов сколько машин продал </w:t>
      </w:r>
      <w:r w:rsidR="00482AC4">
        <w:t>и за какую цену</w:t>
      </w:r>
      <w:r w:rsidR="00EA454E">
        <w:t xml:space="preserve">. </w:t>
      </w:r>
    </w:p>
    <w:p w:rsidR="00EA454E" w:rsidRDefault="00EA454E" w:rsidP="00A565C5">
      <w:pPr>
        <w:spacing w:line="276" w:lineRule="auto"/>
        <w:ind w:firstLine="708"/>
        <w:jc w:val="both"/>
      </w:pPr>
      <w:r>
        <w:t xml:space="preserve">Продавец: ему нужно знать, какую цену запрашивать </w:t>
      </w:r>
      <w:r w:rsidR="00482AC4">
        <w:t xml:space="preserve">за автомобиль </w:t>
      </w:r>
      <w:r>
        <w:t xml:space="preserve">и какова нижняя цена, за которую можно совершить сделку. Кроме того, ему нужна основная информация о машинах: год выпуска, марка, модель и т.п. </w:t>
      </w:r>
    </w:p>
    <w:p w:rsidR="00EA454E" w:rsidRDefault="00EA454E" w:rsidP="00A565C5">
      <w:pPr>
        <w:spacing w:line="276" w:lineRule="auto"/>
        <w:ind w:firstLine="708"/>
        <w:jc w:val="both"/>
      </w:pPr>
      <w:r>
        <w:t>Администратор: его задача сводится к составлению контрактов, для чего нужна информация о покупателе, автомашине и продавце, поскольку именно контракты приносят продавцам вознаграждения за продажи.</w:t>
      </w:r>
    </w:p>
    <w:p w:rsidR="00482AC4" w:rsidRDefault="00862502" w:rsidP="00A565C5">
      <w:pPr>
        <w:spacing w:line="276" w:lineRule="auto"/>
        <w:ind w:firstLine="708"/>
        <w:jc w:val="both"/>
      </w:pPr>
      <w:r w:rsidRPr="00862502">
        <w:t xml:space="preserve">Проанализировав функционирование салона, можно </w:t>
      </w:r>
      <w:r>
        <w:t>увидеть</w:t>
      </w:r>
      <w:r w:rsidRPr="00862502">
        <w:t>, что сущности, которые могут быть идентифицированы с менеджером - это автомашины и продавцы. Продавцу важны автомашины и связанные с их продажей данные. Для администратора важны покупатели, автомашины, продавцы и контракты. Исходя из этого, выделяются 4 сущности (автомашина, продавец, покупатель, контракт), которые изображаются на диаграмме следующим образом</w:t>
      </w:r>
      <w:r w:rsidR="00482AC4">
        <w:t>(Рис.</w:t>
      </w:r>
      <w:r w:rsidR="00EC05E3">
        <w:t>1</w:t>
      </w:r>
      <w:r w:rsidR="00CC2F7E">
        <w:t>7</w:t>
      </w:r>
      <w:r w:rsidR="00482AC4">
        <w:t>)</w:t>
      </w:r>
      <w:r w:rsidR="00C008C5">
        <w:t>.</w:t>
      </w:r>
    </w:p>
    <w:p w:rsidR="00EA454E" w:rsidRDefault="00EA454E" w:rsidP="00A565C5">
      <w:pPr>
        <w:spacing w:line="276" w:lineRule="auto"/>
        <w:ind w:firstLine="708"/>
        <w:jc w:val="both"/>
      </w:pPr>
    </w:p>
    <w:p w:rsidR="00EA454E" w:rsidRDefault="00BC57D0" w:rsidP="00A565C5">
      <w:pPr>
        <w:spacing w:line="276" w:lineRule="auto"/>
        <w:ind w:firstLine="708"/>
        <w:jc w:val="both"/>
      </w:pPr>
      <w:r>
        <w:t xml:space="preserve">                 </w:t>
      </w:r>
      <w:r w:rsidR="00EA454E">
        <w:rPr>
          <w:noProof/>
        </w:rPr>
        <w:drawing>
          <wp:inline distT="0" distB="0" distL="0" distR="0" wp14:anchorId="766E53BF" wp14:editId="018FC698">
            <wp:extent cx="4321738" cy="628965"/>
            <wp:effectExtent l="19050" t="0" r="2612" b="0"/>
            <wp:docPr id="181251" name="Picture 4" descr="image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51" name="Picture 4" descr="image35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91350" cy="653649"/>
                    </a:xfrm>
                    <a:prstGeom prst="rect">
                      <a:avLst/>
                    </a:prstGeom>
                    <a:noFill/>
                    <a:ln>
                      <a:noFill/>
                    </a:ln>
                    <a:extLst/>
                  </pic:spPr>
                </pic:pic>
              </a:graphicData>
            </a:graphic>
          </wp:inline>
        </w:drawing>
      </w:r>
    </w:p>
    <w:p w:rsidR="00EA454E" w:rsidRDefault="00EA454E" w:rsidP="00A565C5">
      <w:pPr>
        <w:spacing w:line="276" w:lineRule="auto"/>
        <w:ind w:firstLine="708"/>
        <w:jc w:val="both"/>
      </w:pPr>
    </w:p>
    <w:p w:rsidR="00EA454E" w:rsidRDefault="00EA454E" w:rsidP="00A565C5">
      <w:pPr>
        <w:spacing w:line="276" w:lineRule="auto"/>
        <w:ind w:firstLine="708"/>
        <w:jc w:val="center"/>
      </w:pPr>
      <w:r>
        <w:t>Рис.</w:t>
      </w:r>
      <w:r w:rsidR="00EC05E3">
        <w:t>1</w:t>
      </w:r>
      <w:r w:rsidR="00CC2F7E">
        <w:t>7</w:t>
      </w:r>
      <w:r>
        <w:t xml:space="preserve"> – Выделение сущностей</w:t>
      </w:r>
    </w:p>
    <w:p w:rsidR="00862502" w:rsidRDefault="00862502" w:rsidP="00A565C5">
      <w:pPr>
        <w:spacing w:line="276" w:lineRule="auto"/>
        <w:ind w:firstLine="708"/>
        <w:jc w:val="center"/>
      </w:pPr>
    </w:p>
    <w:p w:rsidR="00EA454E" w:rsidRDefault="00EA454E" w:rsidP="00A565C5">
      <w:pPr>
        <w:spacing w:line="276" w:lineRule="auto"/>
        <w:ind w:firstLine="708"/>
        <w:jc w:val="both"/>
      </w:pPr>
      <w:r w:rsidRPr="009A4009">
        <w:rPr>
          <w:u w:val="single"/>
        </w:rPr>
        <w:t>2. Следующим шагом</w:t>
      </w:r>
      <w:r w:rsidRPr="00EA454E">
        <w:t xml:space="preserve"> моделирования является идентификация </w:t>
      </w:r>
      <w:r w:rsidRPr="00CC33BE">
        <w:rPr>
          <w:b/>
        </w:rPr>
        <w:t>связей</w:t>
      </w:r>
      <w:r>
        <w:t>.</w:t>
      </w:r>
    </w:p>
    <w:p w:rsidR="00EA454E" w:rsidRDefault="00EA454E" w:rsidP="00A565C5">
      <w:pPr>
        <w:spacing w:line="276" w:lineRule="auto"/>
        <w:ind w:firstLine="708"/>
        <w:jc w:val="both"/>
      </w:pPr>
      <w:r w:rsidRPr="00CC2F7E">
        <w:rPr>
          <w:b/>
        </w:rPr>
        <w:t>Связь</w:t>
      </w:r>
      <w:r w:rsidRPr="00EA454E">
        <w:t xml:space="preserve"> - это ассоциация между сущностями, при которой, как правило, каждый экземпляр одной сущности, называемой </w:t>
      </w:r>
      <w:r w:rsidRPr="00CC33BE">
        <w:rPr>
          <w:b/>
        </w:rPr>
        <w:t>родительской сущностью</w:t>
      </w:r>
      <w:r w:rsidRPr="00EA454E">
        <w:t xml:space="preserve">, ассоциирован с произвольным (в том числе нулевым) количеством экземпляров второй сущности, называемой </w:t>
      </w:r>
      <w:r w:rsidRPr="00CC33BE">
        <w:rPr>
          <w:b/>
        </w:rPr>
        <w:t>сущностью-потомком</w:t>
      </w:r>
      <w:r w:rsidRPr="00EA454E">
        <w:t>, а каждый экземпляр сущности-потомка ассоциирован в точности с одним экземпляром сущности-родителя. Т</w:t>
      </w:r>
      <w:r w:rsidR="00850190">
        <w:t>аким образом</w:t>
      </w:r>
      <w:r w:rsidRPr="00EA454E">
        <w:t xml:space="preserve">, экземпляр сущности-потомка может существовать только при существовании сущности родителя. Связи может даваться имя, выражаемое грамматическим оборотом глагола и помещаемое </w:t>
      </w:r>
      <w:r w:rsidR="00CC2F7E">
        <w:t>в ромбе на</w:t>
      </w:r>
      <w:r w:rsidRPr="00EA454E">
        <w:t xml:space="preserve"> линии </w:t>
      </w:r>
      <w:r w:rsidRPr="00EA454E">
        <w:lastRenderedPageBreak/>
        <w:t>связи. Имя каждой связи между двумя данными сущностями должно быть уникальным, но имена связей в модели не обязаны быть уникальными. Имя связи всегда формируется с точки зрения родителя, так что предложение может быть образовано соединением имени сущности-родителя, имени связи, выражения степени и имени сущности-потомка.</w:t>
      </w:r>
    </w:p>
    <w:p w:rsidR="00EA454E" w:rsidRPr="00EA454E" w:rsidRDefault="00EA454E" w:rsidP="00A565C5">
      <w:pPr>
        <w:spacing w:line="276" w:lineRule="auto"/>
        <w:ind w:firstLine="708"/>
        <w:jc w:val="both"/>
      </w:pPr>
      <w:r>
        <w:t>Например</w:t>
      </w:r>
      <w:r w:rsidRPr="00EA454E">
        <w:t>:</w:t>
      </w:r>
    </w:p>
    <w:p w:rsidR="00EA454E" w:rsidRPr="00AD0905" w:rsidRDefault="00EA454E" w:rsidP="00A565C5">
      <w:pPr>
        <w:spacing w:line="276" w:lineRule="auto"/>
        <w:jc w:val="both"/>
      </w:pPr>
      <w:r w:rsidRPr="00EA454E">
        <w:t xml:space="preserve">- продавец может получить вознаграждение за 1 или более контрактов; </w:t>
      </w:r>
      <w:r w:rsidRPr="00EA454E">
        <w:br/>
        <w:t xml:space="preserve">- контракт должен быть инициирован </w:t>
      </w:r>
      <w:r w:rsidR="00921816">
        <w:t>тольк</w:t>
      </w:r>
      <w:r w:rsidRPr="00EA454E">
        <w:t>о одним продавцом.</w:t>
      </w:r>
      <w:r w:rsidR="00DC5531" w:rsidRPr="00DC5531">
        <w:t xml:space="preserve"> (</w:t>
      </w:r>
      <w:r w:rsidR="00DC5531">
        <w:t>Рис.</w:t>
      </w:r>
      <w:r w:rsidR="00CC33BE">
        <w:t>1</w:t>
      </w:r>
      <w:r w:rsidR="00CC2F7E">
        <w:t>8</w:t>
      </w:r>
      <w:r w:rsidR="00DC5531" w:rsidRPr="00AD0905">
        <w:t>)</w:t>
      </w:r>
    </w:p>
    <w:p w:rsidR="00CC33BE" w:rsidRPr="00AD0905" w:rsidRDefault="00CC33BE" w:rsidP="00A565C5">
      <w:pPr>
        <w:spacing w:line="276" w:lineRule="auto"/>
        <w:jc w:val="both"/>
      </w:pPr>
    </w:p>
    <w:p w:rsidR="00EA454E" w:rsidRDefault="00BC57D0" w:rsidP="00A565C5">
      <w:pPr>
        <w:spacing w:line="276" w:lineRule="auto"/>
        <w:jc w:val="both"/>
      </w:pPr>
      <w:r>
        <w:t xml:space="preserve">                       </w:t>
      </w:r>
      <w:r w:rsidR="00EA454E">
        <w:rPr>
          <w:noProof/>
        </w:rPr>
        <w:drawing>
          <wp:inline distT="0" distB="0" distL="0" distR="0" wp14:anchorId="03C2609B" wp14:editId="5300D44E">
            <wp:extent cx="4399915" cy="769387"/>
            <wp:effectExtent l="0" t="0" r="0" b="0"/>
            <wp:docPr id="184323" name="Picture 4" descr="image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23" name="Picture 4" descr="image36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95313" cy="786069"/>
                    </a:xfrm>
                    <a:prstGeom prst="rect">
                      <a:avLst/>
                    </a:prstGeom>
                    <a:noFill/>
                    <a:ln>
                      <a:noFill/>
                    </a:ln>
                    <a:extLst/>
                  </pic:spPr>
                </pic:pic>
              </a:graphicData>
            </a:graphic>
          </wp:inline>
        </w:drawing>
      </w:r>
    </w:p>
    <w:p w:rsidR="00CC33BE" w:rsidRDefault="00CC33BE" w:rsidP="00A565C5">
      <w:pPr>
        <w:spacing w:line="276" w:lineRule="auto"/>
        <w:jc w:val="center"/>
      </w:pPr>
    </w:p>
    <w:p w:rsidR="00DC5531" w:rsidRDefault="00DC5531" w:rsidP="00A565C5">
      <w:pPr>
        <w:spacing w:line="276" w:lineRule="auto"/>
        <w:jc w:val="center"/>
      </w:pPr>
      <w:r>
        <w:rPr>
          <w:noProof/>
        </w:rPr>
        <w:drawing>
          <wp:inline distT="0" distB="0" distL="0" distR="0" wp14:anchorId="61DD89EF" wp14:editId="0B018F5D">
            <wp:extent cx="3470381" cy="510659"/>
            <wp:effectExtent l="0" t="0" r="0" b="0"/>
            <wp:docPr id="184324" name="Picture 5" descr="image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24" name="Picture 5" descr="image36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60533" cy="538640"/>
                    </a:xfrm>
                    <a:prstGeom prst="rect">
                      <a:avLst/>
                    </a:prstGeom>
                    <a:noFill/>
                    <a:ln>
                      <a:noFill/>
                    </a:ln>
                    <a:extLst/>
                  </pic:spPr>
                </pic:pic>
              </a:graphicData>
            </a:graphic>
          </wp:inline>
        </w:drawing>
      </w:r>
    </w:p>
    <w:p w:rsidR="00E81BF6" w:rsidRDefault="00E81BF6" w:rsidP="00A565C5">
      <w:pPr>
        <w:spacing w:line="276" w:lineRule="auto"/>
      </w:pPr>
    </w:p>
    <w:p w:rsidR="00DC5531" w:rsidRPr="00DC5531" w:rsidRDefault="00BC57D0" w:rsidP="00A565C5">
      <w:pPr>
        <w:spacing w:line="276" w:lineRule="auto"/>
      </w:pPr>
      <w:r>
        <w:t xml:space="preserve">                                 </w:t>
      </w:r>
      <w:r w:rsidR="00CC33BE" w:rsidRPr="00CC33BE">
        <w:t>Рис.</w:t>
      </w:r>
      <w:r w:rsidR="00CC33BE">
        <w:t>1</w:t>
      </w:r>
      <w:r w:rsidR="00CC2F7E">
        <w:t>8</w:t>
      </w:r>
      <w:r w:rsidR="00CC33BE" w:rsidRPr="00CC33BE">
        <w:t xml:space="preserve"> – Возможные виды связей</w:t>
      </w:r>
    </w:p>
    <w:p w:rsidR="00CC2F7E" w:rsidRDefault="00CC2F7E" w:rsidP="00A565C5">
      <w:pPr>
        <w:tabs>
          <w:tab w:val="left" w:pos="4020"/>
        </w:tabs>
        <w:spacing w:line="276" w:lineRule="auto"/>
      </w:pPr>
    </w:p>
    <w:p w:rsidR="00DC5531" w:rsidRDefault="00DC5531" w:rsidP="00A565C5">
      <w:pPr>
        <w:tabs>
          <w:tab w:val="left" w:pos="4020"/>
        </w:tabs>
        <w:spacing w:line="276" w:lineRule="auto"/>
      </w:pPr>
      <w:r>
        <w:t>В результате получим (Рис.</w:t>
      </w:r>
      <w:r w:rsidR="00CC33BE">
        <w:t>1</w:t>
      </w:r>
      <w:r w:rsidR="00CC2F7E">
        <w:t>9</w:t>
      </w:r>
      <w:r>
        <w:t>)</w:t>
      </w:r>
    </w:p>
    <w:p w:rsidR="00CC2F7E" w:rsidRDefault="00CC2F7E" w:rsidP="00A565C5">
      <w:pPr>
        <w:tabs>
          <w:tab w:val="left" w:pos="4020"/>
        </w:tabs>
        <w:spacing w:line="276" w:lineRule="auto"/>
      </w:pPr>
    </w:p>
    <w:p w:rsidR="00DC5531" w:rsidRPr="00DC5531" w:rsidRDefault="00D81A3A" w:rsidP="00A565C5">
      <w:pPr>
        <w:spacing w:line="276" w:lineRule="auto"/>
      </w:pPr>
      <w:r>
        <w:rPr>
          <w:noProof/>
        </w:rPr>
        <w:drawing>
          <wp:anchor distT="0" distB="0" distL="114300" distR="114300" simplePos="0" relativeHeight="251657216" behindDoc="0" locked="0" layoutInCell="1" allowOverlap="1" wp14:anchorId="55E587B9" wp14:editId="6194B319">
            <wp:simplePos x="0" y="0"/>
            <wp:positionH relativeFrom="column">
              <wp:posOffset>1232535</wp:posOffset>
            </wp:positionH>
            <wp:positionV relativeFrom="paragraph">
              <wp:posOffset>128905</wp:posOffset>
            </wp:positionV>
            <wp:extent cx="3543300" cy="1771650"/>
            <wp:effectExtent l="0" t="0" r="0" b="0"/>
            <wp:wrapSquare wrapText="bothSides"/>
            <wp:docPr id="185347" name="Picture 4" descr="image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47" name="Picture 4" descr="image36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43300" cy="177165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DC5531" w:rsidRPr="00DC5531" w:rsidRDefault="00DC5531" w:rsidP="00A565C5">
      <w:pPr>
        <w:spacing w:line="276" w:lineRule="auto"/>
      </w:pPr>
    </w:p>
    <w:p w:rsidR="00DC5531" w:rsidRPr="00DC5531" w:rsidRDefault="00DC5531" w:rsidP="00A565C5">
      <w:pPr>
        <w:spacing w:line="276" w:lineRule="auto"/>
      </w:pPr>
    </w:p>
    <w:p w:rsidR="00DC5531" w:rsidRPr="00DC5531" w:rsidRDefault="00DC5531" w:rsidP="00A565C5">
      <w:pPr>
        <w:spacing w:line="276" w:lineRule="auto"/>
      </w:pPr>
    </w:p>
    <w:p w:rsidR="00DC5531" w:rsidRPr="00DC5531" w:rsidRDefault="00DC5531" w:rsidP="00A565C5">
      <w:pPr>
        <w:spacing w:line="276" w:lineRule="auto"/>
      </w:pPr>
    </w:p>
    <w:p w:rsidR="00DC5531" w:rsidRPr="00DC5531" w:rsidRDefault="00DC5531" w:rsidP="00A565C5">
      <w:pPr>
        <w:spacing w:line="276" w:lineRule="auto"/>
      </w:pPr>
    </w:p>
    <w:p w:rsidR="00DC5531" w:rsidRPr="00DC5531" w:rsidRDefault="00DC5531" w:rsidP="00A565C5">
      <w:pPr>
        <w:spacing w:line="276" w:lineRule="auto"/>
      </w:pPr>
    </w:p>
    <w:p w:rsidR="00DC5531" w:rsidRPr="00DC5531" w:rsidRDefault="00DC5531" w:rsidP="00A565C5">
      <w:pPr>
        <w:spacing w:line="276" w:lineRule="auto"/>
      </w:pPr>
    </w:p>
    <w:p w:rsidR="00BE16B1" w:rsidRDefault="00BE16B1" w:rsidP="00BE16B1">
      <w:pPr>
        <w:spacing w:line="276" w:lineRule="auto"/>
      </w:pPr>
    </w:p>
    <w:p w:rsidR="00DC5531" w:rsidRDefault="00DC5531" w:rsidP="00BE16B1">
      <w:pPr>
        <w:spacing w:line="276" w:lineRule="auto"/>
        <w:jc w:val="center"/>
      </w:pPr>
      <w:r>
        <w:t>Рис.</w:t>
      </w:r>
      <w:r w:rsidR="00EC05E3">
        <w:t>1</w:t>
      </w:r>
      <w:r w:rsidR="00CC2F7E">
        <w:t>9</w:t>
      </w:r>
      <w:r>
        <w:t xml:space="preserve"> – Для</w:t>
      </w:r>
      <w:r w:rsidR="00BE16B1">
        <w:t xml:space="preserve"> салона</w:t>
      </w:r>
      <w:r>
        <w:t xml:space="preserve"> по продаже автомобилей</w:t>
      </w:r>
    </w:p>
    <w:p w:rsidR="00CC2F7E" w:rsidRDefault="00CC2F7E" w:rsidP="00BE16B1">
      <w:pPr>
        <w:spacing w:line="276" w:lineRule="auto"/>
        <w:jc w:val="center"/>
      </w:pPr>
    </w:p>
    <w:p w:rsidR="00A70D1B" w:rsidRDefault="00A70D1B" w:rsidP="00A565C5">
      <w:pPr>
        <w:spacing w:line="276" w:lineRule="auto"/>
      </w:pPr>
      <w:r w:rsidRPr="009A4009">
        <w:rPr>
          <w:u w:val="single"/>
        </w:rPr>
        <w:t>3. Последни</w:t>
      </w:r>
      <w:r w:rsidR="00AD0905" w:rsidRPr="009A4009">
        <w:rPr>
          <w:u w:val="single"/>
        </w:rPr>
        <w:t>й</w:t>
      </w:r>
      <w:r w:rsidRPr="009A4009">
        <w:rPr>
          <w:u w:val="single"/>
        </w:rPr>
        <w:t xml:space="preserve"> шаг моделирования</w:t>
      </w:r>
      <w:r w:rsidR="00AD0905">
        <w:t xml:space="preserve"> -</w:t>
      </w:r>
      <w:r w:rsidRPr="00A70D1B">
        <w:t xml:space="preserve"> идентификация атрибутов</w:t>
      </w:r>
      <w:r>
        <w:t>.</w:t>
      </w:r>
    </w:p>
    <w:p w:rsidR="00A70D1B" w:rsidRDefault="00A70D1B" w:rsidP="00A565C5">
      <w:pPr>
        <w:spacing w:line="276" w:lineRule="auto"/>
        <w:jc w:val="both"/>
      </w:pPr>
      <w:r w:rsidRPr="00A70D1B">
        <w:rPr>
          <w:b/>
        </w:rPr>
        <w:t>Атрибут</w:t>
      </w:r>
      <w:r w:rsidRPr="00A70D1B">
        <w:t xml:space="preserve"> - любая характеристика сущности, значимая для рассматриваемой предметной области и предназначенная для идентификации, классификации, количественной характеристики или выражения состояния сущности. Атрибут представляет тип характеристик или свойств, ассоциированных со множеством реальных или абстрактных объектов (людей, мест, событий и т.д.).</w:t>
      </w:r>
    </w:p>
    <w:p w:rsidR="00A70D1B" w:rsidRDefault="00A70D1B" w:rsidP="00A565C5">
      <w:pPr>
        <w:spacing w:line="276" w:lineRule="auto"/>
        <w:jc w:val="both"/>
      </w:pPr>
      <w:r w:rsidRPr="00A70D1B">
        <w:rPr>
          <w:b/>
        </w:rPr>
        <w:lastRenderedPageBreak/>
        <w:t>Экземпляр атрибута</w:t>
      </w:r>
      <w:r w:rsidRPr="00A70D1B">
        <w:t xml:space="preserve"> - это определенная характеристика отдельного элемента множества. Экземпляр атрибута определяется типом характеристики и ее значением, называемым </w:t>
      </w:r>
      <w:r w:rsidRPr="00A70D1B">
        <w:rPr>
          <w:b/>
        </w:rPr>
        <w:t>значением атрибута</w:t>
      </w:r>
      <w:r w:rsidRPr="00A70D1B">
        <w:t>. В ER-модели атрибуты ассоциируются с конкретными сущностями.</w:t>
      </w:r>
      <w:r w:rsidR="00EC05E3">
        <w:t xml:space="preserve"> </w:t>
      </w:r>
      <w:r w:rsidRPr="00A70D1B">
        <w:t>Т</w:t>
      </w:r>
      <w:r w:rsidR="00AD0905">
        <w:t xml:space="preserve">аким </w:t>
      </w:r>
      <w:r w:rsidRPr="00A70D1B">
        <w:t>о</w:t>
      </w:r>
      <w:r w:rsidR="00AD0905">
        <w:t>бразом</w:t>
      </w:r>
      <w:r w:rsidRPr="00A70D1B">
        <w:t>, экземпляр сущности должен обладать единственным определенным значением для ассоциированного атрибута.</w:t>
      </w:r>
    </w:p>
    <w:p w:rsidR="00AD38A7" w:rsidRDefault="00AD38A7" w:rsidP="00A565C5">
      <w:pPr>
        <w:spacing w:line="276" w:lineRule="auto"/>
        <w:jc w:val="both"/>
      </w:pPr>
      <w:r w:rsidRPr="00AD38A7">
        <w:t>Атрибут может быть либо обязательным, либо необязательным. Обязательность означает, что атрибут не может принимать неопределенных значений (null values). Атрибут может быть либо описательным (т.е. обычным дескриптором сущности), либо входить в состав уникального идентификатора (первичного ключа).</w:t>
      </w:r>
      <w:r>
        <w:t xml:space="preserve"> (Рис. </w:t>
      </w:r>
      <w:r w:rsidR="00CC2F7E">
        <w:t>20</w:t>
      </w:r>
      <w:r>
        <w:t>)</w:t>
      </w:r>
    </w:p>
    <w:p w:rsidR="00AD38A7" w:rsidRDefault="00AD38A7" w:rsidP="00A565C5">
      <w:pPr>
        <w:spacing w:line="276" w:lineRule="auto"/>
        <w:jc w:val="both"/>
      </w:pPr>
    </w:p>
    <w:p w:rsidR="00AD38A7" w:rsidRDefault="00AD38A7" w:rsidP="00A565C5">
      <w:pPr>
        <w:spacing w:line="276" w:lineRule="auto"/>
        <w:jc w:val="both"/>
      </w:pPr>
      <w:r>
        <w:rPr>
          <w:noProof/>
        </w:rPr>
        <w:drawing>
          <wp:inline distT="0" distB="0" distL="0" distR="0" wp14:anchorId="20A7BFB1" wp14:editId="5E71BB92">
            <wp:extent cx="5001047" cy="1143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142657" cy="1175365"/>
                    </a:xfrm>
                    <a:prstGeom prst="rect">
                      <a:avLst/>
                    </a:prstGeom>
                    <a:noFill/>
                  </pic:spPr>
                </pic:pic>
              </a:graphicData>
            </a:graphic>
          </wp:inline>
        </w:drawing>
      </w:r>
    </w:p>
    <w:p w:rsidR="00AD38A7" w:rsidRPr="00AD38A7" w:rsidRDefault="00AD38A7" w:rsidP="00A565C5">
      <w:pPr>
        <w:spacing w:line="276" w:lineRule="auto"/>
      </w:pPr>
    </w:p>
    <w:p w:rsidR="00AD38A7" w:rsidRDefault="00AD38A7" w:rsidP="00A565C5">
      <w:pPr>
        <w:spacing w:line="276" w:lineRule="auto"/>
        <w:jc w:val="center"/>
      </w:pPr>
      <w:r>
        <w:t xml:space="preserve">Рис. </w:t>
      </w:r>
      <w:r w:rsidR="00CC2F7E">
        <w:t>20</w:t>
      </w:r>
      <w:r>
        <w:t xml:space="preserve"> – Атрибуты</w:t>
      </w:r>
    </w:p>
    <w:p w:rsidR="00AD38A7" w:rsidRDefault="00AD38A7" w:rsidP="00A565C5">
      <w:pPr>
        <w:spacing w:line="276" w:lineRule="auto"/>
        <w:ind w:firstLine="708"/>
        <w:rPr>
          <w:b/>
        </w:rPr>
      </w:pPr>
    </w:p>
    <w:p w:rsidR="00526235" w:rsidRDefault="00AD38A7" w:rsidP="00A565C5">
      <w:pPr>
        <w:spacing w:line="276" w:lineRule="auto"/>
        <w:ind w:firstLine="708"/>
        <w:jc w:val="both"/>
      </w:pPr>
      <w:r w:rsidRPr="00AD38A7">
        <w:rPr>
          <w:b/>
        </w:rPr>
        <w:t>Уникальный идентификатор</w:t>
      </w:r>
      <w:r w:rsidRPr="00AD38A7">
        <w:t xml:space="preserve"> - это атрибут или совокупность атрибутов и/или связей, предназначенная для уникальной идентификации каждого экземпляра данного типа сущности. В случае полной идентификации каждый экземпляр данного типа сущности полностью идентифицируется своими собственными ключевыми атрибутами, в противном случае в его идентификации участвуют также атрибуты другой сущности-родителя</w:t>
      </w:r>
      <w:r w:rsidR="00526235">
        <w:t>.</w:t>
      </w:r>
      <w:r w:rsidR="00526235" w:rsidRPr="00526235">
        <w:t xml:space="preserve"> Каждый атрибут идентифицируется уникальным именем, выражаемым грамматическим оборотом существительного, описывающим представляемую атрибутом характеристику. Атрибуты изображаются в виде списка имен внутри блока ассоциированной сущности, причем каждый атрибут занимает отдельную строку. </w:t>
      </w:r>
    </w:p>
    <w:p w:rsidR="00AD38A7" w:rsidRDefault="00526235" w:rsidP="00A565C5">
      <w:pPr>
        <w:spacing w:line="276" w:lineRule="auto"/>
        <w:ind w:firstLine="708"/>
        <w:jc w:val="both"/>
      </w:pPr>
      <w:r w:rsidRPr="00526235">
        <w:t>Атрибуты, определяющие первичный ключ, размещаются наверху списка и выделяются знаком "#".</w:t>
      </w:r>
      <w:r>
        <w:t xml:space="preserve"> (Рис. </w:t>
      </w:r>
      <w:r w:rsidR="00EC05E3">
        <w:t>2</w:t>
      </w:r>
      <w:r w:rsidR="008257F6">
        <w:t>1</w:t>
      </w:r>
      <w:r>
        <w:t>)</w:t>
      </w:r>
    </w:p>
    <w:p w:rsidR="00526235" w:rsidRDefault="00526235" w:rsidP="00A565C5">
      <w:pPr>
        <w:spacing w:line="276" w:lineRule="auto"/>
        <w:ind w:firstLine="708"/>
        <w:jc w:val="both"/>
      </w:pPr>
    </w:p>
    <w:p w:rsidR="00526235" w:rsidRDefault="00526235" w:rsidP="00A565C5">
      <w:pPr>
        <w:spacing w:line="276" w:lineRule="auto"/>
        <w:ind w:firstLine="708"/>
        <w:jc w:val="both"/>
      </w:pPr>
      <w:r>
        <w:rPr>
          <w:noProof/>
        </w:rPr>
        <w:lastRenderedPageBreak/>
        <w:drawing>
          <wp:inline distT="0" distB="0" distL="0" distR="0" wp14:anchorId="4C35BAD0" wp14:editId="444C912F">
            <wp:extent cx="5018887" cy="1419225"/>
            <wp:effectExtent l="0" t="0" r="0" b="0"/>
            <wp:docPr id="189443" name="Picture 4" descr="image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43" name="Picture 4" descr="image36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128631" cy="1450258"/>
                    </a:xfrm>
                    <a:prstGeom prst="rect">
                      <a:avLst/>
                    </a:prstGeom>
                    <a:noFill/>
                    <a:ln>
                      <a:noFill/>
                    </a:ln>
                    <a:extLst/>
                  </pic:spPr>
                </pic:pic>
              </a:graphicData>
            </a:graphic>
          </wp:inline>
        </w:drawing>
      </w:r>
    </w:p>
    <w:p w:rsidR="00526235" w:rsidRPr="00526235" w:rsidRDefault="00526235" w:rsidP="00A565C5">
      <w:pPr>
        <w:spacing w:line="276" w:lineRule="auto"/>
      </w:pPr>
    </w:p>
    <w:p w:rsidR="00526235" w:rsidRDefault="00526235" w:rsidP="00A565C5">
      <w:pPr>
        <w:tabs>
          <w:tab w:val="left" w:pos="4440"/>
        </w:tabs>
        <w:spacing w:line="276" w:lineRule="auto"/>
        <w:jc w:val="center"/>
      </w:pPr>
      <w:r>
        <w:t xml:space="preserve">Рис. </w:t>
      </w:r>
      <w:r w:rsidR="00EC05E3">
        <w:t>2</w:t>
      </w:r>
      <w:r w:rsidR="008257F6">
        <w:t>1</w:t>
      </w:r>
      <w:r>
        <w:t xml:space="preserve"> - </w:t>
      </w:r>
      <w:r w:rsidRPr="00526235">
        <w:t>Атрибуты, определяющие первичный ключ</w:t>
      </w:r>
    </w:p>
    <w:p w:rsidR="00526235" w:rsidRDefault="00526235" w:rsidP="00A565C5">
      <w:pPr>
        <w:tabs>
          <w:tab w:val="left" w:pos="4440"/>
        </w:tabs>
        <w:spacing w:line="276" w:lineRule="auto"/>
        <w:jc w:val="center"/>
      </w:pPr>
    </w:p>
    <w:p w:rsidR="00526235" w:rsidRDefault="00526235" w:rsidP="00A565C5">
      <w:pPr>
        <w:tabs>
          <w:tab w:val="left" w:pos="4440"/>
        </w:tabs>
        <w:spacing w:line="276" w:lineRule="auto"/>
        <w:jc w:val="both"/>
      </w:pPr>
      <w:r w:rsidRPr="00526235">
        <w:t>Каждая сущность должна обладать хотя бы одним возможным ключом. Возможный ключ сущности - это один или несколько атрибутов, чьи значения однозначно определяют каждый экземпляр сущности. При существовании нескольких возможных ключей один из них обозначается в качестве первичного ключа, а остальные - как альтернативные ключи.</w:t>
      </w:r>
    </w:p>
    <w:p w:rsidR="00526235" w:rsidRDefault="00526235" w:rsidP="00A565C5">
      <w:pPr>
        <w:tabs>
          <w:tab w:val="left" w:pos="4440"/>
        </w:tabs>
        <w:spacing w:line="276" w:lineRule="auto"/>
        <w:jc w:val="both"/>
      </w:pPr>
      <w:r>
        <w:t xml:space="preserve">В результате для салона по продаже автомобилей получим (Рис. </w:t>
      </w:r>
      <w:r w:rsidR="00AD0905">
        <w:t>2</w:t>
      </w:r>
      <w:r w:rsidR="00610278">
        <w:t>2</w:t>
      </w:r>
      <w:r>
        <w:t>)</w:t>
      </w:r>
    </w:p>
    <w:p w:rsidR="00526235" w:rsidRDefault="00526235" w:rsidP="00A565C5">
      <w:pPr>
        <w:tabs>
          <w:tab w:val="left" w:pos="4440"/>
        </w:tabs>
        <w:spacing w:line="276" w:lineRule="auto"/>
        <w:jc w:val="both"/>
      </w:pPr>
    </w:p>
    <w:p w:rsidR="00526235" w:rsidRDefault="00BC57D0" w:rsidP="00526235">
      <w:pPr>
        <w:tabs>
          <w:tab w:val="left" w:pos="4440"/>
        </w:tabs>
        <w:jc w:val="both"/>
      </w:pPr>
      <w:r>
        <w:t xml:space="preserve">                        </w:t>
      </w:r>
      <w:r w:rsidR="00526235">
        <w:rPr>
          <w:noProof/>
        </w:rPr>
        <w:drawing>
          <wp:inline distT="0" distB="0" distL="0" distR="0" wp14:anchorId="486A86D3" wp14:editId="39C322D2">
            <wp:extent cx="4433107" cy="2886075"/>
            <wp:effectExtent l="0" t="0" r="0" b="0"/>
            <wp:docPr id="191491" name="Picture 4" descr="image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91" name="Picture 4" descr="image36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15716" cy="2939856"/>
                    </a:xfrm>
                    <a:prstGeom prst="rect">
                      <a:avLst/>
                    </a:prstGeom>
                    <a:noFill/>
                    <a:ln>
                      <a:noFill/>
                    </a:ln>
                    <a:extLst/>
                  </pic:spPr>
                </pic:pic>
              </a:graphicData>
            </a:graphic>
          </wp:inline>
        </w:drawing>
      </w:r>
    </w:p>
    <w:p w:rsidR="00526235" w:rsidRPr="00526235" w:rsidRDefault="00526235" w:rsidP="00526235"/>
    <w:p w:rsidR="00526235" w:rsidRDefault="00526235" w:rsidP="00526235">
      <w:pPr>
        <w:tabs>
          <w:tab w:val="left" w:pos="3780"/>
        </w:tabs>
        <w:jc w:val="center"/>
      </w:pPr>
      <w:r>
        <w:t xml:space="preserve">Рис. </w:t>
      </w:r>
      <w:r w:rsidR="00AD0905">
        <w:t>2</w:t>
      </w:r>
      <w:r w:rsidR="00610278">
        <w:t>2</w:t>
      </w:r>
      <w:r>
        <w:t xml:space="preserve"> – </w:t>
      </w:r>
      <w:r>
        <w:rPr>
          <w:lang w:val="en-US"/>
        </w:rPr>
        <w:t>ERD</w:t>
      </w:r>
      <w:r w:rsidR="0050170F">
        <w:t xml:space="preserve"> </w:t>
      </w:r>
      <w:r>
        <w:t>для салона по продаже автомобилей</w:t>
      </w:r>
    </w:p>
    <w:p w:rsidR="00CC68FB" w:rsidRDefault="00CC68FB" w:rsidP="00526235">
      <w:pPr>
        <w:tabs>
          <w:tab w:val="left" w:pos="3780"/>
        </w:tabs>
        <w:jc w:val="center"/>
      </w:pPr>
    </w:p>
    <w:p w:rsidR="004634CD" w:rsidRDefault="00610278" w:rsidP="00A565C5">
      <w:pPr>
        <w:tabs>
          <w:tab w:val="left" w:pos="3780"/>
        </w:tabs>
        <w:spacing w:line="276" w:lineRule="auto"/>
      </w:pPr>
      <w:r>
        <w:t xml:space="preserve">           </w:t>
      </w:r>
      <w:r w:rsidR="00CC68FB" w:rsidRPr="00AD0905">
        <w:t>Возможны</w:t>
      </w:r>
      <w:r w:rsidR="00AD0905" w:rsidRPr="00AD0905">
        <w:t xml:space="preserve"> следующие</w:t>
      </w:r>
      <w:r w:rsidR="00CC68FB" w:rsidRPr="00AD0905">
        <w:t xml:space="preserve"> варианты сущностей</w:t>
      </w:r>
      <w:r w:rsidR="00AD0905" w:rsidRPr="00E44A69">
        <w:t>:</w:t>
      </w:r>
      <w:r w:rsidR="0050170F">
        <w:t xml:space="preserve"> </w:t>
      </w:r>
      <w:r w:rsidR="00E44A69" w:rsidRPr="00E44A69">
        <w:rPr>
          <w:b/>
        </w:rPr>
        <w:t>п</w:t>
      </w:r>
      <w:r w:rsidR="004634CD" w:rsidRPr="004634CD">
        <w:rPr>
          <w:b/>
        </w:rPr>
        <w:t xml:space="preserve">одтипы </w:t>
      </w:r>
      <w:r w:rsidR="004634CD" w:rsidRPr="00E44A69">
        <w:t>и</w:t>
      </w:r>
      <w:r w:rsidR="004634CD" w:rsidRPr="004634CD">
        <w:rPr>
          <w:b/>
        </w:rPr>
        <w:t xml:space="preserve"> супертипы</w:t>
      </w:r>
      <w:r w:rsidR="00E44A69" w:rsidRPr="00E44A69">
        <w:t>.</w:t>
      </w:r>
      <w:r w:rsidR="0050170F">
        <w:t xml:space="preserve"> </w:t>
      </w:r>
      <w:r w:rsidR="00E44A69" w:rsidRPr="00E44A69">
        <w:t>О</w:t>
      </w:r>
      <w:r w:rsidR="004634CD" w:rsidRPr="004634CD">
        <w:t>дна сущность является обобщающим понятием для группы подобных сущностей</w:t>
      </w:r>
      <w:r w:rsidR="004634CD">
        <w:t xml:space="preserve"> (Рис. </w:t>
      </w:r>
      <w:r w:rsidR="00E44A69" w:rsidRPr="00E44A69">
        <w:t>2</w:t>
      </w:r>
      <w:r>
        <w:t>3</w:t>
      </w:r>
      <w:r w:rsidR="004634CD">
        <w:t>)</w:t>
      </w:r>
    </w:p>
    <w:p w:rsidR="004634CD" w:rsidRDefault="004634CD" w:rsidP="004634CD">
      <w:pPr>
        <w:tabs>
          <w:tab w:val="left" w:pos="3780"/>
        </w:tabs>
        <w:jc w:val="both"/>
      </w:pPr>
    </w:p>
    <w:p w:rsidR="004634CD" w:rsidRDefault="00BC57D0" w:rsidP="004634CD">
      <w:pPr>
        <w:tabs>
          <w:tab w:val="left" w:pos="3780"/>
        </w:tabs>
        <w:jc w:val="both"/>
        <w:rPr>
          <w:b/>
        </w:rPr>
      </w:pPr>
      <w:r>
        <w:rPr>
          <w:noProof/>
        </w:rPr>
        <w:lastRenderedPageBreak/>
        <w:t xml:space="preserve">                                        </w:t>
      </w:r>
      <w:r w:rsidR="004634CD">
        <w:rPr>
          <w:noProof/>
        </w:rPr>
        <w:drawing>
          <wp:inline distT="0" distB="0" distL="0" distR="0" wp14:anchorId="0E1BA7C9" wp14:editId="56008729">
            <wp:extent cx="3486633" cy="2508485"/>
            <wp:effectExtent l="0" t="0" r="0" b="0"/>
            <wp:docPr id="192515" name="Picture 4" descr="image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15" name="Picture 4" descr="image36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30944" cy="2540365"/>
                    </a:xfrm>
                    <a:prstGeom prst="rect">
                      <a:avLst/>
                    </a:prstGeom>
                    <a:noFill/>
                    <a:ln>
                      <a:noFill/>
                    </a:ln>
                    <a:extLst/>
                  </pic:spPr>
                </pic:pic>
              </a:graphicData>
            </a:graphic>
          </wp:inline>
        </w:drawing>
      </w:r>
    </w:p>
    <w:p w:rsidR="004634CD" w:rsidRPr="004634CD" w:rsidRDefault="004634CD" w:rsidP="004634CD"/>
    <w:p w:rsidR="004634CD" w:rsidRDefault="004634CD" w:rsidP="004634CD">
      <w:pPr>
        <w:jc w:val="center"/>
      </w:pPr>
      <w:r>
        <w:t>Р</w:t>
      </w:r>
      <w:r w:rsidRPr="004634CD">
        <w:t xml:space="preserve">ис. </w:t>
      </w:r>
      <w:r w:rsidR="0050170F">
        <w:t>2</w:t>
      </w:r>
      <w:r w:rsidR="00610278">
        <w:t>3</w:t>
      </w:r>
      <w:r>
        <w:t xml:space="preserve"> - </w:t>
      </w:r>
      <w:r w:rsidRPr="004634CD">
        <w:t>Подтипы и супертипы</w:t>
      </w:r>
    </w:p>
    <w:p w:rsidR="00535DDA" w:rsidRDefault="00535DDA" w:rsidP="004634CD">
      <w:pPr>
        <w:jc w:val="center"/>
      </w:pPr>
    </w:p>
    <w:p w:rsidR="00535DDA" w:rsidRPr="00E44A69" w:rsidRDefault="00535DDA" w:rsidP="00E44A69">
      <w:r w:rsidRPr="00E44A69">
        <w:t xml:space="preserve">Возможные </w:t>
      </w:r>
      <w:r w:rsidR="00E44A69">
        <w:t xml:space="preserve">следующие </w:t>
      </w:r>
      <w:r w:rsidRPr="00E44A69">
        <w:t>варианты связей</w:t>
      </w:r>
      <w:r w:rsidR="00E44A69" w:rsidRPr="00E44A69">
        <w:t>:</w:t>
      </w:r>
    </w:p>
    <w:p w:rsidR="00535DDA" w:rsidRDefault="00535DDA" w:rsidP="004634CD">
      <w:pPr>
        <w:jc w:val="center"/>
        <w:rPr>
          <w:b/>
        </w:rPr>
      </w:pPr>
    </w:p>
    <w:p w:rsidR="00535DDA" w:rsidRDefault="00E44A69" w:rsidP="00535DDA">
      <w:r w:rsidRPr="00E44A69">
        <w:t>1)</w:t>
      </w:r>
      <w:r w:rsidR="0050170F">
        <w:t xml:space="preserve"> </w:t>
      </w:r>
      <w:r w:rsidR="00535DDA" w:rsidRPr="00535DDA">
        <w:rPr>
          <w:b/>
        </w:rPr>
        <w:t xml:space="preserve">Рекурсивная </w:t>
      </w:r>
      <w:r w:rsidR="00535DDA" w:rsidRPr="00E44A69">
        <w:t>связь:</w:t>
      </w:r>
      <w:r w:rsidR="0050170F">
        <w:t xml:space="preserve"> </w:t>
      </w:r>
      <w:r w:rsidR="00535DDA" w:rsidRPr="00535DDA">
        <w:t>сущность может быть связана сама с собой</w:t>
      </w:r>
      <w:r w:rsidR="00535DDA">
        <w:t xml:space="preserve"> (Рис.</w:t>
      </w:r>
      <w:r>
        <w:t>2</w:t>
      </w:r>
      <w:r w:rsidR="00610278">
        <w:t>4</w:t>
      </w:r>
      <w:r w:rsidR="00535DDA">
        <w:t>)</w:t>
      </w:r>
    </w:p>
    <w:p w:rsidR="00535DDA" w:rsidRDefault="00535DDA" w:rsidP="00535DDA"/>
    <w:p w:rsidR="00535DDA" w:rsidRDefault="00BC57D0" w:rsidP="00535DDA">
      <w:pPr>
        <w:rPr>
          <w:b/>
        </w:rPr>
      </w:pPr>
      <w:r>
        <w:rPr>
          <w:b/>
        </w:rPr>
        <w:t xml:space="preserve">                                                      </w:t>
      </w:r>
      <w:r w:rsidR="00535DDA">
        <w:rPr>
          <w:noProof/>
        </w:rPr>
        <w:drawing>
          <wp:inline distT="0" distB="0" distL="0" distR="0" wp14:anchorId="6D4E1220" wp14:editId="671A347B">
            <wp:extent cx="2057400" cy="1116799"/>
            <wp:effectExtent l="0" t="0" r="0" b="0"/>
            <wp:docPr id="194564" name="Picture 4" descr="image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64" name="Picture 4" descr="image36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68434" cy="1122789"/>
                    </a:xfrm>
                    <a:prstGeom prst="rect">
                      <a:avLst/>
                    </a:prstGeom>
                    <a:noFill/>
                    <a:ln>
                      <a:noFill/>
                    </a:ln>
                    <a:extLst/>
                  </pic:spPr>
                </pic:pic>
              </a:graphicData>
            </a:graphic>
          </wp:inline>
        </w:drawing>
      </w:r>
    </w:p>
    <w:p w:rsidR="00535DDA" w:rsidRDefault="00535DDA" w:rsidP="00535DDA">
      <w:pPr>
        <w:tabs>
          <w:tab w:val="left" w:pos="3675"/>
        </w:tabs>
        <w:jc w:val="center"/>
      </w:pPr>
      <w:r w:rsidRPr="00535DDA">
        <w:t>Рис.</w:t>
      </w:r>
      <w:r w:rsidR="0050170F">
        <w:t>2</w:t>
      </w:r>
      <w:r w:rsidR="00610278">
        <w:t>4</w:t>
      </w:r>
      <w:r>
        <w:t xml:space="preserve"> - </w:t>
      </w:r>
      <w:r w:rsidRPr="00535DDA">
        <w:t>Рекурсивная связь</w:t>
      </w:r>
    </w:p>
    <w:p w:rsidR="00535DDA" w:rsidRDefault="00535DDA" w:rsidP="00535DDA">
      <w:pPr>
        <w:tabs>
          <w:tab w:val="left" w:pos="3675"/>
        </w:tabs>
        <w:jc w:val="center"/>
      </w:pPr>
    </w:p>
    <w:p w:rsidR="00535DDA" w:rsidRPr="00533BCF" w:rsidRDefault="00E44A69" w:rsidP="00A565C5">
      <w:pPr>
        <w:tabs>
          <w:tab w:val="left" w:pos="3675"/>
        </w:tabs>
        <w:spacing w:line="276" w:lineRule="auto"/>
      </w:pPr>
      <w:r w:rsidRPr="00E44A69">
        <w:t>2)</w:t>
      </w:r>
      <w:r w:rsidR="0050170F">
        <w:t xml:space="preserve"> </w:t>
      </w:r>
      <w:r w:rsidR="00535DDA" w:rsidRPr="00535DDA">
        <w:rPr>
          <w:b/>
        </w:rPr>
        <w:t>Неперемещаемые (non-transferrable) связи</w:t>
      </w:r>
      <w:r w:rsidR="00535DDA" w:rsidRPr="00535DDA">
        <w:t>: экземпляр сущности не может быть перенесен из одного экземпляра связи в другой</w:t>
      </w:r>
      <w:r w:rsidR="00535DDA">
        <w:t xml:space="preserve"> (Рис. </w:t>
      </w:r>
      <w:r w:rsidR="0050170F">
        <w:t>2</w:t>
      </w:r>
      <w:r w:rsidR="00610278">
        <w:t>5</w:t>
      </w:r>
      <w:r w:rsidR="00535DDA">
        <w:t>)</w:t>
      </w:r>
    </w:p>
    <w:p w:rsidR="00535DDA" w:rsidRDefault="00535DDA" w:rsidP="00A565C5">
      <w:pPr>
        <w:tabs>
          <w:tab w:val="left" w:pos="3675"/>
        </w:tabs>
        <w:spacing w:line="276" w:lineRule="auto"/>
      </w:pPr>
    </w:p>
    <w:p w:rsidR="00535DDA" w:rsidRDefault="00BC57D0" w:rsidP="00A565C5">
      <w:pPr>
        <w:tabs>
          <w:tab w:val="left" w:pos="3675"/>
        </w:tabs>
        <w:spacing w:line="276" w:lineRule="auto"/>
      </w:pPr>
      <w:r>
        <w:t xml:space="preserve">                           </w:t>
      </w:r>
      <w:r w:rsidR="00535DDA">
        <w:rPr>
          <w:noProof/>
        </w:rPr>
        <w:drawing>
          <wp:inline distT="0" distB="0" distL="0" distR="0" wp14:anchorId="735C5162" wp14:editId="37AB22B9">
            <wp:extent cx="3961130" cy="717998"/>
            <wp:effectExtent l="0" t="0" r="0" b="0"/>
            <wp:docPr id="194565" name="Picture 5" descr="image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65" name="Picture 5" descr="image36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046154" cy="733410"/>
                    </a:xfrm>
                    <a:prstGeom prst="rect">
                      <a:avLst/>
                    </a:prstGeom>
                    <a:noFill/>
                    <a:ln>
                      <a:noFill/>
                    </a:ln>
                    <a:extLst/>
                  </pic:spPr>
                </pic:pic>
              </a:graphicData>
            </a:graphic>
          </wp:inline>
        </w:drawing>
      </w:r>
    </w:p>
    <w:p w:rsidR="00535DDA" w:rsidRPr="00535DDA" w:rsidRDefault="00535DDA" w:rsidP="00A565C5">
      <w:pPr>
        <w:spacing w:line="276" w:lineRule="auto"/>
      </w:pPr>
    </w:p>
    <w:p w:rsidR="00535DDA" w:rsidRDefault="00535DDA" w:rsidP="00A565C5">
      <w:pPr>
        <w:spacing w:line="276" w:lineRule="auto"/>
        <w:jc w:val="center"/>
      </w:pPr>
      <w:r w:rsidRPr="00535DDA">
        <w:t xml:space="preserve">Рис. </w:t>
      </w:r>
      <w:r w:rsidR="0050170F">
        <w:t>2</w:t>
      </w:r>
      <w:r w:rsidR="00610278">
        <w:t>5</w:t>
      </w:r>
      <w:r>
        <w:t xml:space="preserve"> - </w:t>
      </w:r>
      <w:r w:rsidRPr="00535DDA">
        <w:t>Неперемещаемые связи</w:t>
      </w:r>
    </w:p>
    <w:p w:rsidR="00533BCF" w:rsidRDefault="00533BCF" w:rsidP="00A565C5">
      <w:pPr>
        <w:tabs>
          <w:tab w:val="left" w:pos="4410"/>
        </w:tabs>
        <w:spacing w:line="276" w:lineRule="auto"/>
        <w:jc w:val="both"/>
      </w:pPr>
    </w:p>
    <w:p w:rsidR="00533BCF" w:rsidRDefault="00533BCF" w:rsidP="00A565C5">
      <w:pPr>
        <w:tabs>
          <w:tab w:val="left" w:pos="4410"/>
        </w:tabs>
        <w:spacing w:line="276" w:lineRule="auto"/>
        <w:jc w:val="both"/>
      </w:pPr>
      <w:r>
        <w:t xml:space="preserve">На ER-диаграммах сущность обозначается прямоугольником, содержащим имя сущности (рисунок </w:t>
      </w:r>
      <w:r w:rsidRPr="00533BCF">
        <w:t>2</w:t>
      </w:r>
      <w:r w:rsidR="0050170F">
        <w:t>5</w:t>
      </w:r>
      <w:r>
        <w:t xml:space="preserve">), а связь - ромбом, связанным линией с каждой из взаимодействующих сущностей. Числа над линиями означают степень связи. </w:t>
      </w:r>
    </w:p>
    <w:p w:rsidR="00533BCF" w:rsidRDefault="00533BCF" w:rsidP="00A565C5">
      <w:pPr>
        <w:tabs>
          <w:tab w:val="left" w:pos="4410"/>
        </w:tabs>
        <w:spacing w:line="276" w:lineRule="auto"/>
        <w:jc w:val="both"/>
      </w:pPr>
    </w:p>
    <w:p w:rsidR="00533BCF" w:rsidRPr="00C008C5" w:rsidRDefault="00BC57D0" w:rsidP="00533BCF">
      <w:pPr>
        <w:tabs>
          <w:tab w:val="left" w:pos="4410"/>
        </w:tabs>
        <w:jc w:val="both"/>
      </w:pPr>
      <w:r>
        <w:lastRenderedPageBreak/>
        <w:t xml:space="preserve">                   </w:t>
      </w:r>
      <w:r w:rsidR="00533BCF">
        <w:rPr>
          <w:noProof/>
        </w:rPr>
        <w:drawing>
          <wp:inline distT="0" distB="0" distL="0" distR="0" wp14:anchorId="3B5FF271" wp14:editId="6AE4ADB8">
            <wp:extent cx="4251773" cy="6572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260403" cy="658559"/>
                    </a:xfrm>
                    <a:prstGeom prst="rect">
                      <a:avLst/>
                    </a:prstGeom>
                    <a:noFill/>
                  </pic:spPr>
                </pic:pic>
              </a:graphicData>
            </a:graphic>
          </wp:inline>
        </w:drawing>
      </w:r>
    </w:p>
    <w:p w:rsidR="00533BCF" w:rsidRDefault="00533BCF" w:rsidP="00533BCF">
      <w:pPr>
        <w:tabs>
          <w:tab w:val="left" w:pos="4410"/>
        </w:tabs>
        <w:jc w:val="both"/>
      </w:pPr>
    </w:p>
    <w:p w:rsidR="00533BCF" w:rsidRDefault="00BC57D0" w:rsidP="00533BCF">
      <w:pPr>
        <w:tabs>
          <w:tab w:val="left" w:pos="4410"/>
        </w:tabs>
        <w:jc w:val="both"/>
      </w:pPr>
      <w:r>
        <w:t xml:space="preserve">                       </w:t>
      </w:r>
      <w:r w:rsidR="00533BCF">
        <w:t xml:space="preserve">Рис. </w:t>
      </w:r>
      <w:r w:rsidR="0050170F">
        <w:t>2</w:t>
      </w:r>
      <w:r w:rsidR="00610278">
        <w:t>6</w:t>
      </w:r>
      <w:r w:rsidR="0050170F">
        <w:t xml:space="preserve"> </w:t>
      </w:r>
      <w:r w:rsidR="00533BCF" w:rsidRPr="00463DB3">
        <w:t>-</w:t>
      </w:r>
      <w:r w:rsidR="00533BCF">
        <w:t xml:space="preserve"> Обозначение сущностей и связей </w:t>
      </w:r>
    </w:p>
    <w:p w:rsidR="00533BCF" w:rsidRDefault="00533BCF" w:rsidP="00533BCF">
      <w:pPr>
        <w:tabs>
          <w:tab w:val="left" w:pos="4410"/>
        </w:tabs>
        <w:jc w:val="both"/>
      </w:pPr>
    </w:p>
    <w:p w:rsidR="00533BCF" w:rsidRDefault="00533BCF" w:rsidP="00A565C5">
      <w:pPr>
        <w:tabs>
          <w:tab w:val="left" w:pos="4410"/>
        </w:tabs>
        <w:spacing w:line="276" w:lineRule="auto"/>
        <w:jc w:val="both"/>
      </w:pPr>
      <w:r>
        <w:t xml:space="preserve">Связи являются многонаправленными и могут иметь атрибуты (за исключением ключевых). Выделяют два вида связей: </w:t>
      </w:r>
    </w:p>
    <w:p w:rsidR="00533BCF" w:rsidRDefault="00533BCF" w:rsidP="00A565C5">
      <w:pPr>
        <w:tabs>
          <w:tab w:val="left" w:pos="4410"/>
        </w:tabs>
        <w:spacing w:line="276" w:lineRule="auto"/>
        <w:jc w:val="both"/>
      </w:pPr>
      <w:r>
        <w:t xml:space="preserve">•необязательная связь (optional); </w:t>
      </w:r>
    </w:p>
    <w:p w:rsidR="00533BCF" w:rsidRDefault="00533BCF" w:rsidP="00A565C5">
      <w:pPr>
        <w:tabs>
          <w:tab w:val="left" w:pos="4410"/>
        </w:tabs>
        <w:spacing w:line="276" w:lineRule="auto"/>
        <w:jc w:val="both"/>
      </w:pPr>
      <w:r>
        <w:t>•слабая связь (weak).</w:t>
      </w:r>
    </w:p>
    <w:p w:rsidR="00533BCF" w:rsidRDefault="00533BCF" w:rsidP="00A565C5">
      <w:pPr>
        <w:tabs>
          <w:tab w:val="left" w:pos="4410"/>
        </w:tabs>
        <w:spacing w:line="276" w:lineRule="auto"/>
        <w:jc w:val="both"/>
      </w:pPr>
      <w:r>
        <w:t xml:space="preserve">В необязательной связи (рисунок </w:t>
      </w:r>
      <w:r w:rsidR="0050170F">
        <w:t>2</w:t>
      </w:r>
      <w:r w:rsidR="00610278">
        <w:t>7</w:t>
      </w:r>
      <w:r>
        <w:t xml:space="preserve">) могут участвовать не все экземпляры сущности. </w:t>
      </w:r>
    </w:p>
    <w:p w:rsidR="00533BCF" w:rsidRDefault="00BC57D0" w:rsidP="00533BCF">
      <w:pPr>
        <w:tabs>
          <w:tab w:val="left" w:pos="4410"/>
        </w:tabs>
        <w:jc w:val="both"/>
        <w:rPr>
          <w:lang w:val="en-US"/>
        </w:rPr>
      </w:pPr>
      <w:r>
        <w:t xml:space="preserve">              </w:t>
      </w:r>
      <w:r w:rsidR="00533BCF">
        <w:rPr>
          <w:noProof/>
        </w:rPr>
        <w:drawing>
          <wp:inline distT="0" distB="0" distL="0" distR="0" wp14:anchorId="61E94F6C" wp14:editId="4E98CB82">
            <wp:extent cx="4307999" cy="6286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323780" cy="630953"/>
                    </a:xfrm>
                    <a:prstGeom prst="rect">
                      <a:avLst/>
                    </a:prstGeom>
                    <a:noFill/>
                  </pic:spPr>
                </pic:pic>
              </a:graphicData>
            </a:graphic>
          </wp:inline>
        </w:drawing>
      </w:r>
    </w:p>
    <w:p w:rsidR="00533BCF" w:rsidRDefault="00533BCF" w:rsidP="00533BCF">
      <w:pPr>
        <w:tabs>
          <w:tab w:val="left" w:pos="4410"/>
        </w:tabs>
        <w:jc w:val="both"/>
      </w:pPr>
    </w:p>
    <w:p w:rsidR="00533BCF" w:rsidRDefault="00BC57D0" w:rsidP="00533BCF">
      <w:pPr>
        <w:tabs>
          <w:tab w:val="left" w:pos="4410"/>
        </w:tabs>
        <w:jc w:val="both"/>
      </w:pPr>
      <w:r>
        <w:t xml:space="preserve">                           </w:t>
      </w:r>
      <w:r w:rsidR="00533BCF">
        <w:t xml:space="preserve">Рис. </w:t>
      </w:r>
      <w:r w:rsidR="0050170F">
        <w:t>2</w:t>
      </w:r>
      <w:r w:rsidR="00610278">
        <w:t>7</w:t>
      </w:r>
      <w:r w:rsidR="00624658">
        <w:t xml:space="preserve"> </w:t>
      </w:r>
      <w:r w:rsidR="00533BCF" w:rsidRPr="0063078F">
        <w:t>-</w:t>
      </w:r>
      <w:r w:rsidR="00533BCF">
        <w:t xml:space="preserve"> Необязательная связь </w:t>
      </w:r>
    </w:p>
    <w:p w:rsidR="00533BCF" w:rsidRDefault="00533BCF" w:rsidP="00533BCF">
      <w:pPr>
        <w:tabs>
          <w:tab w:val="left" w:pos="4410"/>
        </w:tabs>
        <w:jc w:val="both"/>
      </w:pPr>
    </w:p>
    <w:p w:rsidR="00533BCF" w:rsidRDefault="00533BCF" w:rsidP="00A565C5">
      <w:pPr>
        <w:tabs>
          <w:tab w:val="left" w:pos="4410"/>
        </w:tabs>
        <w:spacing w:line="276" w:lineRule="auto"/>
        <w:jc w:val="both"/>
      </w:pPr>
      <w:r>
        <w:t xml:space="preserve">В отличие от необязательной связи в полной (total) связи участвуют все экземпляры хотя бы одной из сущностей. Это означает, что экземпляры такой связи существуют только при условии существования экземпляров другой сущности. Полная связь может иметь один из 4-х видов: обязательная связь, слабая связь, связь "супертип-подтип" и ассоциативная связь. </w:t>
      </w:r>
    </w:p>
    <w:p w:rsidR="00533BCF" w:rsidRDefault="00533BCF" w:rsidP="00A565C5">
      <w:pPr>
        <w:tabs>
          <w:tab w:val="left" w:pos="4410"/>
        </w:tabs>
        <w:spacing w:line="276" w:lineRule="auto"/>
        <w:jc w:val="both"/>
      </w:pPr>
      <w:r>
        <w:t xml:space="preserve">Обязательная (mandatory) связь описывает связь между "независимой" и "зависимой" сущностями. Все экземпляры зависимой ("обязательной") сущности могут существовать только при наличии экземпляров независимой ("необязательной") сущности, т.е. экземпляр "обязательной" сущности может существовать только при условии существования определенного экземпляра "необязательной" сущности. </w:t>
      </w:r>
    </w:p>
    <w:p w:rsidR="00533BCF" w:rsidRDefault="00533BCF" w:rsidP="00A565C5">
      <w:pPr>
        <w:tabs>
          <w:tab w:val="left" w:pos="4410"/>
        </w:tabs>
        <w:spacing w:line="276" w:lineRule="auto"/>
        <w:jc w:val="both"/>
      </w:pPr>
      <w:r>
        <w:t xml:space="preserve">В примере (рисунок </w:t>
      </w:r>
      <w:r w:rsidR="00624658">
        <w:t>2</w:t>
      </w:r>
      <w:r w:rsidR="00610278">
        <w:t>8</w:t>
      </w:r>
      <w:r>
        <w:t xml:space="preserve">) подразумевается, что каждый автомобиль имеет по крайней мере одного водителя, но не каждый служащий управляет машиной. </w:t>
      </w:r>
    </w:p>
    <w:p w:rsidR="0014104C" w:rsidRDefault="0014104C" w:rsidP="00A565C5">
      <w:pPr>
        <w:tabs>
          <w:tab w:val="left" w:pos="4410"/>
        </w:tabs>
        <w:spacing w:line="276" w:lineRule="auto"/>
        <w:jc w:val="both"/>
      </w:pPr>
    </w:p>
    <w:p w:rsidR="00533BCF" w:rsidRDefault="00BC57D0" w:rsidP="00A565C5">
      <w:pPr>
        <w:tabs>
          <w:tab w:val="left" w:pos="4410"/>
        </w:tabs>
        <w:spacing w:line="276" w:lineRule="auto"/>
        <w:jc w:val="both"/>
      </w:pPr>
      <w:r>
        <w:t xml:space="preserve">                  </w:t>
      </w:r>
      <w:r w:rsidR="00824CD4">
        <w:rPr>
          <w:noProof/>
        </w:rPr>
        <w:drawing>
          <wp:inline distT="0" distB="0" distL="0" distR="0" wp14:anchorId="56C41BEF" wp14:editId="3C707445">
            <wp:extent cx="4685251" cy="5810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98534" cy="582672"/>
                    </a:xfrm>
                    <a:prstGeom prst="rect">
                      <a:avLst/>
                    </a:prstGeom>
                    <a:noFill/>
                  </pic:spPr>
                </pic:pic>
              </a:graphicData>
            </a:graphic>
          </wp:inline>
        </w:drawing>
      </w:r>
    </w:p>
    <w:p w:rsidR="00533BCF" w:rsidRDefault="00BC57D0" w:rsidP="00A565C5">
      <w:pPr>
        <w:tabs>
          <w:tab w:val="left" w:pos="4410"/>
        </w:tabs>
        <w:spacing w:line="276" w:lineRule="auto"/>
        <w:jc w:val="both"/>
      </w:pPr>
      <w:r>
        <w:t xml:space="preserve">                                     </w:t>
      </w:r>
      <w:r w:rsidR="00533BCF">
        <w:t xml:space="preserve">Рис. </w:t>
      </w:r>
      <w:r w:rsidR="00624658">
        <w:t>2</w:t>
      </w:r>
      <w:r w:rsidR="00610278">
        <w:t>8</w:t>
      </w:r>
      <w:r w:rsidR="0014104C" w:rsidRPr="005218BF">
        <w:t xml:space="preserve"> - </w:t>
      </w:r>
      <w:r w:rsidR="00533BCF">
        <w:t xml:space="preserve">Обязательная связь </w:t>
      </w:r>
    </w:p>
    <w:p w:rsidR="0014104C" w:rsidRDefault="0014104C" w:rsidP="00A565C5">
      <w:pPr>
        <w:tabs>
          <w:tab w:val="left" w:pos="4410"/>
        </w:tabs>
        <w:spacing w:line="276" w:lineRule="auto"/>
        <w:jc w:val="both"/>
      </w:pPr>
    </w:p>
    <w:p w:rsidR="00533BCF" w:rsidRDefault="00BC57D0" w:rsidP="00A565C5">
      <w:pPr>
        <w:tabs>
          <w:tab w:val="left" w:pos="4410"/>
        </w:tabs>
        <w:spacing w:line="276" w:lineRule="auto"/>
        <w:jc w:val="both"/>
      </w:pPr>
      <w:r>
        <w:t xml:space="preserve">         </w:t>
      </w:r>
      <w:r w:rsidR="00533BCF">
        <w:t xml:space="preserve">В слабой связи существование одной из сущностей, принадлежащей некоторому множеству ("слабой") зависит от существования определенной сущности, принадлежащей другому множеству ("сильной"), т.е. экземпляр "слабой" </w:t>
      </w:r>
      <w:r w:rsidR="00533BCF">
        <w:lastRenderedPageBreak/>
        <w:t xml:space="preserve">сущности может быть идентифицирован только посредством экземпляра "сильной" сущности. Ключ "сильной" сущности является частью составного ключа "слабой" сущности. </w:t>
      </w:r>
    </w:p>
    <w:p w:rsidR="00533BCF" w:rsidRDefault="00BC57D0" w:rsidP="00A565C5">
      <w:pPr>
        <w:tabs>
          <w:tab w:val="left" w:pos="4410"/>
        </w:tabs>
        <w:spacing w:line="276" w:lineRule="auto"/>
        <w:jc w:val="both"/>
      </w:pPr>
      <w:r>
        <w:t xml:space="preserve">         </w:t>
      </w:r>
      <w:r w:rsidR="00533BCF">
        <w:t xml:space="preserve">Слабая связь всегда является бинарной и подразумевает обязательную связь для "слабой" сущности. Сущность может быть "слабой" в одной связи и "сильной" в другой, но не может быть "слабой" более, чем в одной связи. Слабая связь может не иметь атрибутов. </w:t>
      </w:r>
    </w:p>
    <w:p w:rsidR="00533BCF" w:rsidRDefault="00BC57D0" w:rsidP="00A565C5">
      <w:pPr>
        <w:tabs>
          <w:tab w:val="left" w:pos="4410"/>
        </w:tabs>
        <w:spacing w:line="276" w:lineRule="auto"/>
        <w:jc w:val="both"/>
      </w:pPr>
      <w:r>
        <w:t xml:space="preserve">        </w:t>
      </w:r>
      <w:r w:rsidR="00533BCF">
        <w:t xml:space="preserve">Пример на рисунке </w:t>
      </w:r>
      <w:r w:rsidR="00624658">
        <w:t>2</w:t>
      </w:r>
      <w:r w:rsidR="00610278">
        <w:t>9</w:t>
      </w:r>
      <w:r w:rsidR="00533BCF">
        <w:t xml:space="preserve">: ключ (номер) строки в документе может не быть уникальным и должен быть дополнен ключом документа. </w:t>
      </w:r>
    </w:p>
    <w:p w:rsidR="0014104C" w:rsidRDefault="0014104C" w:rsidP="00A565C5">
      <w:pPr>
        <w:tabs>
          <w:tab w:val="left" w:pos="4410"/>
        </w:tabs>
        <w:spacing w:line="276" w:lineRule="auto"/>
        <w:jc w:val="both"/>
      </w:pPr>
    </w:p>
    <w:p w:rsidR="00533BCF" w:rsidRDefault="00BC57D0" w:rsidP="00A565C5">
      <w:pPr>
        <w:tabs>
          <w:tab w:val="left" w:pos="4410"/>
        </w:tabs>
        <w:spacing w:line="276" w:lineRule="auto"/>
        <w:jc w:val="both"/>
      </w:pPr>
      <w:r>
        <w:t xml:space="preserve">               </w:t>
      </w:r>
      <w:r w:rsidR="0014104C">
        <w:rPr>
          <w:noProof/>
        </w:rPr>
        <w:drawing>
          <wp:inline distT="0" distB="0" distL="0" distR="0" wp14:anchorId="412949BE" wp14:editId="67FECD38">
            <wp:extent cx="4182745" cy="74375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328840" cy="769735"/>
                    </a:xfrm>
                    <a:prstGeom prst="rect">
                      <a:avLst/>
                    </a:prstGeom>
                    <a:noFill/>
                  </pic:spPr>
                </pic:pic>
              </a:graphicData>
            </a:graphic>
          </wp:inline>
        </w:drawing>
      </w:r>
    </w:p>
    <w:p w:rsidR="0014104C" w:rsidRDefault="0014104C" w:rsidP="00A565C5">
      <w:pPr>
        <w:tabs>
          <w:tab w:val="left" w:pos="4410"/>
        </w:tabs>
        <w:spacing w:line="276" w:lineRule="auto"/>
        <w:jc w:val="both"/>
      </w:pPr>
    </w:p>
    <w:p w:rsidR="00533BCF" w:rsidRDefault="00BC57D0" w:rsidP="00A565C5">
      <w:pPr>
        <w:tabs>
          <w:tab w:val="left" w:pos="4410"/>
        </w:tabs>
        <w:spacing w:line="276" w:lineRule="auto"/>
        <w:jc w:val="both"/>
      </w:pPr>
      <w:r>
        <w:t xml:space="preserve">                            </w:t>
      </w:r>
      <w:r w:rsidR="00533BCF">
        <w:t xml:space="preserve">Рис. </w:t>
      </w:r>
      <w:r w:rsidR="00624658">
        <w:t>2</w:t>
      </w:r>
      <w:r w:rsidR="00610278">
        <w:t>9</w:t>
      </w:r>
      <w:r w:rsidR="0014104C" w:rsidRPr="0014104C">
        <w:t xml:space="preserve"> -</w:t>
      </w:r>
      <w:r w:rsidR="00533BCF">
        <w:t xml:space="preserve"> Слабая связь </w:t>
      </w:r>
    </w:p>
    <w:p w:rsidR="0014104C" w:rsidRDefault="0014104C" w:rsidP="00A565C5">
      <w:pPr>
        <w:tabs>
          <w:tab w:val="left" w:pos="4410"/>
        </w:tabs>
        <w:spacing w:line="276" w:lineRule="auto"/>
        <w:jc w:val="both"/>
      </w:pPr>
    </w:p>
    <w:p w:rsidR="00533BCF" w:rsidRDefault="00BC57D0" w:rsidP="00A565C5">
      <w:pPr>
        <w:tabs>
          <w:tab w:val="left" w:pos="4410"/>
        </w:tabs>
        <w:spacing w:line="276" w:lineRule="auto"/>
        <w:jc w:val="both"/>
      </w:pPr>
      <w:r>
        <w:t xml:space="preserve">            </w:t>
      </w:r>
      <w:r w:rsidR="00533BCF">
        <w:t xml:space="preserve">Связь "супертип-подтип" изображена на рисунке </w:t>
      </w:r>
      <w:r w:rsidR="00610278">
        <w:t>30</w:t>
      </w:r>
      <w:r w:rsidR="00533BCF">
        <w:t xml:space="preserve">. Общие характеристики (атрибуты) типа определяются в сущности-супертипе, сущность-подтип наследует все характеристики супертипа. Экземпляр подтипа существует только при условии существования определенного экземпляра супертипа. Подтип не может иметь ключа (он импортирует ключ из супертипа). Сущность, являющаяся супертипом в одной связи, может быть подтипом в другой связи. Связь супертипа не может иметь атрибутов. </w:t>
      </w:r>
    </w:p>
    <w:p w:rsidR="00624658" w:rsidRDefault="00624658" w:rsidP="00A565C5">
      <w:pPr>
        <w:tabs>
          <w:tab w:val="left" w:pos="4410"/>
        </w:tabs>
        <w:spacing w:line="276" w:lineRule="auto"/>
        <w:jc w:val="both"/>
      </w:pPr>
    </w:p>
    <w:p w:rsidR="00533BCF" w:rsidRDefault="00BC57D0" w:rsidP="00A565C5">
      <w:pPr>
        <w:tabs>
          <w:tab w:val="left" w:pos="4410"/>
        </w:tabs>
        <w:spacing w:line="276" w:lineRule="auto"/>
        <w:jc w:val="both"/>
      </w:pPr>
      <w:r>
        <w:t xml:space="preserve">                         </w:t>
      </w:r>
      <w:r w:rsidR="0014104C">
        <w:rPr>
          <w:noProof/>
        </w:rPr>
        <w:drawing>
          <wp:inline distT="0" distB="0" distL="0" distR="0" wp14:anchorId="3513DD52" wp14:editId="561E75EB">
            <wp:extent cx="3981450" cy="1800059"/>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125326" cy="1865107"/>
                    </a:xfrm>
                    <a:prstGeom prst="rect">
                      <a:avLst/>
                    </a:prstGeom>
                    <a:noFill/>
                  </pic:spPr>
                </pic:pic>
              </a:graphicData>
            </a:graphic>
          </wp:inline>
        </w:drawing>
      </w:r>
    </w:p>
    <w:p w:rsidR="00624658" w:rsidRDefault="00BC57D0" w:rsidP="00A565C5">
      <w:pPr>
        <w:tabs>
          <w:tab w:val="left" w:pos="4410"/>
        </w:tabs>
        <w:spacing w:line="276" w:lineRule="auto"/>
        <w:jc w:val="both"/>
      </w:pPr>
      <w:r>
        <w:t xml:space="preserve">                             </w:t>
      </w:r>
    </w:p>
    <w:p w:rsidR="00533BCF" w:rsidRDefault="00624658" w:rsidP="00A565C5">
      <w:pPr>
        <w:tabs>
          <w:tab w:val="left" w:pos="4410"/>
        </w:tabs>
        <w:spacing w:line="276" w:lineRule="auto"/>
        <w:jc w:val="both"/>
      </w:pPr>
      <w:r>
        <w:t xml:space="preserve">                                        </w:t>
      </w:r>
      <w:r w:rsidR="00533BCF">
        <w:t xml:space="preserve">Рис. </w:t>
      </w:r>
      <w:r w:rsidR="00610278">
        <w:t>30</w:t>
      </w:r>
      <w:r w:rsidR="00533BCF">
        <w:t>.</w:t>
      </w:r>
      <w:r w:rsidR="0014104C" w:rsidRPr="0014104C">
        <w:t xml:space="preserve"> -</w:t>
      </w:r>
      <w:r w:rsidR="00533BCF">
        <w:t xml:space="preserve"> Связь "супертип-подтип" </w:t>
      </w:r>
    </w:p>
    <w:p w:rsidR="002D6850" w:rsidRDefault="002D6850" w:rsidP="00A565C5">
      <w:pPr>
        <w:tabs>
          <w:tab w:val="left" w:pos="4410"/>
        </w:tabs>
        <w:spacing w:line="276" w:lineRule="auto"/>
        <w:jc w:val="both"/>
      </w:pPr>
    </w:p>
    <w:p w:rsidR="00533BCF" w:rsidRDefault="00BC57D0" w:rsidP="00A565C5">
      <w:pPr>
        <w:tabs>
          <w:tab w:val="left" w:pos="4410"/>
        </w:tabs>
        <w:spacing w:line="276" w:lineRule="auto"/>
        <w:jc w:val="both"/>
      </w:pPr>
      <w:r>
        <w:t xml:space="preserve">               </w:t>
      </w:r>
      <w:r w:rsidR="00533BCF">
        <w:t xml:space="preserve">В ассоциативной связи каждый экземпляр связи (ассоциативный объект) может существовать только при условии существования определенных экземпляров каждой из взаимосвязанных сущностей. Ассоциативный объект - </w:t>
      </w:r>
      <w:r w:rsidR="00533BCF">
        <w:lastRenderedPageBreak/>
        <w:t xml:space="preserve">объект, являющийся одновременно сущностью и связью. Ассоциативная связь - это связь между несколькими "независимыми" сущностями и одной "зависимой" сущностью. Связь между независимыми сущностями имеет атрибуты, которые определяются в зависимой сущности. Таким образом, зависимая сущность определяется в терминах атрибутов связи между остальными сущностями. </w:t>
      </w:r>
    </w:p>
    <w:p w:rsidR="00533BCF" w:rsidRDefault="00BC57D0" w:rsidP="00A565C5">
      <w:pPr>
        <w:tabs>
          <w:tab w:val="left" w:pos="4410"/>
        </w:tabs>
        <w:spacing w:line="276" w:lineRule="auto"/>
        <w:jc w:val="both"/>
      </w:pPr>
      <w:r>
        <w:t xml:space="preserve">               </w:t>
      </w:r>
      <w:r w:rsidR="00533BCF">
        <w:t xml:space="preserve">В примере на рисунке </w:t>
      </w:r>
      <w:r w:rsidR="0088685C">
        <w:t>3</w:t>
      </w:r>
      <w:r w:rsidR="0056689A">
        <w:t>1</w:t>
      </w:r>
      <w:r w:rsidR="00533BCF">
        <w:t xml:space="preserve"> самолет выполняет посадку на взлетную полосу в заданное время при определенной скорости и направлении ветра. Поскольку эти характеристики применимы только к конкретной посадке, они являются атрибутами посадки, а не самолета или взлетной полосы. Пилот, выполняющий посадку, связан гораздо сильнее с конкретной посадкой, чем с самолетом или взлетной полосой. </w:t>
      </w:r>
    </w:p>
    <w:p w:rsidR="0014104C" w:rsidRDefault="0014104C" w:rsidP="00A565C5">
      <w:pPr>
        <w:tabs>
          <w:tab w:val="left" w:pos="4410"/>
        </w:tabs>
        <w:spacing w:line="276" w:lineRule="auto"/>
        <w:jc w:val="both"/>
      </w:pPr>
    </w:p>
    <w:p w:rsidR="00533BCF" w:rsidRDefault="00BC57D0" w:rsidP="00A565C5">
      <w:pPr>
        <w:tabs>
          <w:tab w:val="left" w:pos="4410"/>
        </w:tabs>
        <w:spacing w:line="276" w:lineRule="auto"/>
        <w:jc w:val="both"/>
      </w:pPr>
      <w:r>
        <w:rPr>
          <w:noProof/>
        </w:rPr>
        <w:t xml:space="preserve">   </w:t>
      </w:r>
      <w:r w:rsidR="0014104C">
        <w:rPr>
          <w:noProof/>
        </w:rPr>
        <w:drawing>
          <wp:inline distT="0" distB="0" distL="0" distR="0" wp14:anchorId="699E9E1F" wp14:editId="0524FEBB">
            <wp:extent cx="5945505" cy="1194243"/>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72070" cy="1199579"/>
                    </a:xfrm>
                    <a:prstGeom prst="rect">
                      <a:avLst/>
                    </a:prstGeom>
                    <a:noFill/>
                  </pic:spPr>
                </pic:pic>
              </a:graphicData>
            </a:graphic>
          </wp:inline>
        </w:drawing>
      </w:r>
    </w:p>
    <w:p w:rsidR="0014104C" w:rsidRDefault="0014104C" w:rsidP="00A565C5">
      <w:pPr>
        <w:tabs>
          <w:tab w:val="left" w:pos="4410"/>
        </w:tabs>
        <w:spacing w:line="276" w:lineRule="auto"/>
        <w:jc w:val="both"/>
      </w:pPr>
    </w:p>
    <w:p w:rsidR="00533BCF" w:rsidRDefault="00BC57D0" w:rsidP="00A565C5">
      <w:pPr>
        <w:tabs>
          <w:tab w:val="left" w:pos="4410"/>
        </w:tabs>
        <w:spacing w:line="276" w:lineRule="auto"/>
        <w:jc w:val="both"/>
      </w:pPr>
      <w:r>
        <w:t xml:space="preserve">                              </w:t>
      </w:r>
      <w:r w:rsidR="00533BCF">
        <w:t xml:space="preserve">Рис. </w:t>
      </w:r>
      <w:r w:rsidR="007B02A2">
        <w:t>3</w:t>
      </w:r>
      <w:r w:rsidR="0056689A">
        <w:t>1</w:t>
      </w:r>
      <w:r w:rsidR="00533BCF">
        <w:t xml:space="preserve">. Ассоциативная связь </w:t>
      </w:r>
    </w:p>
    <w:p w:rsidR="0014104C" w:rsidRDefault="0014104C" w:rsidP="00A565C5">
      <w:pPr>
        <w:tabs>
          <w:tab w:val="left" w:pos="4410"/>
        </w:tabs>
        <w:spacing w:line="276" w:lineRule="auto"/>
        <w:jc w:val="both"/>
      </w:pPr>
    </w:p>
    <w:p w:rsidR="00533BCF" w:rsidRDefault="00BC57D0" w:rsidP="00A565C5">
      <w:pPr>
        <w:tabs>
          <w:tab w:val="left" w:pos="4410"/>
        </w:tabs>
        <w:spacing w:line="276" w:lineRule="auto"/>
        <w:jc w:val="both"/>
      </w:pPr>
      <w:r>
        <w:t xml:space="preserve">            </w:t>
      </w:r>
      <w:r w:rsidR="00533BCF">
        <w:t xml:space="preserve">Первичный ключ каждого типа сущности помечается звездочкой (*). </w:t>
      </w:r>
    </w:p>
    <w:p w:rsidR="0088289B" w:rsidRDefault="0088289B" w:rsidP="0088289B">
      <w:pPr>
        <w:tabs>
          <w:tab w:val="left" w:pos="4410"/>
        </w:tabs>
        <w:spacing w:line="276" w:lineRule="auto"/>
        <w:jc w:val="both"/>
        <w:rPr>
          <w:b/>
        </w:rPr>
      </w:pPr>
    </w:p>
    <w:p w:rsidR="0088289B" w:rsidRPr="0088289B" w:rsidRDefault="0056689A" w:rsidP="0088289B">
      <w:pPr>
        <w:tabs>
          <w:tab w:val="left" w:pos="4410"/>
        </w:tabs>
        <w:spacing w:line="276" w:lineRule="auto"/>
        <w:jc w:val="both"/>
        <w:rPr>
          <w:b/>
        </w:rPr>
      </w:pPr>
      <w:r>
        <w:rPr>
          <w:b/>
        </w:rPr>
        <w:t>5.</w:t>
      </w:r>
      <w:r w:rsidR="0088289B" w:rsidRPr="0088289B">
        <w:rPr>
          <w:b/>
        </w:rPr>
        <w:t>4. Правила построения ER-диаграмм</w:t>
      </w:r>
    </w:p>
    <w:p w:rsidR="00533BCF" w:rsidRDefault="00533BCF" w:rsidP="00A565C5">
      <w:pPr>
        <w:tabs>
          <w:tab w:val="left" w:pos="4410"/>
        </w:tabs>
        <w:spacing w:line="276" w:lineRule="auto"/>
        <w:jc w:val="both"/>
      </w:pPr>
      <w:r>
        <w:t xml:space="preserve">ER-диаграмма должна подчиняться следующим правилам: </w:t>
      </w:r>
    </w:p>
    <w:p w:rsidR="00533BCF" w:rsidRDefault="0014104C" w:rsidP="0088289B">
      <w:pPr>
        <w:tabs>
          <w:tab w:val="left" w:pos="4410"/>
        </w:tabs>
        <w:spacing w:line="276" w:lineRule="auto"/>
        <w:ind w:left="284"/>
        <w:jc w:val="both"/>
      </w:pPr>
      <w:r>
        <w:t>•</w:t>
      </w:r>
      <w:r w:rsidR="007A7581">
        <w:t xml:space="preserve"> </w:t>
      </w:r>
      <w:r w:rsidR="00533BCF">
        <w:t xml:space="preserve">каждая сущность, каждый атрибут и каждая связь должны иметь имя (связь супертипа или ассоциативная связь может не иметь имени); </w:t>
      </w:r>
    </w:p>
    <w:p w:rsidR="00533BCF" w:rsidRDefault="0014104C" w:rsidP="0088289B">
      <w:pPr>
        <w:tabs>
          <w:tab w:val="left" w:pos="4410"/>
        </w:tabs>
        <w:spacing w:line="276" w:lineRule="auto"/>
        <w:ind w:left="284"/>
        <w:jc w:val="both"/>
      </w:pPr>
      <w:r>
        <w:t>•</w:t>
      </w:r>
      <w:r w:rsidR="007A7581">
        <w:t xml:space="preserve"> </w:t>
      </w:r>
      <w:r w:rsidR="00533BCF">
        <w:t xml:space="preserve">имя сущности должно быть уникально в рамках модели данных; </w:t>
      </w:r>
    </w:p>
    <w:p w:rsidR="00533BCF" w:rsidRDefault="0014104C" w:rsidP="0088289B">
      <w:pPr>
        <w:spacing w:line="276" w:lineRule="auto"/>
        <w:ind w:left="284"/>
        <w:jc w:val="both"/>
      </w:pPr>
      <w:r>
        <w:t>•</w:t>
      </w:r>
      <w:r w:rsidR="007A7581">
        <w:t xml:space="preserve"> </w:t>
      </w:r>
      <w:r w:rsidR="00533BCF">
        <w:t xml:space="preserve">имя атрибута должно быть уникально в рамках сущности; </w:t>
      </w:r>
    </w:p>
    <w:p w:rsidR="00533BCF" w:rsidRDefault="0014104C" w:rsidP="0088289B">
      <w:pPr>
        <w:tabs>
          <w:tab w:val="left" w:pos="4410"/>
        </w:tabs>
        <w:spacing w:line="276" w:lineRule="auto"/>
        <w:ind w:left="284"/>
        <w:jc w:val="both"/>
      </w:pPr>
      <w:r>
        <w:t>•</w:t>
      </w:r>
      <w:r w:rsidR="007A7581">
        <w:t xml:space="preserve"> </w:t>
      </w:r>
      <w:r w:rsidR="00533BCF">
        <w:t xml:space="preserve">имя связи должно быть уникально, если для нее генерируется таблица БД; </w:t>
      </w:r>
    </w:p>
    <w:p w:rsidR="00533BCF" w:rsidRDefault="0014104C" w:rsidP="0088289B">
      <w:pPr>
        <w:tabs>
          <w:tab w:val="left" w:pos="4410"/>
        </w:tabs>
        <w:spacing w:line="276" w:lineRule="auto"/>
        <w:ind w:left="284"/>
        <w:jc w:val="both"/>
      </w:pPr>
      <w:r>
        <w:t>•</w:t>
      </w:r>
      <w:r w:rsidR="007A7581">
        <w:t xml:space="preserve"> </w:t>
      </w:r>
      <w:r w:rsidR="00533BCF">
        <w:t xml:space="preserve">каждый атрибут должен иметь определение типа данных; </w:t>
      </w:r>
    </w:p>
    <w:p w:rsidR="00533BCF" w:rsidRDefault="0014104C" w:rsidP="0088289B">
      <w:pPr>
        <w:tabs>
          <w:tab w:val="left" w:pos="4410"/>
        </w:tabs>
        <w:spacing w:line="276" w:lineRule="auto"/>
        <w:ind w:left="284"/>
        <w:jc w:val="both"/>
      </w:pPr>
      <w:r>
        <w:t>•</w:t>
      </w:r>
      <w:r w:rsidR="007A7581">
        <w:t xml:space="preserve"> </w:t>
      </w:r>
      <w:r w:rsidR="00533BCF">
        <w:t xml:space="preserve">сущность в необязательной связи должна иметь ключевой атрибут. То же самое относится к сильной сущности в слабой связи, супертипу в связи "супертип-подтип" и необязательной сущности в обязательной (полной) связи; </w:t>
      </w:r>
    </w:p>
    <w:p w:rsidR="00533BCF" w:rsidRDefault="0014104C" w:rsidP="0088289B">
      <w:pPr>
        <w:tabs>
          <w:tab w:val="left" w:pos="4410"/>
        </w:tabs>
        <w:spacing w:line="276" w:lineRule="auto"/>
        <w:ind w:left="284"/>
        <w:jc w:val="both"/>
      </w:pPr>
      <w:r>
        <w:t>•</w:t>
      </w:r>
      <w:r w:rsidR="007A7581">
        <w:t xml:space="preserve"> </w:t>
      </w:r>
      <w:r w:rsidR="00533BCF">
        <w:t xml:space="preserve">подтип в связи "супертип-подтип" не может иметь ключевой атрибут; </w:t>
      </w:r>
    </w:p>
    <w:p w:rsidR="00533BCF" w:rsidRDefault="0014104C" w:rsidP="0088289B">
      <w:pPr>
        <w:tabs>
          <w:tab w:val="left" w:pos="4410"/>
        </w:tabs>
        <w:spacing w:line="276" w:lineRule="auto"/>
        <w:ind w:left="284"/>
        <w:jc w:val="both"/>
      </w:pPr>
      <w:r>
        <w:t>•</w:t>
      </w:r>
      <w:r w:rsidR="007A7581">
        <w:t xml:space="preserve"> </w:t>
      </w:r>
      <w:r w:rsidR="00533BCF">
        <w:t xml:space="preserve">в ассоциативной или слабой связи может быть только одна ассоциативная (слабая) сущность; </w:t>
      </w:r>
    </w:p>
    <w:p w:rsidR="006F0003" w:rsidRDefault="0014104C" w:rsidP="0088289B">
      <w:pPr>
        <w:tabs>
          <w:tab w:val="left" w:pos="4410"/>
        </w:tabs>
        <w:spacing w:line="276" w:lineRule="auto"/>
        <w:ind w:left="284"/>
        <w:jc w:val="both"/>
      </w:pPr>
      <w:r>
        <w:lastRenderedPageBreak/>
        <w:t>•</w:t>
      </w:r>
      <w:r w:rsidR="007A7581">
        <w:t xml:space="preserve"> </w:t>
      </w:r>
      <w:r w:rsidR="00533BCF">
        <w:t>связь не может быть одновременно обязательной, "супертип-подтип" или ассоциативной.</w:t>
      </w:r>
    </w:p>
    <w:p w:rsidR="00691007" w:rsidRDefault="00691007" w:rsidP="00A565C5">
      <w:pPr>
        <w:tabs>
          <w:tab w:val="left" w:pos="4410"/>
        </w:tabs>
        <w:spacing w:line="276" w:lineRule="auto"/>
        <w:jc w:val="both"/>
      </w:pPr>
    </w:p>
    <w:p w:rsidR="00691007" w:rsidRPr="006F54E7" w:rsidRDefault="0056689A" w:rsidP="00A565C5">
      <w:pPr>
        <w:tabs>
          <w:tab w:val="left" w:pos="4410"/>
        </w:tabs>
        <w:spacing w:line="276" w:lineRule="auto"/>
        <w:jc w:val="both"/>
        <w:rPr>
          <w:b/>
        </w:rPr>
      </w:pPr>
      <w:r>
        <w:rPr>
          <w:b/>
        </w:rPr>
        <w:t>5.</w:t>
      </w:r>
      <w:r w:rsidR="0088289B">
        <w:rPr>
          <w:b/>
        </w:rPr>
        <w:t xml:space="preserve">5. </w:t>
      </w:r>
      <w:r w:rsidR="00691007" w:rsidRPr="00691007">
        <w:rPr>
          <w:b/>
        </w:rPr>
        <w:t xml:space="preserve">Примеры выполнения </w:t>
      </w:r>
      <w:r w:rsidR="00691007" w:rsidRPr="00691007">
        <w:rPr>
          <w:b/>
          <w:lang w:val="en-US"/>
        </w:rPr>
        <w:t>ERD</w:t>
      </w:r>
    </w:p>
    <w:p w:rsidR="0056689A" w:rsidRDefault="0056689A" w:rsidP="00A565C5">
      <w:pPr>
        <w:tabs>
          <w:tab w:val="left" w:pos="4410"/>
        </w:tabs>
        <w:spacing w:line="276" w:lineRule="auto"/>
        <w:jc w:val="both"/>
        <w:rPr>
          <w:b/>
        </w:rPr>
      </w:pPr>
    </w:p>
    <w:p w:rsidR="00691007" w:rsidRDefault="0088289B" w:rsidP="00A565C5">
      <w:pPr>
        <w:tabs>
          <w:tab w:val="left" w:pos="4410"/>
        </w:tabs>
        <w:spacing w:line="276" w:lineRule="auto"/>
        <w:jc w:val="both"/>
        <w:rPr>
          <w:b/>
        </w:rPr>
      </w:pPr>
      <w:r>
        <w:rPr>
          <w:b/>
        </w:rPr>
        <w:t>5.</w:t>
      </w:r>
      <w:r w:rsidR="0056689A">
        <w:rPr>
          <w:b/>
        </w:rPr>
        <w:t>5.</w:t>
      </w:r>
      <w:r w:rsidR="00691007">
        <w:rPr>
          <w:b/>
        </w:rPr>
        <w:t>1. Пример для библиотеки</w:t>
      </w:r>
    </w:p>
    <w:p w:rsidR="00691007" w:rsidRPr="00691007" w:rsidRDefault="00691007" w:rsidP="00A565C5">
      <w:pPr>
        <w:tabs>
          <w:tab w:val="left" w:pos="4410"/>
        </w:tabs>
        <w:spacing w:line="276" w:lineRule="auto"/>
        <w:jc w:val="both"/>
        <w:rPr>
          <w:b/>
        </w:rPr>
      </w:pPr>
      <w:r>
        <w:rPr>
          <w:b/>
          <w:noProof/>
        </w:rPr>
        <w:drawing>
          <wp:inline distT="0" distB="0" distL="0" distR="0" wp14:anchorId="774CFBE2" wp14:editId="5F6816E5">
            <wp:extent cx="6105525" cy="457935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20499" cy="4590586"/>
                    </a:xfrm>
                    <a:prstGeom prst="rect">
                      <a:avLst/>
                    </a:prstGeom>
                    <a:noFill/>
                  </pic:spPr>
                </pic:pic>
              </a:graphicData>
            </a:graphic>
          </wp:inline>
        </w:drawing>
      </w:r>
    </w:p>
    <w:p w:rsidR="00581238" w:rsidRDefault="00581238" w:rsidP="00A565C5">
      <w:pPr>
        <w:spacing w:line="276" w:lineRule="auto"/>
        <w:ind w:firstLine="708"/>
        <w:jc w:val="center"/>
        <w:rPr>
          <w:b/>
        </w:rPr>
      </w:pPr>
    </w:p>
    <w:p w:rsidR="005D0E1A" w:rsidRDefault="005D0E1A" w:rsidP="00691007">
      <w:pPr>
        <w:spacing w:line="276" w:lineRule="auto"/>
        <w:ind w:firstLine="708"/>
        <w:rPr>
          <w:b/>
        </w:rPr>
      </w:pPr>
    </w:p>
    <w:p w:rsidR="00691007" w:rsidRDefault="0088289B" w:rsidP="0088289B">
      <w:pPr>
        <w:spacing w:line="276" w:lineRule="auto"/>
        <w:ind w:firstLine="142"/>
        <w:rPr>
          <w:b/>
        </w:rPr>
      </w:pPr>
      <w:r>
        <w:rPr>
          <w:b/>
        </w:rPr>
        <w:t>5.</w:t>
      </w:r>
      <w:r w:rsidR="0056689A">
        <w:rPr>
          <w:b/>
        </w:rPr>
        <w:t>5.</w:t>
      </w:r>
      <w:r>
        <w:rPr>
          <w:b/>
        </w:rPr>
        <w:t xml:space="preserve">2. </w:t>
      </w:r>
      <w:r w:rsidR="00691007">
        <w:rPr>
          <w:b/>
        </w:rPr>
        <w:t>Пример для фирмы «</w:t>
      </w:r>
      <w:r w:rsidR="00691007">
        <w:rPr>
          <w:b/>
          <w:lang w:val="en-US"/>
        </w:rPr>
        <w:t>VTutor</w:t>
      </w:r>
      <w:r w:rsidR="00691007">
        <w:rPr>
          <w:b/>
        </w:rPr>
        <w:t>»</w:t>
      </w:r>
    </w:p>
    <w:p w:rsidR="00691007" w:rsidRDefault="00691007" w:rsidP="00691007">
      <w:pPr>
        <w:spacing w:line="276" w:lineRule="auto"/>
        <w:ind w:firstLine="708"/>
        <w:rPr>
          <w:b/>
        </w:rPr>
      </w:pPr>
    </w:p>
    <w:p w:rsidR="00691007" w:rsidRDefault="00691007" w:rsidP="007A7581">
      <w:pPr>
        <w:spacing w:line="276" w:lineRule="auto"/>
        <w:rPr>
          <w:b/>
        </w:rPr>
      </w:pPr>
      <w:r>
        <w:rPr>
          <w:b/>
          <w:noProof/>
        </w:rPr>
        <w:lastRenderedPageBreak/>
        <w:drawing>
          <wp:inline distT="0" distB="0" distL="0" distR="0" wp14:anchorId="37432A88" wp14:editId="26C366FE">
            <wp:extent cx="6491605" cy="408622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521561" cy="4105081"/>
                    </a:xfrm>
                    <a:prstGeom prst="rect">
                      <a:avLst/>
                    </a:prstGeom>
                    <a:noFill/>
                  </pic:spPr>
                </pic:pic>
              </a:graphicData>
            </a:graphic>
          </wp:inline>
        </w:drawing>
      </w:r>
    </w:p>
    <w:p w:rsidR="00687C25" w:rsidRDefault="00687C25" w:rsidP="00A565C5">
      <w:pPr>
        <w:spacing w:line="276" w:lineRule="auto"/>
        <w:ind w:firstLine="708"/>
        <w:jc w:val="center"/>
        <w:rPr>
          <w:b/>
        </w:rPr>
      </w:pPr>
    </w:p>
    <w:p w:rsidR="00687C25" w:rsidRDefault="00687C25" w:rsidP="00A565C5">
      <w:pPr>
        <w:spacing w:line="276" w:lineRule="auto"/>
        <w:ind w:firstLine="708"/>
        <w:jc w:val="center"/>
        <w:rPr>
          <w:b/>
        </w:rPr>
      </w:pPr>
    </w:p>
    <w:p w:rsidR="00687C25" w:rsidRDefault="00687C25" w:rsidP="00A565C5">
      <w:pPr>
        <w:spacing w:line="276" w:lineRule="auto"/>
        <w:ind w:firstLine="708"/>
        <w:jc w:val="center"/>
        <w:rPr>
          <w:b/>
        </w:rPr>
      </w:pPr>
    </w:p>
    <w:p w:rsidR="00393B72" w:rsidRPr="00720309" w:rsidRDefault="009F26A2" w:rsidP="00720309">
      <w:pPr>
        <w:pStyle w:val="1"/>
        <w:rPr>
          <w:rFonts w:ascii="Times New Roman" w:hAnsi="Times New Roman" w:cs="Times New Roman"/>
          <w:b/>
          <w:color w:val="auto"/>
        </w:rPr>
      </w:pPr>
      <w:bookmarkStart w:id="12" w:name="_Toc62465151"/>
      <w:r w:rsidRPr="00720309">
        <w:rPr>
          <w:rFonts w:ascii="Times New Roman" w:hAnsi="Times New Roman" w:cs="Times New Roman"/>
          <w:b/>
          <w:color w:val="auto"/>
        </w:rPr>
        <w:t xml:space="preserve">6 </w:t>
      </w:r>
      <w:r w:rsidR="00FC6172" w:rsidRPr="00720309">
        <w:rPr>
          <w:rFonts w:ascii="Times New Roman" w:hAnsi="Times New Roman" w:cs="Times New Roman"/>
          <w:b/>
          <w:color w:val="auto"/>
        </w:rPr>
        <w:t xml:space="preserve">Краткая характеристика </w:t>
      </w:r>
      <w:r w:rsidR="00685BAC" w:rsidRPr="00720309">
        <w:rPr>
          <w:rFonts w:ascii="Times New Roman" w:hAnsi="Times New Roman" w:cs="Times New Roman"/>
          <w:b/>
          <w:color w:val="auto"/>
        </w:rPr>
        <w:t>CASE-средств</w:t>
      </w:r>
      <w:r w:rsidR="00FC6172" w:rsidRPr="00720309">
        <w:rPr>
          <w:rFonts w:ascii="Times New Roman" w:hAnsi="Times New Roman" w:cs="Times New Roman"/>
          <w:b/>
          <w:color w:val="auto"/>
        </w:rPr>
        <w:t>а</w:t>
      </w:r>
      <w:r w:rsidR="00685BAC" w:rsidRPr="00720309">
        <w:rPr>
          <w:rFonts w:ascii="Times New Roman" w:hAnsi="Times New Roman" w:cs="Times New Roman"/>
          <w:b/>
          <w:color w:val="auto"/>
        </w:rPr>
        <w:t xml:space="preserve"> Silverrun</w:t>
      </w:r>
      <w:bookmarkEnd w:id="12"/>
    </w:p>
    <w:p w:rsidR="002102A9" w:rsidRPr="00685BAC" w:rsidRDefault="002102A9" w:rsidP="00A565C5">
      <w:pPr>
        <w:spacing w:line="276" w:lineRule="auto"/>
        <w:ind w:firstLine="708"/>
        <w:jc w:val="center"/>
        <w:rPr>
          <w:b/>
        </w:rPr>
      </w:pPr>
    </w:p>
    <w:p w:rsidR="00EA3C48" w:rsidRDefault="00685BAC" w:rsidP="00A565C5">
      <w:pPr>
        <w:spacing w:line="276" w:lineRule="auto"/>
        <w:ind w:firstLine="708"/>
        <w:jc w:val="both"/>
      </w:pPr>
      <w:r w:rsidRPr="00685BAC">
        <w:t>CASE-средство Silverrun американской фирмы Silverrun Technologies, Inc. используется для анализа и проектирования ИС. Оно в основном ориентировано на спиральную модель ЖЦ. Оно применимо для поддержки любого метода, основанного на структурном подходе к проектированию ПО. Настройка на конкретный метод обеспечивается выбором требуемой графической нотации моделей и набора правил проверки проектных спецификаций. В системе имеются готовые настройки для наиболее распространенных методов: DATARUN (основной метод, поддерживаемый Silverrun)</w:t>
      </w:r>
    </w:p>
    <w:p w:rsidR="00685BAC" w:rsidRDefault="00685BAC" w:rsidP="00A565C5">
      <w:pPr>
        <w:spacing w:line="276" w:lineRule="auto"/>
        <w:ind w:firstLine="708"/>
        <w:jc w:val="both"/>
      </w:pPr>
      <w:r>
        <w:t xml:space="preserve">Структура Silverrun имеет модульную структуру и состоит из четырех модулей. Каждый из них является самостоятельным продуктом и может </w:t>
      </w:r>
      <w:r w:rsidR="002102A9">
        <w:t xml:space="preserve">быть </w:t>
      </w:r>
      <w:r>
        <w:t>приобрет</w:t>
      </w:r>
      <w:r w:rsidR="002102A9">
        <w:t>ён</w:t>
      </w:r>
      <w:r>
        <w:t xml:space="preserve"> и </w:t>
      </w:r>
      <w:r w:rsidR="002102A9">
        <w:t>применён</w:t>
      </w:r>
      <w:r>
        <w:t xml:space="preserve"> без связи с остальными модулями.</w:t>
      </w:r>
    </w:p>
    <w:p w:rsidR="00EA3C48" w:rsidRDefault="00685BAC" w:rsidP="00A565C5">
      <w:pPr>
        <w:spacing w:line="276" w:lineRule="auto"/>
        <w:ind w:firstLine="708"/>
        <w:jc w:val="both"/>
      </w:pPr>
      <w:r>
        <w:t>Модуль построения моделей бизнес-процессов в форме диаграмм потоков данных (ВРМ — Business Process Modeler) позволяет моделировать деятельность организации</w:t>
      </w:r>
      <w:r w:rsidR="002102A9">
        <w:t>.</w:t>
      </w:r>
    </w:p>
    <w:p w:rsidR="00685BAC" w:rsidRDefault="00685BAC" w:rsidP="00A565C5">
      <w:pPr>
        <w:spacing w:line="276" w:lineRule="auto"/>
        <w:ind w:firstLine="708"/>
        <w:jc w:val="both"/>
      </w:pPr>
      <w:r>
        <w:lastRenderedPageBreak/>
        <w:t>Для обмена данными с другими средствами автоматизации проектирования, создания специализированных процедур анализа и проверки проектных спецификаций, составления специализированных отчетов в соответствии с различными стандартами в системе Silverrun имеются три способа выдачи проектной информации во внешние файлы:</w:t>
      </w:r>
    </w:p>
    <w:p w:rsidR="00685BAC" w:rsidRDefault="00685BAC" w:rsidP="00A565C5">
      <w:pPr>
        <w:spacing w:line="276" w:lineRule="auto"/>
        <w:ind w:firstLine="708"/>
        <w:jc w:val="both"/>
      </w:pPr>
      <w:r>
        <w:t>1) система отчетов. Можно, определив содержимое отчета по репозиторию, выдать отчет в текстовый файл. Этот файл можно затем загрузить в текстовый редактор или включить в другой отчет;</w:t>
      </w:r>
    </w:p>
    <w:p w:rsidR="00685BAC" w:rsidRDefault="00685BAC" w:rsidP="00A565C5">
      <w:pPr>
        <w:spacing w:line="276" w:lineRule="auto"/>
        <w:ind w:firstLine="708"/>
        <w:jc w:val="both"/>
      </w:pPr>
      <w:r>
        <w:t>2) система экспорта/импорта. Для более полного контроля над структурой файлов в системе экспорта/импорта существует возможность определять не только содержимое экспортного файла, но и разделители записей, полей в записях, маркеры начала и конца текстовых полей. Файлы с указанной структурой можно не только формировать, но и загружать в репозиторий. Это позволяет обмениваться данными с различными системами: другими CASE-средствами, СУБД, текстовыми редакторами и электронными таблицами;</w:t>
      </w:r>
    </w:p>
    <w:p w:rsidR="00685BAC" w:rsidRDefault="00685BAC" w:rsidP="00A565C5">
      <w:pPr>
        <w:spacing w:line="276" w:lineRule="auto"/>
        <w:ind w:firstLine="708"/>
        <w:jc w:val="both"/>
      </w:pPr>
      <w:r>
        <w:t>3) хранение репозитория во внешних файлах через ODBC-драйверы. Для доступа к данным репозитория из наиболее распространенных систем управления базами данных обеспечена возможность хранить всю проектную информацию непосредственно в формате этих СУБД.</w:t>
      </w:r>
    </w:p>
    <w:p w:rsidR="00685BAC" w:rsidRDefault="00685BAC" w:rsidP="00A565C5">
      <w:pPr>
        <w:spacing w:line="276" w:lineRule="auto"/>
        <w:ind w:firstLine="708"/>
        <w:jc w:val="both"/>
        <w:rPr>
          <w:b/>
        </w:rPr>
      </w:pPr>
    </w:p>
    <w:p w:rsidR="00B82B52" w:rsidRDefault="00B82B52" w:rsidP="00A565C5">
      <w:pPr>
        <w:spacing w:line="276" w:lineRule="auto"/>
        <w:ind w:firstLine="708"/>
        <w:jc w:val="both"/>
      </w:pPr>
    </w:p>
    <w:p w:rsidR="006F54E7" w:rsidRDefault="006F54E7" w:rsidP="00A565C5">
      <w:pPr>
        <w:spacing w:line="276" w:lineRule="auto"/>
        <w:ind w:firstLine="708"/>
        <w:jc w:val="both"/>
      </w:pPr>
    </w:p>
    <w:p w:rsidR="006F54E7" w:rsidRDefault="006F54E7" w:rsidP="00A565C5">
      <w:pPr>
        <w:spacing w:line="276" w:lineRule="auto"/>
        <w:ind w:firstLine="708"/>
        <w:jc w:val="both"/>
      </w:pPr>
    </w:p>
    <w:p w:rsidR="006F54E7" w:rsidRDefault="006F54E7" w:rsidP="00A565C5">
      <w:pPr>
        <w:spacing w:line="276" w:lineRule="auto"/>
        <w:ind w:firstLine="708"/>
        <w:jc w:val="both"/>
      </w:pPr>
    </w:p>
    <w:p w:rsidR="006F54E7" w:rsidRDefault="006F54E7" w:rsidP="00A565C5">
      <w:pPr>
        <w:spacing w:line="276" w:lineRule="auto"/>
        <w:ind w:firstLine="708"/>
        <w:jc w:val="both"/>
      </w:pPr>
    </w:p>
    <w:p w:rsidR="006F54E7" w:rsidRDefault="006F54E7" w:rsidP="00A565C5">
      <w:pPr>
        <w:spacing w:line="276" w:lineRule="auto"/>
        <w:ind w:firstLine="708"/>
        <w:jc w:val="both"/>
      </w:pPr>
    </w:p>
    <w:p w:rsidR="006F54E7" w:rsidRDefault="006F54E7" w:rsidP="00A565C5">
      <w:pPr>
        <w:spacing w:line="276" w:lineRule="auto"/>
        <w:ind w:firstLine="708"/>
        <w:jc w:val="both"/>
      </w:pPr>
    </w:p>
    <w:p w:rsidR="006F54E7" w:rsidRDefault="006F54E7" w:rsidP="00A565C5">
      <w:pPr>
        <w:spacing w:line="276" w:lineRule="auto"/>
        <w:ind w:firstLine="708"/>
        <w:jc w:val="both"/>
      </w:pPr>
    </w:p>
    <w:p w:rsidR="006F54E7" w:rsidRDefault="006F54E7" w:rsidP="00A565C5">
      <w:pPr>
        <w:spacing w:line="276" w:lineRule="auto"/>
        <w:ind w:firstLine="708"/>
        <w:jc w:val="both"/>
      </w:pPr>
    </w:p>
    <w:p w:rsidR="006F54E7" w:rsidRDefault="006F54E7" w:rsidP="00A565C5">
      <w:pPr>
        <w:spacing w:line="276" w:lineRule="auto"/>
        <w:ind w:firstLine="708"/>
        <w:jc w:val="both"/>
      </w:pPr>
    </w:p>
    <w:p w:rsidR="006F54E7" w:rsidRDefault="006F54E7" w:rsidP="00A565C5">
      <w:pPr>
        <w:spacing w:line="276" w:lineRule="auto"/>
        <w:ind w:firstLine="708"/>
        <w:jc w:val="both"/>
      </w:pPr>
    </w:p>
    <w:p w:rsidR="006F54E7" w:rsidRDefault="006F54E7" w:rsidP="00A565C5">
      <w:pPr>
        <w:spacing w:line="276" w:lineRule="auto"/>
        <w:ind w:firstLine="708"/>
        <w:jc w:val="both"/>
      </w:pPr>
    </w:p>
    <w:p w:rsidR="006F54E7" w:rsidRDefault="006F54E7" w:rsidP="00A565C5">
      <w:pPr>
        <w:spacing w:line="276" w:lineRule="auto"/>
        <w:ind w:firstLine="708"/>
        <w:jc w:val="both"/>
      </w:pPr>
    </w:p>
    <w:p w:rsidR="006F54E7" w:rsidRDefault="006F54E7" w:rsidP="00A565C5">
      <w:pPr>
        <w:spacing w:line="276" w:lineRule="auto"/>
        <w:ind w:firstLine="708"/>
        <w:jc w:val="both"/>
      </w:pPr>
    </w:p>
    <w:p w:rsidR="006F54E7" w:rsidRDefault="006F54E7" w:rsidP="00A565C5">
      <w:pPr>
        <w:spacing w:line="276" w:lineRule="auto"/>
        <w:ind w:firstLine="708"/>
        <w:jc w:val="both"/>
      </w:pPr>
    </w:p>
    <w:p w:rsidR="006F54E7" w:rsidRDefault="006F54E7" w:rsidP="00A565C5">
      <w:pPr>
        <w:spacing w:line="276" w:lineRule="auto"/>
        <w:ind w:firstLine="708"/>
        <w:jc w:val="both"/>
      </w:pPr>
    </w:p>
    <w:p w:rsidR="006F54E7" w:rsidRDefault="006F54E7" w:rsidP="00A565C5">
      <w:pPr>
        <w:spacing w:line="276" w:lineRule="auto"/>
        <w:ind w:firstLine="708"/>
        <w:jc w:val="both"/>
      </w:pPr>
    </w:p>
    <w:p w:rsidR="006F54E7" w:rsidRDefault="006F54E7" w:rsidP="00A565C5">
      <w:pPr>
        <w:spacing w:line="276" w:lineRule="auto"/>
        <w:ind w:firstLine="708"/>
        <w:jc w:val="both"/>
      </w:pPr>
    </w:p>
    <w:p w:rsidR="008F0F04" w:rsidRPr="00720309" w:rsidRDefault="008F0F04" w:rsidP="00720309">
      <w:pPr>
        <w:pStyle w:val="1"/>
        <w:rPr>
          <w:rFonts w:ascii="Times New Roman" w:hAnsi="Times New Roman" w:cs="Times New Roman"/>
          <w:b/>
          <w:color w:val="auto"/>
        </w:rPr>
      </w:pPr>
      <w:bookmarkStart w:id="13" w:name="_Toc62465152"/>
      <w:r w:rsidRPr="00720309">
        <w:rPr>
          <w:rFonts w:ascii="Times New Roman" w:hAnsi="Times New Roman" w:cs="Times New Roman"/>
          <w:b/>
          <w:color w:val="auto"/>
        </w:rPr>
        <w:lastRenderedPageBreak/>
        <w:t>Литература</w:t>
      </w:r>
      <w:bookmarkEnd w:id="13"/>
    </w:p>
    <w:p w:rsidR="008D39AA" w:rsidRDefault="008D39AA" w:rsidP="00A565C5">
      <w:pPr>
        <w:spacing w:line="276" w:lineRule="auto"/>
        <w:ind w:firstLine="708"/>
        <w:jc w:val="both"/>
      </w:pPr>
    </w:p>
    <w:p w:rsidR="008F0F04" w:rsidRDefault="008F0F04" w:rsidP="00A565C5">
      <w:pPr>
        <w:spacing w:line="276" w:lineRule="auto"/>
        <w:ind w:firstLine="708"/>
        <w:jc w:val="both"/>
      </w:pPr>
      <w:r>
        <w:t xml:space="preserve">1. </w:t>
      </w:r>
      <w:r w:rsidRPr="008F0F04">
        <w:t>Вендров А.М. CASE-технологии. Современные методы и средства проектирования информационных систем. – М.: Финансы и статистика, 2005.</w:t>
      </w:r>
    </w:p>
    <w:p w:rsidR="00731665" w:rsidRPr="00731665" w:rsidRDefault="00CC37F5" w:rsidP="00A565C5">
      <w:pPr>
        <w:spacing w:line="276" w:lineRule="auto"/>
        <w:ind w:firstLine="708"/>
        <w:jc w:val="both"/>
      </w:pPr>
      <w:r w:rsidRPr="00CC37F5">
        <w:t>2</w:t>
      </w:r>
      <w:r w:rsidR="00731665" w:rsidRPr="00731665">
        <w:t>. Проектирование информационных систем [Текст]: учебник / В.В. Белов, В.И. Чистякова; под ред. В.В. Белова. - Москва: Академия, 2013. - 351, [1] с. - (Бакалавриат). - Библиогр.: с. 345</w:t>
      </w:r>
    </w:p>
    <w:p w:rsidR="00731665" w:rsidRPr="00731665" w:rsidRDefault="00CC37F5" w:rsidP="00A565C5">
      <w:pPr>
        <w:spacing w:line="276" w:lineRule="auto"/>
        <w:ind w:firstLine="708"/>
        <w:jc w:val="both"/>
      </w:pPr>
      <w:r w:rsidRPr="00CC37F5">
        <w:t>3</w:t>
      </w:r>
      <w:r w:rsidR="00731665" w:rsidRPr="00731665">
        <w:t>. Управление внедрением информационных систем [Текст] : учебник / В. И. Грекул, Г. Н. Денищенко, Н. Л. Коровкина. - Москва : Интернет-Ун-т Информ. Технологий : Бином. Лаборатория знаний, 2014. - 223, [1] с. : ил. - (Основы информационных технологий). - Библиогр.: с. 223</w:t>
      </w:r>
    </w:p>
    <w:p w:rsidR="005E6957" w:rsidRDefault="00CC37F5" w:rsidP="00A565C5">
      <w:pPr>
        <w:spacing w:line="276" w:lineRule="auto"/>
        <w:ind w:firstLine="708"/>
        <w:jc w:val="both"/>
      </w:pPr>
      <w:r w:rsidRPr="00CC37F5">
        <w:t>4</w:t>
      </w:r>
      <w:r w:rsidR="00731665" w:rsidRPr="00731665">
        <w:t xml:space="preserve">. </w:t>
      </w:r>
      <w:r w:rsidR="005E6957" w:rsidRPr="005E6957">
        <w:t>Шокин Ю.И. Проблемы поиска информации / Ю. И. Шокин, А. М. Федотов, В. Б. Барахнин. Новосибирск: Наука, 2010. —220 с. ISBN 918–5–02–018969–0 [http://www.nsu.ru/xmlui/handle/nsu/161]</w:t>
      </w:r>
    </w:p>
    <w:p w:rsidR="008F0F04" w:rsidRDefault="00CC37F5" w:rsidP="00A565C5">
      <w:pPr>
        <w:spacing w:line="276" w:lineRule="auto"/>
        <w:ind w:firstLine="708"/>
        <w:jc w:val="both"/>
      </w:pPr>
      <w:r w:rsidRPr="00CC37F5">
        <w:t>5</w:t>
      </w:r>
      <w:r w:rsidR="001B0F11">
        <w:t xml:space="preserve">. </w:t>
      </w:r>
      <w:r w:rsidR="008F0F04">
        <w:t xml:space="preserve">Вендров А.М. Один из подходов к выбору средств проектирования баз данных и приложений. "СУБД", 1995, №3. </w:t>
      </w:r>
    </w:p>
    <w:p w:rsidR="008F0F04" w:rsidRDefault="00CC37F5" w:rsidP="00A565C5">
      <w:pPr>
        <w:spacing w:line="276" w:lineRule="auto"/>
        <w:ind w:firstLine="708"/>
        <w:jc w:val="both"/>
      </w:pPr>
      <w:r w:rsidRPr="00CC37F5">
        <w:t>6</w:t>
      </w:r>
      <w:r w:rsidR="00366727" w:rsidRPr="00366727">
        <w:t xml:space="preserve">. </w:t>
      </w:r>
      <w:r w:rsidR="008F0F04">
        <w:t xml:space="preserve">Международные стандарты, поддерживающие жизненный цикл программных средств. М., МП "Экономика", 1996 </w:t>
      </w:r>
    </w:p>
    <w:p w:rsidR="008F0F04" w:rsidRDefault="00CC37F5" w:rsidP="00A565C5">
      <w:pPr>
        <w:spacing w:line="276" w:lineRule="auto"/>
        <w:ind w:firstLine="708"/>
        <w:jc w:val="both"/>
      </w:pPr>
      <w:r w:rsidRPr="00C62FC7">
        <w:t>7</w:t>
      </w:r>
      <w:r w:rsidR="00366727" w:rsidRPr="005218BF">
        <w:t xml:space="preserve">. </w:t>
      </w:r>
      <w:r w:rsidR="008F0F04">
        <w:t xml:space="preserve">Создание информационной системы предприятия. "Computer Direct", 1996, N2 </w:t>
      </w:r>
    </w:p>
    <w:sectPr w:rsidR="008F0F04" w:rsidSect="00BD189D">
      <w:footerReference w:type="default" r:id="rId79"/>
      <w:pgSz w:w="11906" w:h="16838"/>
      <w:pgMar w:top="1134" w:right="1134" w:bottom="1134" w:left="1134"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267F" w:rsidRDefault="0047267F" w:rsidP="00343E6F">
      <w:r>
        <w:separator/>
      </w:r>
    </w:p>
  </w:endnote>
  <w:endnote w:type="continuationSeparator" w:id="0">
    <w:p w:rsidR="0047267F" w:rsidRDefault="0047267F" w:rsidP="00343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8514305"/>
      <w:docPartObj>
        <w:docPartGallery w:val="Page Numbers (Bottom of Page)"/>
        <w:docPartUnique/>
      </w:docPartObj>
    </w:sdtPr>
    <w:sdtContent>
      <w:p w:rsidR="00B83FBE" w:rsidRDefault="00B83FBE">
        <w:pPr>
          <w:pStyle w:val="ab"/>
          <w:jc w:val="right"/>
        </w:pPr>
        <w:r>
          <w:fldChar w:fldCharType="begin"/>
        </w:r>
        <w:r>
          <w:instrText>PAGE   \* MERGEFORMAT</w:instrText>
        </w:r>
        <w:r>
          <w:fldChar w:fldCharType="separate"/>
        </w:r>
        <w:r w:rsidR="00C8572B">
          <w:rPr>
            <w:noProof/>
          </w:rPr>
          <w:t>6</w:t>
        </w:r>
        <w:r>
          <w:rPr>
            <w:noProof/>
          </w:rPr>
          <w:fldChar w:fldCharType="end"/>
        </w:r>
      </w:p>
    </w:sdtContent>
  </w:sdt>
  <w:p w:rsidR="00B83FBE" w:rsidRDefault="00B83FBE">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267F" w:rsidRDefault="0047267F" w:rsidP="00343E6F">
      <w:r>
        <w:separator/>
      </w:r>
    </w:p>
  </w:footnote>
  <w:footnote w:type="continuationSeparator" w:id="0">
    <w:p w:rsidR="0047267F" w:rsidRDefault="0047267F" w:rsidP="00343E6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625BA"/>
    <w:multiLevelType w:val="hybridMultilevel"/>
    <w:tmpl w:val="29585E02"/>
    <w:lvl w:ilvl="0" w:tplc="F54E48A8">
      <w:start w:val="1"/>
      <w:numFmt w:val="bullet"/>
      <w:lvlText w:val=""/>
      <w:lvlJc w:val="left"/>
      <w:pPr>
        <w:tabs>
          <w:tab w:val="num" w:pos="720"/>
        </w:tabs>
        <w:ind w:left="720" w:hanging="360"/>
      </w:pPr>
      <w:rPr>
        <w:rFonts w:ascii="Wingdings 2" w:hAnsi="Wingdings 2" w:hint="default"/>
      </w:rPr>
    </w:lvl>
    <w:lvl w:ilvl="1" w:tplc="C26087BC">
      <w:start w:val="1"/>
      <w:numFmt w:val="bullet"/>
      <w:lvlText w:val=""/>
      <w:lvlJc w:val="left"/>
      <w:pPr>
        <w:tabs>
          <w:tab w:val="num" w:pos="1440"/>
        </w:tabs>
        <w:ind w:left="1440" w:hanging="360"/>
      </w:pPr>
      <w:rPr>
        <w:rFonts w:ascii="Wingdings 2" w:hAnsi="Wingdings 2" w:hint="default"/>
      </w:rPr>
    </w:lvl>
    <w:lvl w:ilvl="2" w:tplc="CB40CF98" w:tentative="1">
      <w:start w:val="1"/>
      <w:numFmt w:val="bullet"/>
      <w:lvlText w:val=""/>
      <w:lvlJc w:val="left"/>
      <w:pPr>
        <w:tabs>
          <w:tab w:val="num" w:pos="2160"/>
        </w:tabs>
        <w:ind w:left="2160" w:hanging="360"/>
      </w:pPr>
      <w:rPr>
        <w:rFonts w:ascii="Wingdings 2" w:hAnsi="Wingdings 2" w:hint="default"/>
      </w:rPr>
    </w:lvl>
    <w:lvl w:ilvl="3" w:tplc="8DCA00B4" w:tentative="1">
      <w:start w:val="1"/>
      <w:numFmt w:val="bullet"/>
      <w:lvlText w:val=""/>
      <w:lvlJc w:val="left"/>
      <w:pPr>
        <w:tabs>
          <w:tab w:val="num" w:pos="2880"/>
        </w:tabs>
        <w:ind w:left="2880" w:hanging="360"/>
      </w:pPr>
      <w:rPr>
        <w:rFonts w:ascii="Wingdings 2" w:hAnsi="Wingdings 2" w:hint="default"/>
      </w:rPr>
    </w:lvl>
    <w:lvl w:ilvl="4" w:tplc="4998D5F6" w:tentative="1">
      <w:start w:val="1"/>
      <w:numFmt w:val="bullet"/>
      <w:lvlText w:val=""/>
      <w:lvlJc w:val="left"/>
      <w:pPr>
        <w:tabs>
          <w:tab w:val="num" w:pos="3600"/>
        </w:tabs>
        <w:ind w:left="3600" w:hanging="360"/>
      </w:pPr>
      <w:rPr>
        <w:rFonts w:ascii="Wingdings 2" w:hAnsi="Wingdings 2" w:hint="default"/>
      </w:rPr>
    </w:lvl>
    <w:lvl w:ilvl="5" w:tplc="CF0E0878" w:tentative="1">
      <w:start w:val="1"/>
      <w:numFmt w:val="bullet"/>
      <w:lvlText w:val=""/>
      <w:lvlJc w:val="left"/>
      <w:pPr>
        <w:tabs>
          <w:tab w:val="num" w:pos="4320"/>
        </w:tabs>
        <w:ind w:left="4320" w:hanging="360"/>
      </w:pPr>
      <w:rPr>
        <w:rFonts w:ascii="Wingdings 2" w:hAnsi="Wingdings 2" w:hint="default"/>
      </w:rPr>
    </w:lvl>
    <w:lvl w:ilvl="6" w:tplc="3A6EFB36" w:tentative="1">
      <w:start w:val="1"/>
      <w:numFmt w:val="bullet"/>
      <w:lvlText w:val=""/>
      <w:lvlJc w:val="left"/>
      <w:pPr>
        <w:tabs>
          <w:tab w:val="num" w:pos="5040"/>
        </w:tabs>
        <w:ind w:left="5040" w:hanging="360"/>
      </w:pPr>
      <w:rPr>
        <w:rFonts w:ascii="Wingdings 2" w:hAnsi="Wingdings 2" w:hint="default"/>
      </w:rPr>
    </w:lvl>
    <w:lvl w:ilvl="7" w:tplc="E280F360" w:tentative="1">
      <w:start w:val="1"/>
      <w:numFmt w:val="bullet"/>
      <w:lvlText w:val=""/>
      <w:lvlJc w:val="left"/>
      <w:pPr>
        <w:tabs>
          <w:tab w:val="num" w:pos="5760"/>
        </w:tabs>
        <w:ind w:left="5760" w:hanging="360"/>
      </w:pPr>
      <w:rPr>
        <w:rFonts w:ascii="Wingdings 2" w:hAnsi="Wingdings 2" w:hint="default"/>
      </w:rPr>
    </w:lvl>
    <w:lvl w:ilvl="8" w:tplc="4720E6DC" w:tentative="1">
      <w:start w:val="1"/>
      <w:numFmt w:val="bullet"/>
      <w:lvlText w:val=""/>
      <w:lvlJc w:val="left"/>
      <w:pPr>
        <w:tabs>
          <w:tab w:val="num" w:pos="6480"/>
        </w:tabs>
        <w:ind w:left="6480" w:hanging="360"/>
      </w:pPr>
      <w:rPr>
        <w:rFonts w:ascii="Wingdings 2" w:hAnsi="Wingdings 2" w:hint="default"/>
      </w:rPr>
    </w:lvl>
  </w:abstractNum>
  <w:abstractNum w:abstractNumId="1" w15:restartNumberingAfterBreak="0">
    <w:nsid w:val="048F028C"/>
    <w:multiLevelType w:val="hybridMultilevel"/>
    <w:tmpl w:val="EB8AA2D4"/>
    <w:lvl w:ilvl="0" w:tplc="21203584">
      <w:start w:val="1"/>
      <w:numFmt w:val="bullet"/>
      <w:lvlText w:val=""/>
      <w:lvlJc w:val="left"/>
      <w:pPr>
        <w:tabs>
          <w:tab w:val="num" w:pos="720"/>
        </w:tabs>
        <w:ind w:left="720" w:hanging="360"/>
      </w:pPr>
      <w:rPr>
        <w:rFonts w:ascii="Wingdings 2" w:hAnsi="Wingdings 2" w:hint="default"/>
      </w:rPr>
    </w:lvl>
    <w:lvl w:ilvl="1" w:tplc="5F6A038A" w:tentative="1">
      <w:start w:val="1"/>
      <w:numFmt w:val="bullet"/>
      <w:lvlText w:val=""/>
      <w:lvlJc w:val="left"/>
      <w:pPr>
        <w:tabs>
          <w:tab w:val="num" w:pos="1440"/>
        </w:tabs>
        <w:ind w:left="1440" w:hanging="360"/>
      </w:pPr>
      <w:rPr>
        <w:rFonts w:ascii="Wingdings 2" w:hAnsi="Wingdings 2" w:hint="default"/>
      </w:rPr>
    </w:lvl>
    <w:lvl w:ilvl="2" w:tplc="0AC0E87E" w:tentative="1">
      <w:start w:val="1"/>
      <w:numFmt w:val="bullet"/>
      <w:lvlText w:val=""/>
      <w:lvlJc w:val="left"/>
      <w:pPr>
        <w:tabs>
          <w:tab w:val="num" w:pos="2160"/>
        </w:tabs>
        <w:ind w:left="2160" w:hanging="360"/>
      </w:pPr>
      <w:rPr>
        <w:rFonts w:ascii="Wingdings 2" w:hAnsi="Wingdings 2" w:hint="default"/>
      </w:rPr>
    </w:lvl>
    <w:lvl w:ilvl="3" w:tplc="EE54C616" w:tentative="1">
      <w:start w:val="1"/>
      <w:numFmt w:val="bullet"/>
      <w:lvlText w:val=""/>
      <w:lvlJc w:val="left"/>
      <w:pPr>
        <w:tabs>
          <w:tab w:val="num" w:pos="2880"/>
        </w:tabs>
        <w:ind w:left="2880" w:hanging="360"/>
      </w:pPr>
      <w:rPr>
        <w:rFonts w:ascii="Wingdings 2" w:hAnsi="Wingdings 2" w:hint="default"/>
      </w:rPr>
    </w:lvl>
    <w:lvl w:ilvl="4" w:tplc="EC96CD82" w:tentative="1">
      <w:start w:val="1"/>
      <w:numFmt w:val="bullet"/>
      <w:lvlText w:val=""/>
      <w:lvlJc w:val="left"/>
      <w:pPr>
        <w:tabs>
          <w:tab w:val="num" w:pos="3600"/>
        </w:tabs>
        <w:ind w:left="3600" w:hanging="360"/>
      </w:pPr>
      <w:rPr>
        <w:rFonts w:ascii="Wingdings 2" w:hAnsi="Wingdings 2" w:hint="default"/>
      </w:rPr>
    </w:lvl>
    <w:lvl w:ilvl="5" w:tplc="AC887A1C" w:tentative="1">
      <w:start w:val="1"/>
      <w:numFmt w:val="bullet"/>
      <w:lvlText w:val=""/>
      <w:lvlJc w:val="left"/>
      <w:pPr>
        <w:tabs>
          <w:tab w:val="num" w:pos="4320"/>
        </w:tabs>
        <w:ind w:left="4320" w:hanging="360"/>
      </w:pPr>
      <w:rPr>
        <w:rFonts w:ascii="Wingdings 2" w:hAnsi="Wingdings 2" w:hint="default"/>
      </w:rPr>
    </w:lvl>
    <w:lvl w:ilvl="6" w:tplc="2320FC6E" w:tentative="1">
      <w:start w:val="1"/>
      <w:numFmt w:val="bullet"/>
      <w:lvlText w:val=""/>
      <w:lvlJc w:val="left"/>
      <w:pPr>
        <w:tabs>
          <w:tab w:val="num" w:pos="5040"/>
        </w:tabs>
        <w:ind w:left="5040" w:hanging="360"/>
      </w:pPr>
      <w:rPr>
        <w:rFonts w:ascii="Wingdings 2" w:hAnsi="Wingdings 2" w:hint="default"/>
      </w:rPr>
    </w:lvl>
    <w:lvl w:ilvl="7" w:tplc="C4D22DA6" w:tentative="1">
      <w:start w:val="1"/>
      <w:numFmt w:val="bullet"/>
      <w:lvlText w:val=""/>
      <w:lvlJc w:val="left"/>
      <w:pPr>
        <w:tabs>
          <w:tab w:val="num" w:pos="5760"/>
        </w:tabs>
        <w:ind w:left="5760" w:hanging="360"/>
      </w:pPr>
      <w:rPr>
        <w:rFonts w:ascii="Wingdings 2" w:hAnsi="Wingdings 2" w:hint="default"/>
      </w:rPr>
    </w:lvl>
    <w:lvl w:ilvl="8" w:tplc="80D03E5C"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04D51CEA"/>
    <w:multiLevelType w:val="hybridMultilevel"/>
    <w:tmpl w:val="E2A8C1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89457CC"/>
    <w:multiLevelType w:val="hybridMultilevel"/>
    <w:tmpl w:val="3634E088"/>
    <w:lvl w:ilvl="0" w:tplc="B984B49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15:restartNumberingAfterBreak="0">
    <w:nsid w:val="178A36EC"/>
    <w:multiLevelType w:val="hybridMultilevel"/>
    <w:tmpl w:val="97A03B5E"/>
    <w:lvl w:ilvl="0" w:tplc="F63281C8">
      <w:start w:val="1"/>
      <w:numFmt w:val="bullet"/>
      <w:lvlText w:val=""/>
      <w:lvlJc w:val="left"/>
      <w:pPr>
        <w:tabs>
          <w:tab w:val="num" w:pos="720"/>
        </w:tabs>
        <w:ind w:left="720" w:hanging="360"/>
      </w:pPr>
      <w:rPr>
        <w:rFonts w:ascii="Wingdings 2" w:hAnsi="Wingdings 2" w:hint="default"/>
      </w:rPr>
    </w:lvl>
    <w:lvl w:ilvl="1" w:tplc="4C8C0A38" w:tentative="1">
      <w:start w:val="1"/>
      <w:numFmt w:val="bullet"/>
      <w:lvlText w:val=""/>
      <w:lvlJc w:val="left"/>
      <w:pPr>
        <w:tabs>
          <w:tab w:val="num" w:pos="1440"/>
        </w:tabs>
        <w:ind w:left="1440" w:hanging="360"/>
      </w:pPr>
      <w:rPr>
        <w:rFonts w:ascii="Wingdings 2" w:hAnsi="Wingdings 2" w:hint="default"/>
      </w:rPr>
    </w:lvl>
    <w:lvl w:ilvl="2" w:tplc="67128D26" w:tentative="1">
      <w:start w:val="1"/>
      <w:numFmt w:val="bullet"/>
      <w:lvlText w:val=""/>
      <w:lvlJc w:val="left"/>
      <w:pPr>
        <w:tabs>
          <w:tab w:val="num" w:pos="2160"/>
        </w:tabs>
        <w:ind w:left="2160" w:hanging="360"/>
      </w:pPr>
      <w:rPr>
        <w:rFonts w:ascii="Wingdings 2" w:hAnsi="Wingdings 2" w:hint="default"/>
      </w:rPr>
    </w:lvl>
    <w:lvl w:ilvl="3" w:tplc="7096B856" w:tentative="1">
      <w:start w:val="1"/>
      <w:numFmt w:val="bullet"/>
      <w:lvlText w:val=""/>
      <w:lvlJc w:val="left"/>
      <w:pPr>
        <w:tabs>
          <w:tab w:val="num" w:pos="2880"/>
        </w:tabs>
        <w:ind w:left="2880" w:hanging="360"/>
      </w:pPr>
      <w:rPr>
        <w:rFonts w:ascii="Wingdings 2" w:hAnsi="Wingdings 2" w:hint="default"/>
      </w:rPr>
    </w:lvl>
    <w:lvl w:ilvl="4" w:tplc="74BCDCFC" w:tentative="1">
      <w:start w:val="1"/>
      <w:numFmt w:val="bullet"/>
      <w:lvlText w:val=""/>
      <w:lvlJc w:val="left"/>
      <w:pPr>
        <w:tabs>
          <w:tab w:val="num" w:pos="3600"/>
        </w:tabs>
        <w:ind w:left="3600" w:hanging="360"/>
      </w:pPr>
      <w:rPr>
        <w:rFonts w:ascii="Wingdings 2" w:hAnsi="Wingdings 2" w:hint="default"/>
      </w:rPr>
    </w:lvl>
    <w:lvl w:ilvl="5" w:tplc="3C04B58C" w:tentative="1">
      <w:start w:val="1"/>
      <w:numFmt w:val="bullet"/>
      <w:lvlText w:val=""/>
      <w:lvlJc w:val="left"/>
      <w:pPr>
        <w:tabs>
          <w:tab w:val="num" w:pos="4320"/>
        </w:tabs>
        <w:ind w:left="4320" w:hanging="360"/>
      </w:pPr>
      <w:rPr>
        <w:rFonts w:ascii="Wingdings 2" w:hAnsi="Wingdings 2" w:hint="default"/>
      </w:rPr>
    </w:lvl>
    <w:lvl w:ilvl="6" w:tplc="4A32CF26" w:tentative="1">
      <w:start w:val="1"/>
      <w:numFmt w:val="bullet"/>
      <w:lvlText w:val=""/>
      <w:lvlJc w:val="left"/>
      <w:pPr>
        <w:tabs>
          <w:tab w:val="num" w:pos="5040"/>
        </w:tabs>
        <w:ind w:left="5040" w:hanging="360"/>
      </w:pPr>
      <w:rPr>
        <w:rFonts w:ascii="Wingdings 2" w:hAnsi="Wingdings 2" w:hint="default"/>
      </w:rPr>
    </w:lvl>
    <w:lvl w:ilvl="7" w:tplc="6CC421D0" w:tentative="1">
      <w:start w:val="1"/>
      <w:numFmt w:val="bullet"/>
      <w:lvlText w:val=""/>
      <w:lvlJc w:val="left"/>
      <w:pPr>
        <w:tabs>
          <w:tab w:val="num" w:pos="5760"/>
        </w:tabs>
        <w:ind w:left="5760" w:hanging="360"/>
      </w:pPr>
      <w:rPr>
        <w:rFonts w:ascii="Wingdings 2" w:hAnsi="Wingdings 2" w:hint="default"/>
      </w:rPr>
    </w:lvl>
    <w:lvl w:ilvl="8" w:tplc="9432C70A" w:tentative="1">
      <w:start w:val="1"/>
      <w:numFmt w:val="bullet"/>
      <w:lvlText w:val=""/>
      <w:lvlJc w:val="left"/>
      <w:pPr>
        <w:tabs>
          <w:tab w:val="num" w:pos="6480"/>
        </w:tabs>
        <w:ind w:left="6480" w:hanging="360"/>
      </w:pPr>
      <w:rPr>
        <w:rFonts w:ascii="Wingdings 2" w:hAnsi="Wingdings 2" w:hint="default"/>
      </w:rPr>
    </w:lvl>
  </w:abstractNum>
  <w:abstractNum w:abstractNumId="5" w15:restartNumberingAfterBreak="0">
    <w:nsid w:val="1DE4633B"/>
    <w:multiLevelType w:val="hybridMultilevel"/>
    <w:tmpl w:val="B3F69910"/>
    <w:lvl w:ilvl="0" w:tplc="CB20216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15:restartNumberingAfterBreak="0">
    <w:nsid w:val="260E2BA3"/>
    <w:multiLevelType w:val="hybridMultilevel"/>
    <w:tmpl w:val="73A88488"/>
    <w:lvl w:ilvl="0" w:tplc="E3B06DE0">
      <w:start w:val="1"/>
      <w:numFmt w:val="bullet"/>
      <w:lvlText w:val=""/>
      <w:lvlJc w:val="left"/>
      <w:pPr>
        <w:tabs>
          <w:tab w:val="num" w:pos="720"/>
        </w:tabs>
        <w:ind w:left="720" w:hanging="360"/>
      </w:pPr>
      <w:rPr>
        <w:rFonts w:ascii="Wingdings 2" w:hAnsi="Wingdings 2" w:hint="default"/>
      </w:rPr>
    </w:lvl>
    <w:lvl w:ilvl="1" w:tplc="C9FA1D86" w:tentative="1">
      <w:start w:val="1"/>
      <w:numFmt w:val="bullet"/>
      <w:lvlText w:val=""/>
      <w:lvlJc w:val="left"/>
      <w:pPr>
        <w:tabs>
          <w:tab w:val="num" w:pos="1440"/>
        </w:tabs>
        <w:ind w:left="1440" w:hanging="360"/>
      </w:pPr>
      <w:rPr>
        <w:rFonts w:ascii="Wingdings 2" w:hAnsi="Wingdings 2" w:hint="default"/>
      </w:rPr>
    </w:lvl>
    <w:lvl w:ilvl="2" w:tplc="EEBE9806" w:tentative="1">
      <w:start w:val="1"/>
      <w:numFmt w:val="bullet"/>
      <w:lvlText w:val=""/>
      <w:lvlJc w:val="left"/>
      <w:pPr>
        <w:tabs>
          <w:tab w:val="num" w:pos="2160"/>
        </w:tabs>
        <w:ind w:left="2160" w:hanging="360"/>
      </w:pPr>
      <w:rPr>
        <w:rFonts w:ascii="Wingdings 2" w:hAnsi="Wingdings 2" w:hint="default"/>
      </w:rPr>
    </w:lvl>
    <w:lvl w:ilvl="3" w:tplc="BD3E9610" w:tentative="1">
      <w:start w:val="1"/>
      <w:numFmt w:val="bullet"/>
      <w:lvlText w:val=""/>
      <w:lvlJc w:val="left"/>
      <w:pPr>
        <w:tabs>
          <w:tab w:val="num" w:pos="2880"/>
        </w:tabs>
        <w:ind w:left="2880" w:hanging="360"/>
      </w:pPr>
      <w:rPr>
        <w:rFonts w:ascii="Wingdings 2" w:hAnsi="Wingdings 2" w:hint="default"/>
      </w:rPr>
    </w:lvl>
    <w:lvl w:ilvl="4" w:tplc="60FAF280" w:tentative="1">
      <w:start w:val="1"/>
      <w:numFmt w:val="bullet"/>
      <w:lvlText w:val=""/>
      <w:lvlJc w:val="left"/>
      <w:pPr>
        <w:tabs>
          <w:tab w:val="num" w:pos="3600"/>
        </w:tabs>
        <w:ind w:left="3600" w:hanging="360"/>
      </w:pPr>
      <w:rPr>
        <w:rFonts w:ascii="Wingdings 2" w:hAnsi="Wingdings 2" w:hint="default"/>
      </w:rPr>
    </w:lvl>
    <w:lvl w:ilvl="5" w:tplc="E2383CB0" w:tentative="1">
      <w:start w:val="1"/>
      <w:numFmt w:val="bullet"/>
      <w:lvlText w:val=""/>
      <w:lvlJc w:val="left"/>
      <w:pPr>
        <w:tabs>
          <w:tab w:val="num" w:pos="4320"/>
        </w:tabs>
        <w:ind w:left="4320" w:hanging="360"/>
      </w:pPr>
      <w:rPr>
        <w:rFonts w:ascii="Wingdings 2" w:hAnsi="Wingdings 2" w:hint="default"/>
      </w:rPr>
    </w:lvl>
    <w:lvl w:ilvl="6" w:tplc="A4887712" w:tentative="1">
      <w:start w:val="1"/>
      <w:numFmt w:val="bullet"/>
      <w:lvlText w:val=""/>
      <w:lvlJc w:val="left"/>
      <w:pPr>
        <w:tabs>
          <w:tab w:val="num" w:pos="5040"/>
        </w:tabs>
        <w:ind w:left="5040" w:hanging="360"/>
      </w:pPr>
      <w:rPr>
        <w:rFonts w:ascii="Wingdings 2" w:hAnsi="Wingdings 2" w:hint="default"/>
      </w:rPr>
    </w:lvl>
    <w:lvl w:ilvl="7" w:tplc="6DD033A2" w:tentative="1">
      <w:start w:val="1"/>
      <w:numFmt w:val="bullet"/>
      <w:lvlText w:val=""/>
      <w:lvlJc w:val="left"/>
      <w:pPr>
        <w:tabs>
          <w:tab w:val="num" w:pos="5760"/>
        </w:tabs>
        <w:ind w:left="5760" w:hanging="360"/>
      </w:pPr>
      <w:rPr>
        <w:rFonts w:ascii="Wingdings 2" w:hAnsi="Wingdings 2" w:hint="default"/>
      </w:rPr>
    </w:lvl>
    <w:lvl w:ilvl="8" w:tplc="28EADE56" w:tentative="1">
      <w:start w:val="1"/>
      <w:numFmt w:val="bullet"/>
      <w:lvlText w:val=""/>
      <w:lvlJc w:val="left"/>
      <w:pPr>
        <w:tabs>
          <w:tab w:val="num" w:pos="6480"/>
        </w:tabs>
        <w:ind w:left="6480" w:hanging="360"/>
      </w:pPr>
      <w:rPr>
        <w:rFonts w:ascii="Wingdings 2" w:hAnsi="Wingdings 2" w:hint="default"/>
      </w:rPr>
    </w:lvl>
  </w:abstractNum>
  <w:abstractNum w:abstractNumId="7" w15:restartNumberingAfterBreak="0">
    <w:nsid w:val="27132AB8"/>
    <w:multiLevelType w:val="hybridMultilevel"/>
    <w:tmpl w:val="421C9836"/>
    <w:lvl w:ilvl="0" w:tplc="EF123FAE">
      <w:start w:val="1"/>
      <w:numFmt w:val="bullet"/>
      <w:lvlText w:val=""/>
      <w:lvlJc w:val="left"/>
      <w:pPr>
        <w:tabs>
          <w:tab w:val="num" w:pos="720"/>
        </w:tabs>
        <w:ind w:left="720" w:hanging="360"/>
      </w:pPr>
      <w:rPr>
        <w:rFonts w:ascii="Wingdings 2" w:hAnsi="Wingdings 2" w:hint="default"/>
      </w:rPr>
    </w:lvl>
    <w:lvl w:ilvl="1" w:tplc="76C62AC2" w:tentative="1">
      <w:start w:val="1"/>
      <w:numFmt w:val="bullet"/>
      <w:lvlText w:val=""/>
      <w:lvlJc w:val="left"/>
      <w:pPr>
        <w:tabs>
          <w:tab w:val="num" w:pos="1440"/>
        </w:tabs>
        <w:ind w:left="1440" w:hanging="360"/>
      </w:pPr>
      <w:rPr>
        <w:rFonts w:ascii="Wingdings 2" w:hAnsi="Wingdings 2" w:hint="default"/>
      </w:rPr>
    </w:lvl>
    <w:lvl w:ilvl="2" w:tplc="C428BE98" w:tentative="1">
      <w:start w:val="1"/>
      <w:numFmt w:val="bullet"/>
      <w:lvlText w:val=""/>
      <w:lvlJc w:val="left"/>
      <w:pPr>
        <w:tabs>
          <w:tab w:val="num" w:pos="2160"/>
        </w:tabs>
        <w:ind w:left="2160" w:hanging="360"/>
      </w:pPr>
      <w:rPr>
        <w:rFonts w:ascii="Wingdings 2" w:hAnsi="Wingdings 2" w:hint="default"/>
      </w:rPr>
    </w:lvl>
    <w:lvl w:ilvl="3" w:tplc="440A88D6" w:tentative="1">
      <w:start w:val="1"/>
      <w:numFmt w:val="bullet"/>
      <w:lvlText w:val=""/>
      <w:lvlJc w:val="left"/>
      <w:pPr>
        <w:tabs>
          <w:tab w:val="num" w:pos="2880"/>
        </w:tabs>
        <w:ind w:left="2880" w:hanging="360"/>
      </w:pPr>
      <w:rPr>
        <w:rFonts w:ascii="Wingdings 2" w:hAnsi="Wingdings 2" w:hint="default"/>
      </w:rPr>
    </w:lvl>
    <w:lvl w:ilvl="4" w:tplc="111EFDC8" w:tentative="1">
      <w:start w:val="1"/>
      <w:numFmt w:val="bullet"/>
      <w:lvlText w:val=""/>
      <w:lvlJc w:val="left"/>
      <w:pPr>
        <w:tabs>
          <w:tab w:val="num" w:pos="3600"/>
        </w:tabs>
        <w:ind w:left="3600" w:hanging="360"/>
      </w:pPr>
      <w:rPr>
        <w:rFonts w:ascii="Wingdings 2" w:hAnsi="Wingdings 2" w:hint="default"/>
      </w:rPr>
    </w:lvl>
    <w:lvl w:ilvl="5" w:tplc="A738C1D0" w:tentative="1">
      <w:start w:val="1"/>
      <w:numFmt w:val="bullet"/>
      <w:lvlText w:val=""/>
      <w:lvlJc w:val="left"/>
      <w:pPr>
        <w:tabs>
          <w:tab w:val="num" w:pos="4320"/>
        </w:tabs>
        <w:ind w:left="4320" w:hanging="360"/>
      </w:pPr>
      <w:rPr>
        <w:rFonts w:ascii="Wingdings 2" w:hAnsi="Wingdings 2" w:hint="default"/>
      </w:rPr>
    </w:lvl>
    <w:lvl w:ilvl="6" w:tplc="E7403636" w:tentative="1">
      <w:start w:val="1"/>
      <w:numFmt w:val="bullet"/>
      <w:lvlText w:val=""/>
      <w:lvlJc w:val="left"/>
      <w:pPr>
        <w:tabs>
          <w:tab w:val="num" w:pos="5040"/>
        </w:tabs>
        <w:ind w:left="5040" w:hanging="360"/>
      </w:pPr>
      <w:rPr>
        <w:rFonts w:ascii="Wingdings 2" w:hAnsi="Wingdings 2" w:hint="default"/>
      </w:rPr>
    </w:lvl>
    <w:lvl w:ilvl="7" w:tplc="38FEB87A" w:tentative="1">
      <w:start w:val="1"/>
      <w:numFmt w:val="bullet"/>
      <w:lvlText w:val=""/>
      <w:lvlJc w:val="left"/>
      <w:pPr>
        <w:tabs>
          <w:tab w:val="num" w:pos="5760"/>
        </w:tabs>
        <w:ind w:left="5760" w:hanging="360"/>
      </w:pPr>
      <w:rPr>
        <w:rFonts w:ascii="Wingdings 2" w:hAnsi="Wingdings 2" w:hint="default"/>
      </w:rPr>
    </w:lvl>
    <w:lvl w:ilvl="8" w:tplc="9FC24802" w:tentative="1">
      <w:start w:val="1"/>
      <w:numFmt w:val="bullet"/>
      <w:lvlText w:val=""/>
      <w:lvlJc w:val="left"/>
      <w:pPr>
        <w:tabs>
          <w:tab w:val="num" w:pos="6480"/>
        </w:tabs>
        <w:ind w:left="6480" w:hanging="360"/>
      </w:pPr>
      <w:rPr>
        <w:rFonts w:ascii="Wingdings 2" w:hAnsi="Wingdings 2" w:hint="default"/>
      </w:rPr>
    </w:lvl>
  </w:abstractNum>
  <w:abstractNum w:abstractNumId="8" w15:restartNumberingAfterBreak="0">
    <w:nsid w:val="27453773"/>
    <w:multiLevelType w:val="hybridMultilevel"/>
    <w:tmpl w:val="9C32B06C"/>
    <w:lvl w:ilvl="0" w:tplc="534A96B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E4B0100"/>
    <w:multiLevelType w:val="hybridMultilevel"/>
    <w:tmpl w:val="3A182A28"/>
    <w:lvl w:ilvl="0" w:tplc="981C1252">
      <w:start w:val="1"/>
      <w:numFmt w:val="bullet"/>
      <w:lvlText w:val=""/>
      <w:lvlJc w:val="left"/>
      <w:pPr>
        <w:tabs>
          <w:tab w:val="num" w:pos="720"/>
        </w:tabs>
        <w:ind w:left="720" w:hanging="360"/>
      </w:pPr>
      <w:rPr>
        <w:rFonts w:ascii="Wingdings 2" w:hAnsi="Wingdings 2" w:hint="default"/>
      </w:rPr>
    </w:lvl>
    <w:lvl w:ilvl="1" w:tplc="378684A2" w:tentative="1">
      <w:start w:val="1"/>
      <w:numFmt w:val="bullet"/>
      <w:lvlText w:val=""/>
      <w:lvlJc w:val="left"/>
      <w:pPr>
        <w:tabs>
          <w:tab w:val="num" w:pos="1440"/>
        </w:tabs>
        <w:ind w:left="1440" w:hanging="360"/>
      </w:pPr>
      <w:rPr>
        <w:rFonts w:ascii="Wingdings 2" w:hAnsi="Wingdings 2" w:hint="default"/>
      </w:rPr>
    </w:lvl>
    <w:lvl w:ilvl="2" w:tplc="AD32D06A" w:tentative="1">
      <w:start w:val="1"/>
      <w:numFmt w:val="bullet"/>
      <w:lvlText w:val=""/>
      <w:lvlJc w:val="left"/>
      <w:pPr>
        <w:tabs>
          <w:tab w:val="num" w:pos="2160"/>
        </w:tabs>
        <w:ind w:left="2160" w:hanging="360"/>
      </w:pPr>
      <w:rPr>
        <w:rFonts w:ascii="Wingdings 2" w:hAnsi="Wingdings 2" w:hint="default"/>
      </w:rPr>
    </w:lvl>
    <w:lvl w:ilvl="3" w:tplc="E814DDAA" w:tentative="1">
      <w:start w:val="1"/>
      <w:numFmt w:val="bullet"/>
      <w:lvlText w:val=""/>
      <w:lvlJc w:val="left"/>
      <w:pPr>
        <w:tabs>
          <w:tab w:val="num" w:pos="2880"/>
        </w:tabs>
        <w:ind w:left="2880" w:hanging="360"/>
      </w:pPr>
      <w:rPr>
        <w:rFonts w:ascii="Wingdings 2" w:hAnsi="Wingdings 2" w:hint="default"/>
      </w:rPr>
    </w:lvl>
    <w:lvl w:ilvl="4" w:tplc="4C247A06" w:tentative="1">
      <w:start w:val="1"/>
      <w:numFmt w:val="bullet"/>
      <w:lvlText w:val=""/>
      <w:lvlJc w:val="left"/>
      <w:pPr>
        <w:tabs>
          <w:tab w:val="num" w:pos="3600"/>
        </w:tabs>
        <w:ind w:left="3600" w:hanging="360"/>
      </w:pPr>
      <w:rPr>
        <w:rFonts w:ascii="Wingdings 2" w:hAnsi="Wingdings 2" w:hint="default"/>
      </w:rPr>
    </w:lvl>
    <w:lvl w:ilvl="5" w:tplc="CE1E050E" w:tentative="1">
      <w:start w:val="1"/>
      <w:numFmt w:val="bullet"/>
      <w:lvlText w:val=""/>
      <w:lvlJc w:val="left"/>
      <w:pPr>
        <w:tabs>
          <w:tab w:val="num" w:pos="4320"/>
        </w:tabs>
        <w:ind w:left="4320" w:hanging="360"/>
      </w:pPr>
      <w:rPr>
        <w:rFonts w:ascii="Wingdings 2" w:hAnsi="Wingdings 2" w:hint="default"/>
      </w:rPr>
    </w:lvl>
    <w:lvl w:ilvl="6" w:tplc="434AF83C" w:tentative="1">
      <w:start w:val="1"/>
      <w:numFmt w:val="bullet"/>
      <w:lvlText w:val=""/>
      <w:lvlJc w:val="left"/>
      <w:pPr>
        <w:tabs>
          <w:tab w:val="num" w:pos="5040"/>
        </w:tabs>
        <w:ind w:left="5040" w:hanging="360"/>
      </w:pPr>
      <w:rPr>
        <w:rFonts w:ascii="Wingdings 2" w:hAnsi="Wingdings 2" w:hint="default"/>
      </w:rPr>
    </w:lvl>
    <w:lvl w:ilvl="7" w:tplc="E126150C" w:tentative="1">
      <w:start w:val="1"/>
      <w:numFmt w:val="bullet"/>
      <w:lvlText w:val=""/>
      <w:lvlJc w:val="left"/>
      <w:pPr>
        <w:tabs>
          <w:tab w:val="num" w:pos="5760"/>
        </w:tabs>
        <w:ind w:left="5760" w:hanging="360"/>
      </w:pPr>
      <w:rPr>
        <w:rFonts w:ascii="Wingdings 2" w:hAnsi="Wingdings 2" w:hint="default"/>
      </w:rPr>
    </w:lvl>
    <w:lvl w:ilvl="8" w:tplc="B0F4200E" w:tentative="1">
      <w:start w:val="1"/>
      <w:numFmt w:val="bullet"/>
      <w:lvlText w:val=""/>
      <w:lvlJc w:val="left"/>
      <w:pPr>
        <w:tabs>
          <w:tab w:val="num" w:pos="6480"/>
        </w:tabs>
        <w:ind w:left="6480" w:hanging="360"/>
      </w:pPr>
      <w:rPr>
        <w:rFonts w:ascii="Wingdings 2" w:hAnsi="Wingdings 2" w:hint="default"/>
      </w:rPr>
    </w:lvl>
  </w:abstractNum>
  <w:abstractNum w:abstractNumId="10" w15:restartNumberingAfterBreak="0">
    <w:nsid w:val="42CD0356"/>
    <w:multiLevelType w:val="hybridMultilevel"/>
    <w:tmpl w:val="ED0A44B0"/>
    <w:lvl w:ilvl="0" w:tplc="926228B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15:restartNumberingAfterBreak="0">
    <w:nsid w:val="4D545470"/>
    <w:multiLevelType w:val="hybridMultilevel"/>
    <w:tmpl w:val="2D5476C4"/>
    <w:lvl w:ilvl="0" w:tplc="9C027E22">
      <w:start w:val="1"/>
      <w:numFmt w:val="bullet"/>
      <w:lvlText w:val=""/>
      <w:lvlJc w:val="left"/>
      <w:pPr>
        <w:tabs>
          <w:tab w:val="num" w:pos="720"/>
        </w:tabs>
        <w:ind w:left="720" w:hanging="360"/>
      </w:pPr>
      <w:rPr>
        <w:rFonts w:ascii="Wingdings 2" w:hAnsi="Wingdings 2" w:hint="default"/>
      </w:rPr>
    </w:lvl>
    <w:lvl w:ilvl="1" w:tplc="75BE7102" w:tentative="1">
      <w:start w:val="1"/>
      <w:numFmt w:val="bullet"/>
      <w:lvlText w:val=""/>
      <w:lvlJc w:val="left"/>
      <w:pPr>
        <w:tabs>
          <w:tab w:val="num" w:pos="1440"/>
        </w:tabs>
        <w:ind w:left="1440" w:hanging="360"/>
      </w:pPr>
      <w:rPr>
        <w:rFonts w:ascii="Wingdings 2" w:hAnsi="Wingdings 2" w:hint="default"/>
      </w:rPr>
    </w:lvl>
    <w:lvl w:ilvl="2" w:tplc="D95C399A" w:tentative="1">
      <w:start w:val="1"/>
      <w:numFmt w:val="bullet"/>
      <w:lvlText w:val=""/>
      <w:lvlJc w:val="left"/>
      <w:pPr>
        <w:tabs>
          <w:tab w:val="num" w:pos="2160"/>
        </w:tabs>
        <w:ind w:left="2160" w:hanging="360"/>
      </w:pPr>
      <w:rPr>
        <w:rFonts w:ascii="Wingdings 2" w:hAnsi="Wingdings 2" w:hint="default"/>
      </w:rPr>
    </w:lvl>
    <w:lvl w:ilvl="3" w:tplc="309C58EA" w:tentative="1">
      <w:start w:val="1"/>
      <w:numFmt w:val="bullet"/>
      <w:lvlText w:val=""/>
      <w:lvlJc w:val="left"/>
      <w:pPr>
        <w:tabs>
          <w:tab w:val="num" w:pos="2880"/>
        </w:tabs>
        <w:ind w:left="2880" w:hanging="360"/>
      </w:pPr>
      <w:rPr>
        <w:rFonts w:ascii="Wingdings 2" w:hAnsi="Wingdings 2" w:hint="default"/>
      </w:rPr>
    </w:lvl>
    <w:lvl w:ilvl="4" w:tplc="8FB6D3B4" w:tentative="1">
      <w:start w:val="1"/>
      <w:numFmt w:val="bullet"/>
      <w:lvlText w:val=""/>
      <w:lvlJc w:val="left"/>
      <w:pPr>
        <w:tabs>
          <w:tab w:val="num" w:pos="3600"/>
        </w:tabs>
        <w:ind w:left="3600" w:hanging="360"/>
      </w:pPr>
      <w:rPr>
        <w:rFonts w:ascii="Wingdings 2" w:hAnsi="Wingdings 2" w:hint="default"/>
      </w:rPr>
    </w:lvl>
    <w:lvl w:ilvl="5" w:tplc="23E0A478" w:tentative="1">
      <w:start w:val="1"/>
      <w:numFmt w:val="bullet"/>
      <w:lvlText w:val=""/>
      <w:lvlJc w:val="left"/>
      <w:pPr>
        <w:tabs>
          <w:tab w:val="num" w:pos="4320"/>
        </w:tabs>
        <w:ind w:left="4320" w:hanging="360"/>
      </w:pPr>
      <w:rPr>
        <w:rFonts w:ascii="Wingdings 2" w:hAnsi="Wingdings 2" w:hint="default"/>
      </w:rPr>
    </w:lvl>
    <w:lvl w:ilvl="6" w:tplc="2778AB2E" w:tentative="1">
      <w:start w:val="1"/>
      <w:numFmt w:val="bullet"/>
      <w:lvlText w:val=""/>
      <w:lvlJc w:val="left"/>
      <w:pPr>
        <w:tabs>
          <w:tab w:val="num" w:pos="5040"/>
        </w:tabs>
        <w:ind w:left="5040" w:hanging="360"/>
      </w:pPr>
      <w:rPr>
        <w:rFonts w:ascii="Wingdings 2" w:hAnsi="Wingdings 2" w:hint="default"/>
      </w:rPr>
    </w:lvl>
    <w:lvl w:ilvl="7" w:tplc="9AECCF0C" w:tentative="1">
      <w:start w:val="1"/>
      <w:numFmt w:val="bullet"/>
      <w:lvlText w:val=""/>
      <w:lvlJc w:val="left"/>
      <w:pPr>
        <w:tabs>
          <w:tab w:val="num" w:pos="5760"/>
        </w:tabs>
        <w:ind w:left="5760" w:hanging="360"/>
      </w:pPr>
      <w:rPr>
        <w:rFonts w:ascii="Wingdings 2" w:hAnsi="Wingdings 2" w:hint="default"/>
      </w:rPr>
    </w:lvl>
    <w:lvl w:ilvl="8" w:tplc="76389D30" w:tentative="1">
      <w:start w:val="1"/>
      <w:numFmt w:val="bullet"/>
      <w:lvlText w:val=""/>
      <w:lvlJc w:val="left"/>
      <w:pPr>
        <w:tabs>
          <w:tab w:val="num" w:pos="6480"/>
        </w:tabs>
        <w:ind w:left="6480" w:hanging="360"/>
      </w:pPr>
      <w:rPr>
        <w:rFonts w:ascii="Wingdings 2" w:hAnsi="Wingdings 2" w:hint="default"/>
      </w:rPr>
    </w:lvl>
  </w:abstractNum>
  <w:abstractNum w:abstractNumId="12" w15:restartNumberingAfterBreak="0">
    <w:nsid w:val="57F35302"/>
    <w:multiLevelType w:val="hybridMultilevel"/>
    <w:tmpl w:val="731A38DC"/>
    <w:lvl w:ilvl="0" w:tplc="DE0CFBCC">
      <w:start w:val="1"/>
      <w:numFmt w:val="bullet"/>
      <w:lvlText w:val=""/>
      <w:lvlJc w:val="left"/>
      <w:pPr>
        <w:tabs>
          <w:tab w:val="num" w:pos="720"/>
        </w:tabs>
        <w:ind w:left="720" w:hanging="360"/>
      </w:pPr>
      <w:rPr>
        <w:rFonts w:ascii="Wingdings 2" w:hAnsi="Wingdings 2" w:hint="default"/>
      </w:rPr>
    </w:lvl>
    <w:lvl w:ilvl="1" w:tplc="8320FA6E" w:tentative="1">
      <w:start w:val="1"/>
      <w:numFmt w:val="bullet"/>
      <w:lvlText w:val=""/>
      <w:lvlJc w:val="left"/>
      <w:pPr>
        <w:tabs>
          <w:tab w:val="num" w:pos="1440"/>
        </w:tabs>
        <w:ind w:left="1440" w:hanging="360"/>
      </w:pPr>
      <w:rPr>
        <w:rFonts w:ascii="Wingdings 2" w:hAnsi="Wingdings 2" w:hint="default"/>
      </w:rPr>
    </w:lvl>
    <w:lvl w:ilvl="2" w:tplc="D5C467A4" w:tentative="1">
      <w:start w:val="1"/>
      <w:numFmt w:val="bullet"/>
      <w:lvlText w:val=""/>
      <w:lvlJc w:val="left"/>
      <w:pPr>
        <w:tabs>
          <w:tab w:val="num" w:pos="2160"/>
        </w:tabs>
        <w:ind w:left="2160" w:hanging="360"/>
      </w:pPr>
      <w:rPr>
        <w:rFonts w:ascii="Wingdings 2" w:hAnsi="Wingdings 2" w:hint="default"/>
      </w:rPr>
    </w:lvl>
    <w:lvl w:ilvl="3" w:tplc="9306CE36" w:tentative="1">
      <w:start w:val="1"/>
      <w:numFmt w:val="bullet"/>
      <w:lvlText w:val=""/>
      <w:lvlJc w:val="left"/>
      <w:pPr>
        <w:tabs>
          <w:tab w:val="num" w:pos="2880"/>
        </w:tabs>
        <w:ind w:left="2880" w:hanging="360"/>
      </w:pPr>
      <w:rPr>
        <w:rFonts w:ascii="Wingdings 2" w:hAnsi="Wingdings 2" w:hint="default"/>
      </w:rPr>
    </w:lvl>
    <w:lvl w:ilvl="4" w:tplc="61B01228" w:tentative="1">
      <w:start w:val="1"/>
      <w:numFmt w:val="bullet"/>
      <w:lvlText w:val=""/>
      <w:lvlJc w:val="left"/>
      <w:pPr>
        <w:tabs>
          <w:tab w:val="num" w:pos="3600"/>
        </w:tabs>
        <w:ind w:left="3600" w:hanging="360"/>
      </w:pPr>
      <w:rPr>
        <w:rFonts w:ascii="Wingdings 2" w:hAnsi="Wingdings 2" w:hint="default"/>
      </w:rPr>
    </w:lvl>
    <w:lvl w:ilvl="5" w:tplc="D9564080" w:tentative="1">
      <w:start w:val="1"/>
      <w:numFmt w:val="bullet"/>
      <w:lvlText w:val=""/>
      <w:lvlJc w:val="left"/>
      <w:pPr>
        <w:tabs>
          <w:tab w:val="num" w:pos="4320"/>
        </w:tabs>
        <w:ind w:left="4320" w:hanging="360"/>
      </w:pPr>
      <w:rPr>
        <w:rFonts w:ascii="Wingdings 2" w:hAnsi="Wingdings 2" w:hint="default"/>
      </w:rPr>
    </w:lvl>
    <w:lvl w:ilvl="6" w:tplc="E2F0CF06" w:tentative="1">
      <w:start w:val="1"/>
      <w:numFmt w:val="bullet"/>
      <w:lvlText w:val=""/>
      <w:lvlJc w:val="left"/>
      <w:pPr>
        <w:tabs>
          <w:tab w:val="num" w:pos="5040"/>
        </w:tabs>
        <w:ind w:left="5040" w:hanging="360"/>
      </w:pPr>
      <w:rPr>
        <w:rFonts w:ascii="Wingdings 2" w:hAnsi="Wingdings 2" w:hint="default"/>
      </w:rPr>
    </w:lvl>
    <w:lvl w:ilvl="7" w:tplc="8FEE3A78" w:tentative="1">
      <w:start w:val="1"/>
      <w:numFmt w:val="bullet"/>
      <w:lvlText w:val=""/>
      <w:lvlJc w:val="left"/>
      <w:pPr>
        <w:tabs>
          <w:tab w:val="num" w:pos="5760"/>
        </w:tabs>
        <w:ind w:left="5760" w:hanging="360"/>
      </w:pPr>
      <w:rPr>
        <w:rFonts w:ascii="Wingdings 2" w:hAnsi="Wingdings 2" w:hint="default"/>
      </w:rPr>
    </w:lvl>
    <w:lvl w:ilvl="8" w:tplc="9EBABF28" w:tentative="1">
      <w:start w:val="1"/>
      <w:numFmt w:val="bullet"/>
      <w:lvlText w:val=""/>
      <w:lvlJc w:val="left"/>
      <w:pPr>
        <w:tabs>
          <w:tab w:val="num" w:pos="6480"/>
        </w:tabs>
        <w:ind w:left="6480" w:hanging="360"/>
      </w:pPr>
      <w:rPr>
        <w:rFonts w:ascii="Wingdings 2" w:hAnsi="Wingdings 2" w:hint="default"/>
      </w:rPr>
    </w:lvl>
  </w:abstractNum>
  <w:abstractNum w:abstractNumId="13" w15:restartNumberingAfterBreak="0">
    <w:nsid w:val="6EDF3902"/>
    <w:multiLevelType w:val="hybridMultilevel"/>
    <w:tmpl w:val="9E1C245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 w15:restartNumberingAfterBreak="0">
    <w:nsid w:val="78122DF5"/>
    <w:multiLevelType w:val="hybridMultilevel"/>
    <w:tmpl w:val="7F8CB51C"/>
    <w:lvl w:ilvl="0" w:tplc="89086DD4">
      <w:start w:val="1"/>
      <w:numFmt w:val="bullet"/>
      <w:lvlText w:val=""/>
      <w:lvlJc w:val="left"/>
      <w:pPr>
        <w:tabs>
          <w:tab w:val="num" w:pos="720"/>
        </w:tabs>
        <w:ind w:left="720" w:hanging="360"/>
      </w:pPr>
      <w:rPr>
        <w:rFonts w:ascii="Wingdings 2" w:hAnsi="Wingdings 2" w:hint="default"/>
      </w:rPr>
    </w:lvl>
    <w:lvl w:ilvl="1" w:tplc="D95AE992" w:tentative="1">
      <w:start w:val="1"/>
      <w:numFmt w:val="bullet"/>
      <w:lvlText w:val=""/>
      <w:lvlJc w:val="left"/>
      <w:pPr>
        <w:tabs>
          <w:tab w:val="num" w:pos="1440"/>
        </w:tabs>
        <w:ind w:left="1440" w:hanging="360"/>
      </w:pPr>
      <w:rPr>
        <w:rFonts w:ascii="Wingdings 2" w:hAnsi="Wingdings 2" w:hint="default"/>
      </w:rPr>
    </w:lvl>
    <w:lvl w:ilvl="2" w:tplc="3A2C0BF6" w:tentative="1">
      <w:start w:val="1"/>
      <w:numFmt w:val="bullet"/>
      <w:lvlText w:val=""/>
      <w:lvlJc w:val="left"/>
      <w:pPr>
        <w:tabs>
          <w:tab w:val="num" w:pos="2160"/>
        </w:tabs>
        <w:ind w:left="2160" w:hanging="360"/>
      </w:pPr>
      <w:rPr>
        <w:rFonts w:ascii="Wingdings 2" w:hAnsi="Wingdings 2" w:hint="default"/>
      </w:rPr>
    </w:lvl>
    <w:lvl w:ilvl="3" w:tplc="2ED4ED58" w:tentative="1">
      <w:start w:val="1"/>
      <w:numFmt w:val="bullet"/>
      <w:lvlText w:val=""/>
      <w:lvlJc w:val="left"/>
      <w:pPr>
        <w:tabs>
          <w:tab w:val="num" w:pos="2880"/>
        </w:tabs>
        <w:ind w:left="2880" w:hanging="360"/>
      </w:pPr>
      <w:rPr>
        <w:rFonts w:ascii="Wingdings 2" w:hAnsi="Wingdings 2" w:hint="default"/>
      </w:rPr>
    </w:lvl>
    <w:lvl w:ilvl="4" w:tplc="F3AC9384" w:tentative="1">
      <w:start w:val="1"/>
      <w:numFmt w:val="bullet"/>
      <w:lvlText w:val=""/>
      <w:lvlJc w:val="left"/>
      <w:pPr>
        <w:tabs>
          <w:tab w:val="num" w:pos="3600"/>
        </w:tabs>
        <w:ind w:left="3600" w:hanging="360"/>
      </w:pPr>
      <w:rPr>
        <w:rFonts w:ascii="Wingdings 2" w:hAnsi="Wingdings 2" w:hint="default"/>
      </w:rPr>
    </w:lvl>
    <w:lvl w:ilvl="5" w:tplc="9B7EC542" w:tentative="1">
      <w:start w:val="1"/>
      <w:numFmt w:val="bullet"/>
      <w:lvlText w:val=""/>
      <w:lvlJc w:val="left"/>
      <w:pPr>
        <w:tabs>
          <w:tab w:val="num" w:pos="4320"/>
        </w:tabs>
        <w:ind w:left="4320" w:hanging="360"/>
      </w:pPr>
      <w:rPr>
        <w:rFonts w:ascii="Wingdings 2" w:hAnsi="Wingdings 2" w:hint="default"/>
      </w:rPr>
    </w:lvl>
    <w:lvl w:ilvl="6" w:tplc="31A85380" w:tentative="1">
      <w:start w:val="1"/>
      <w:numFmt w:val="bullet"/>
      <w:lvlText w:val=""/>
      <w:lvlJc w:val="left"/>
      <w:pPr>
        <w:tabs>
          <w:tab w:val="num" w:pos="5040"/>
        </w:tabs>
        <w:ind w:left="5040" w:hanging="360"/>
      </w:pPr>
      <w:rPr>
        <w:rFonts w:ascii="Wingdings 2" w:hAnsi="Wingdings 2" w:hint="default"/>
      </w:rPr>
    </w:lvl>
    <w:lvl w:ilvl="7" w:tplc="B77819A6" w:tentative="1">
      <w:start w:val="1"/>
      <w:numFmt w:val="bullet"/>
      <w:lvlText w:val=""/>
      <w:lvlJc w:val="left"/>
      <w:pPr>
        <w:tabs>
          <w:tab w:val="num" w:pos="5760"/>
        </w:tabs>
        <w:ind w:left="5760" w:hanging="360"/>
      </w:pPr>
      <w:rPr>
        <w:rFonts w:ascii="Wingdings 2" w:hAnsi="Wingdings 2" w:hint="default"/>
      </w:rPr>
    </w:lvl>
    <w:lvl w:ilvl="8" w:tplc="3A9CDBCC" w:tentative="1">
      <w:start w:val="1"/>
      <w:numFmt w:val="bullet"/>
      <w:lvlText w:val=""/>
      <w:lvlJc w:val="left"/>
      <w:pPr>
        <w:tabs>
          <w:tab w:val="num" w:pos="6480"/>
        </w:tabs>
        <w:ind w:left="6480" w:hanging="360"/>
      </w:pPr>
      <w:rPr>
        <w:rFonts w:ascii="Wingdings 2" w:hAnsi="Wingdings 2" w:hint="default"/>
      </w:rPr>
    </w:lvl>
  </w:abstractNum>
  <w:num w:numId="1">
    <w:abstractNumId w:val="6"/>
  </w:num>
  <w:num w:numId="2">
    <w:abstractNumId w:val="1"/>
  </w:num>
  <w:num w:numId="3">
    <w:abstractNumId w:val="4"/>
  </w:num>
  <w:num w:numId="4">
    <w:abstractNumId w:val="0"/>
  </w:num>
  <w:num w:numId="5">
    <w:abstractNumId w:val="9"/>
  </w:num>
  <w:num w:numId="6">
    <w:abstractNumId w:val="11"/>
  </w:num>
  <w:num w:numId="7">
    <w:abstractNumId w:val="14"/>
  </w:num>
  <w:num w:numId="8">
    <w:abstractNumId w:val="12"/>
  </w:num>
  <w:num w:numId="9">
    <w:abstractNumId w:val="7"/>
  </w:num>
  <w:num w:numId="10">
    <w:abstractNumId w:val="8"/>
  </w:num>
  <w:num w:numId="11">
    <w:abstractNumId w:val="5"/>
  </w:num>
  <w:num w:numId="12">
    <w:abstractNumId w:val="10"/>
  </w:num>
  <w:num w:numId="13">
    <w:abstractNumId w:val="3"/>
  </w:num>
  <w:num w:numId="14">
    <w:abstractNumId w:val="2"/>
  </w:num>
  <w:num w:numId="15">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2"/>
  </w:compat>
  <w:rsids>
    <w:rsidRoot w:val="004E28FE"/>
    <w:rsid w:val="00003137"/>
    <w:rsid w:val="00006D45"/>
    <w:rsid w:val="000104F4"/>
    <w:rsid w:val="000150FE"/>
    <w:rsid w:val="000237C6"/>
    <w:rsid w:val="00025618"/>
    <w:rsid w:val="00030783"/>
    <w:rsid w:val="00032A8E"/>
    <w:rsid w:val="000343B0"/>
    <w:rsid w:val="00034772"/>
    <w:rsid w:val="00037326"/>
    <w:rsid w:val="00040A2B"/>
    <w:rsid w:val="000477DA"/>
    <w:rsid w:val="00047DBD"/>
    <w:rsid w:val="0005008E"/>
    <w:rsid w:val="000520BB"/>
    <w:rsid w:val="00055444"/>
    <w:rsid w:val="00060013"/>
    <w:rsid w:val="00062EEE"/>
    <w:rsid w:val="00064FC5"/>
    <w:rsid w:val="0006665B"/>
    <w:rsid w:val="0007702A"/>
    <w:rsid w:val="00077851"/>
    <w:rsid w:val="00077A92"/>
    <w:rsid w:val="00082598"/>
    <w:rsid w:val="0008296F"/>
    <w:rsid w:val="00091906"/>
    <w:rsid w:val="00092B61"/>
    <w:rsid w:val="00094248"/>
    <w:rsid w:val="000A1E6D"/>
    <w:rsid w:val="000A216C"/>
    <w:rsid w:val="000A22B4"/>
    <w:rsid w:val="000A7720"/>
    <w:rsid w:val="000A7803"/>
    <w:rsid w:val="000B238D"/>
    <w:rsid w:val="000B2F17"/>
    <w:rsid w:val="000B3524"/>
    <w:rsid w:val="000C261F"/>
    <w:rsid w:val="000C4A9A"/>
    <w:rsid w:val="000D6025"/>
    <w:rsid w:val="000D70EA"/>
    <w:rsid w:val="000D72A6"/>
    <w:rsid w:val="000E5184"/>
    <w:rsid w:val="000F6E5B"/>
    <w:rsid w:val="0010334C"/>
    <w:rsid w:val="00104A43"/>
    <w:rsid w:val="00105877"/>
    <w:rsid w:val="00106B2F"/>
    <w:rsid w:val="001103E6"/>
    <w:rsid w:val="00110DDB"/>
    <w:rsid w:val="001116B5"/>
    <w:rsid w:val="00111DD3"/>
    <w:rsid w:val="001120F5"/>
    <w:rsid w:val="0011297B"/>
    <w:rsid w:val="00112B93"/>
    <w:rsid w:val="00115A96"/>
    <w:rsid w:val="00125D03"/>
    <w:rsid w:val="001261A8"/>
    <w:rsid w:val="00132F24"/>
    <w:rsid w:val="001332C8"/>
    <w:rsid w:val="00134824"/>
    <w:rsid w:val="00137565"/>
    <w:rsid w:val="0014104C"/>
    <w:rsid w:val="00141608"/>
    <w:rsid w:val="001418D4"/>
    <w:rsid w:val="001464E2"/>
    <w:rsid w:val="0014781F"/>
    <w:rsid w:val="001614C3"/>
    <w:rsid w:val="00162740"/>
    <w:rsid w:val="00162A64"/>
    <w:rsid w:val="001635C5"/>
    <w:rsid w:val="001646B8"/>
    <w:rsid w:val="001732B0"/>
    <w:rsid w:val="001742F6"/>
    <w:rsid w:val="00174CEF"/>
    <w:rsid w:val="00175557"/>
    <w:rsid w:val="001755D3"/>
    <w:rsid w:val="00175791"/>
    <w:rsid w:val="0017671D"/>
    <w:rsid w:val="00176A94"/>
    <w:rsid w:val="00177FF1"/>
    <w:rsid w:val="001801C7"/>
    <w:rsid w:val="00191479"/>
    <w:rsid w:val="0019167F"/>
    <w:rsid w:val="001917ED"/>
    <w:rsid w:val="001925D9"/>
    <w:rsid w:val="00195C1D"/>
    <w:rsid w:val="0019724B"/>
    <w:rsid w:val="001976DA"/>
    <w:rsid w:val="001A010F"/>
    <w:rsid w:val="001A4ED8"/>
    <w:rsid w:val="001A698F"/>
    <w:rsid w:val="001B0F11"/>
    <w:rsid w:val="001B4735"/>
    <w:rsid w:val="001C4E00"/>
    <w:rsid w:val="001C59E8"/>
    <w:rsid w:val="001C60AE"/>
    <w:rsid w:val="001C63CE"/>
    <w:rsid w:val="001C713E"/>
    <w:rsid w:val="001D2BCB"/>
    <w:rsid w:val="001D5C35"/>
    <w:rsid w:val="001D6EF6"/>
    <w:rsid w:val="001D7F8C"/>
    <w:rsid w:val="001E2DCA"/>
    <w:rsid w:val="001E4ECE"/>
    <w:rsid w:val="001E6BEE"/>
    <w:rsid w:val="001F0803"/>
    <w:rsid w:val="001F0936"/>
    <w:rsid w:val="001F1B9A"/>
    <w:rsid w:val="001F3B46"/>
    <w:rsid w:val="001F4C83"/>
    <w:rsid w:val="00201011"/>
    <w:rsid w:val="00201E52"/>
    <w:rsid w:val="0020496B"/>
    <w:rsid w:val="00204B02"/>
    <w:rsid w:val="00207F58"/>
    <w:rsid w:val="00207FB5"/>
    <w:rsid w:val="002102A9"/>
    <w:rsid w:val="00214C69"/>
    <w:rsid w:val="00214E07"/>
    <w:rsid w:val="0022199D"/>
    <w:rsid w:val="0022383C"/>
    <w:rsid w:val="002301A1"/>
    <w:rsid w:val="002304FA"/>
    <w:rsid w:val="00234AEA"/>
    <w:rsid w:val="00235256"/>
    <w:rsid w:val="0023553B"/>
    <w:rsid w:val="002458EB"/>
    <w:rsid w:val="00247E25"/>
    <w:rsid w:val="002516CC"/>
    <w:rsid w:val="00260040"/>
    <w:rsid w:val="00263BB6"/>
    <w:rsid w:val="00266F9D"/>
    <w:rsid w:val="002730B2"/>
    <w:rsid w:val="00273AD6"/>
    <w:rsid w:val="00276AAF"/>
    <w:rsid w:val="00282102"/>
    <w:rsid w:val="00283132"/>
    <w:rsid w:val="00285029"/>
    <w:rsid w:val="00286579"/>
    <w:rsid w:val="0029097C"/>
    <w:rsid w:val="00290EF0"/>
    <w:rsid w:val="002942BE"/>
    <w:rsid w:val="0029477D"/>
    <w:rsid w:val="002969FC"/>
    <w:rsid w:val="0029717F"/>
    <w:rsid w:val="00297458"/>
    <w:rsid w:val="002A146D"/>
    <w:rsid w:val="002A251E"/>
    <w:rsid w:val="002A7986"/>
    <w:rsid w:val="002B0DCF"/>
    <w:rsid w:val="002B1240"/>
    <w:rsid w:val="002B1BD0"/>
    <w:rsid w:val="002B2F35"/>
    <w:rsid w:val="002C4B26"/>
    <w:rsid w:val="002C4BD5"/>
    <w:rsid w:val="002C5255"/>
    <w:rsid w:val="002D1C3D"/>
    <w:rsid w:val="002D564B"/>
    <w:rsid w:val="002D56B0"/>
    <w:rsid w:val="002D6850"/>
    <w:rsid w:val="002D6856"/>
    <w:rsid w:val="002E1BA7"/>
    <w:rsid w:val="002E43F9"/>
    <w:rsid w:val="002E79E4"/>
    <w:rsid w:val="002F2612"/>
    <w:rsid w:val="002F604B"/>
    <w:rsid w:val="00300340"/>
    <w:rsid w:val="003015D2"/>
    <w:rsid w:val="003049C8"/>
    <w:rsid w:val="0031355D"/>
    <w:rsid w:val="00323D55"/>
    <w:rsid w:val="00324ECF"/>
    <w:rsid w:val="00325B51"/>
    <w:rsid w:val="00327011"/>
    <w:rsid w:val="003306E9"/>
    <w:rsid w:val="00330A07"/>
    <w:rsid w:val="00334068"/>
    <w:rsid w:val="00336A96"/>
    <w:rsid w:val="0034394A"/>
    <w:rsid w:val="00343E6F"/>
    <w:rsid w:val="003447E1"/>
    <w:rsid w:val="00350BC7"/>
    <w:rsid w:val="00354A06"/>
    <w:rsid w:val="00357BC8"/>
    <w:rsid w:val="0036363F"/>
    <w:rsid w:val="00366727"/>
    <w:rsid w:val="00367811"/>
    <w:rsid w:val="003761D1"/>
    <w:rsid w:val="0037799F"/>
    <w:rsid w:val="0038368A"/>
    <w:rsid w:val="00387804"/>
    <w:rsid w:val="00390B01"/>
    <w:rsid w:val="003913CF"/>
    <w:rsid w:val="00393547"/>
    <w:rsid w:val="00393B72"/>
    <w:rsid w:val="003977DD"/>
    <w:rsid w:val="00397B00"/>
    <w:rsid w:val="003A4536"/>
    <w:rsid w:val="003B18AD"/>
    <w:rsid w:val="003B1B2D"/>
    <w:rsid w:val="003B1CE6"/>
    <w:rsid w:val="003B633C"/>
    <w:rsid w:val="003B77FB"/>
    <w:rsid w:val="003B7C26"/>
    <w:rsid w:val="003C1A92"/>
    <w:rsid w:val="003C2532"/>
    <w:rsid w:val="003C3D04"/>
    <w:rsid w:val="003C42FB"/>
    <w:rsid w:val="003D2BB4"/>
    <w:rsid w:val="003D3D03"/>
    <w:rsid w:val="003D3DBF"/>
    <w:rsid w:val="003E0293"/>
    <w:rsid w:val="003E0915"/>
    <w:rsid w:val="003F3EE5"/>
    <w:rsid w:val="004061C4"/>
    <w:rsid w:val="00407E96"/>
    <w:rsid w:val="00412DF8"/>
    <w:rsid w:val="00414A31"/>
    <w:rsid w:val="0041540D"/>
    <w:rsid w:val="00416243"/>
    <w:rsid w:val="00423A45"/>
    <w:rsid w:val="00426EE9"/>
    <w:rsid w:val="0043055D"/>
    <w:rsid w:val="00433CA3"/>
    <w:rsid w:val="0043415E"/>
    <w:rsid w:val="00434937"/>
    <w:rsid w:val="00435C90"/>
    <w:rsid w:val="00440649"/>
    <w:rsid w:val="00457FB8"/>
    <w:rsid w:val="00460B0B"/>
    <w:rsid w:val="00461FCF"/>
    <w:rsid w:val="004634CD"/>
    <w:rsid w:val="00463DB3"/>
    <w:rsid w:val="00467F10"/>
    <w:rsid w:val="004700E6"/>
    <w:rsid w:val="0047156B"/>
    <w:rsid w:val="0047267F"/>
    <w:rsid w:val="0048187F"/>
    <w:rsid w:val="00482AC4"/>
    <w:rsid w:val="00485B3D"/>
    <w:rsid w:val="004869F8"/>
    <w:rsid w:val="00493C47"/>
    <w:rsid w:val="00496093"/>
    <w:rsid w:val="004A3164"/>
    <w:rsid w:val="004A5A59"/>
    <w:rsid w:val="004B42FE"/>
    <w:rsid w:val="004C67E2"/>
    <w:rsid w:val="004C6A6F"/>
    <w:rsid w:val="004C7B0F"/>
    <w:rsid w:val="004D3CF0"/>
    <w:rsid w:val="004D5B9E"/>
    <w:rsid w:val="004E28FE"/>
    <w:rsid w:val="004E5E26"/>
    <w:rsid w:val="004E7224"/>
    <w:rsid w:val="004E7C6E"/>
    <w:rsid w:val="005003AC"/>
    <w:rsid w:val="0050170F"/>
    <w:rsid w:val="00502611"/>
    <w:rsid w:val="00502BCC"/>
    <w:rsid w:val="00504085"/>
    <w:rsid w:val="00504609"/>
    <w:rsid w:val="00507454"/>
    <w:rsid w:val="00511A4D"/>
    <w:rsid w:val="00512AE3"/>
    <w:rsid w:val="00513E39"/>
    <w:rsid w:val="00514E46"/>
    <w:rsid w:val="0051561D"/>
    <w:rsid w:val="00517A13"/>
    <w:rsid w:val="00517CDC"/>
    <w:rsid w:val="005218BF"/>
    <w:rsid w:val="00523185"/>
    <w:rsid w:val="00526235"/>
    <w:rsid w:val="005264C5"/>
    <w:rsid w:val="005264E0"/>
    <w:rsid w:val="0052705B"/>
    <w:rsid w:val="00527D57"/>
    <w:rsid w:val="0053128D"/>
    <w:rsid w:val="00532DBB"/>
    <w:rsid w:val="00533BCF"/>
    <w:rsid w:val="00535DDA"/>
    <w:rsid w:val="00536FE3"/>
    <w:rsid w:val="0053745C"/>
    <w:rsid w:val="005376BD"/>
    <w:rsid w:val="005401E9"/>
    <w:rsid w:val="00540B45"/>
    <w:rsid w:val="00540BA0"/>
    <w:rsid w:val="00541892"/>
    <w:rsid w:val="005442C2"/>
    <w:rsid w:val="005464BB"/>
    <w:rsid w:val="005466A7"/>
    <w:rsid w:val="00553351"/>
    <w:rsid w:val="00554525"/>
    <w:rsid w:val="0056140D"/>
    <w:rsid w:val="0056689A"/>
    <w:rsid w:val="0057032D"/>
    <w:rsid w:val="00570A63"/>
    <w:rsid w:val="00570B09"/>
    <w:rsid w:val="0057218D"/>
    <w:rsid w:val="00575BE9"/>
    <w:rsid w:val="00580E6C"/>
    <w:rsid w:val="00581238"/>
    <w:rsid w:val="005817C7"/>
    <w:rsid w:val="00583D14"/>
    <w:rsid w:val="00585896"/>
    <w:rsid w:val="00586D45"/>
    <w:rsid w:val="0058759C"/>
    <w:rsid w:val="005875BD"/>
    <w:rsid w:val="00587E08"/>
    <w:rsid w:val="00594DF6"/>
    <w:rsid w:val="00596538"/>
    <w:rsid w:val="0059738B"/>
    <w:rsid w:val="005A1C7F"/>
    <w:rsid w:val="005A3BB4"/>
    <w:rsid w:val="005A599C"/>
    <w:rsid w:val="005B07C2"/>
    <w:rsid w:val="005B4311"/>
    <w:rsid w:val="005B52CD"/>
    <w:rsid w:val="005B5A45"/>
    <w:rsid w:val="005B6DAA"/>
    <w:rsid w:val="005B6E21"/>
    <w:rsid w:val="005B70A5"/>
    <w:rsid w:val="005C2DFE"/>
    <w:rsid w:val="005C415C"/>
    <w:rsid w:val="005C5869"/>
    <w:rsid w:val="005C67E8"/>
    <w:rsid w:val="005D0880"/>
    <w:rsid w:val="005D08B6"/>
    <w:rsid w:val="005D09E8"/>
    <w:rsid w:val="005D0E1A"/>
    <w:rsid w:val="005D2823"/>
    <w:rsid w:val="005D3867"/>
    <w:rsid w:val="005D3F5A"/>
    <w:rsid w:val="005D67FF"/>
    <w:rsid w:val="005E1B84"/>
    <w:rsid w:val="005E6957"/>
    <w:rsid w:val="005F05AC"/>
    <w:rsid w:val="005F147A"/>
    <w:rsid w:val="005F1CBC"/>
    <w:rsid w:val="00600BA0"/>
    <w:rsid w:val="00605425"/>
    <w:rsid w:val="00610278"/>
    <w:rsid w:val="00611954"/>
    <w:rsid w:val="00612805"/>
    <w:rsid w:val="00612E58"/>
    <w:rsid w:val="006206F6"/>
    <w:rsid w:val="006215B5"/>
    <w:rsid w:val="00622E1D"/>
    <w:rsid w:val="00624658"/>
    <w:rsid w:val="00625C66"/>
    <w:rsid w:val="0063078F"/>
    <w:rsid w:val="00632B15"/>
    <w:rsid w:val="00633BB9"/>
    <w:rsid w:val="00633FBE"/>
    <w:rsid w:val="006367A3"/>
    <w:rsid w:val="00637679"/>
    <w:rsid w:val="006404FF"/>
    <w:rsid w:val="00642FCF"/>
    <w:rsid w:val="0064528F"/>
    <w:rsid w:val="006457D4"/>
    <w:rsid w:val="00646164"/>
    <w:rsid w:val="00647F21"/>
    <w:rsid w:val="00656E14"/>
    <w:rsid w:val="0066069D"/>
    <w:rsid w:val="006607BF"/>
    <w:rsid w:val="0066582E"/>
    <w:rsid w:val="00665C87"/>
    <w:rsid w:val="0067067A"/>
    <w:rsid w:val="00674E6B"/>
    <w:rsid w:val="00674FFE"/>
    <w:rsid w:val="00677F84"/>
    <w:rsid w:val="00682714"/>
    <w:rsid w:val="00683110"/>
    <w:rsid w:val="00685BAC"/>
    <w:rsid w:val="00685F36"/>
    <w:rsid w:val="00687C25"/>
    <w:rsid w:val="00690558"/>
    <w:rsid w:val="006905B5"/>
    <w:rsid w:val="00691007"/>
    <w:rsid w:val="006922D8"/>
    <w:rsid w:val="00693DA1"/>
    <w:rsid w:val="006A2412"/>
    <w:rsid w:val="006A3CAA"/>
    <w:rsid w:val="006A4F5E"/>
    <w:rsid w:val="006A7B73"/>
    <w:rsid w:val="006B2E00"/>
    <w:rsid w:val="006B3D77"/>
    <w:rsid w:val="006B5606"/>
    <w:rsid w:val="006B6D77"/>
    <w:rsid w:val="006C0BBE"/>
    <w:rsid w:val="006C3387"/>
    <w:rsid w:val="006C47F4"/>
    <w:rsid w:val="006C4B66"/>
    <w:rsid w:val="006D04C9"/>
    <w:rsid w:val="006D065A"/>
    <w:rsid w:val="006D3FF3"/>
    <w:rsid w:val="006D64BD"/>
    <w:rsid w:val="006D71CE"/>
    <w:rsid w:val="006E1622"/>
    <w:rsid w:val="006E4411"/>
    <w:rsid w:val="006E6BE7"/>
    <w:rsid w:val="006E782F"/>
    <w:rsid w:val="006F0003"/>
    <w:rsid w:val="006F3F47"/>
    <w:rsid w:val="006F54E7"/>
    <w:rsid w:val="006F69C3"/>
    <w:rsid w:val="007027EC"/>
    <w:rsid w:val="007029DA"/>
    <w:rsid w:val="00707A5F"/>
    <w:rsid w:val="00712DCD"/>
    <w:rsid w:val="00712E4E"/>
    <w:rsid w:val="00714EED"/>
    <w:rsid w:val="0071590E"/>
    <w:rsid w:val="00720309"/>
    <w:rsid w:val="00726809"/>
    <w:rsid w:val="00730245"/>
    <w:rsid w:val="00731332"/>
    <w:rsid w:val="00731665"/>
    <w:rsid w:val="00732BFF"/>
    <w:rsid w:val="007336DD"/>
    <w:rsid w:val="00740298"/>
    <w:rsid w:val="00741518"/>
    <w:rsid w:val="00743746"/>
    <w:rsid w:val="00743932"/>
    <w:rsid w:val="00747896"/>
    <w:rsid w:val="00752B4F"/>
    <w:rsid w:val="00754902"/>
    <w:rsid w:val="0075657C"/>
    <w:rsid w:val="00756724"/>
    <w:rsid w:val="00764AD7"/>
    <w:rsid w:val="0076560E"/>
    <w:rsid w:val="00770DB4"/>
    <w:rsid w:val="00771606"/>
    <w:rsid w:val="00771DE5"/>
    <w:rsid w:val="007736F5"/>
    <w:rsid w:val="0077612E"/>
    <w:rsid w:val="007813E9"/>
    <w:rsid w:val="0078200F"/>
    <w:rsid w:val="00783F23"/>
    <w:rsid w:val="00787149"/>
    <w:rsid w:val="00787EEB"/>
    <w:rsid w:val="007941F2"/>
    <w:rsid w:val="007A0A5B"/>
    <w:rsid w:val="007A19CB"/>
    <w:rsid w:val="007A360E"/>
    <w:rsid w:val="007A71E1"/>
    <w:rsid w:val="007A7581"/>
    <w:rsid w:val="007B02A2"/>
    <w:rsid w:val="007B52A1"/>
    <w:rsid w:val="007B62AB"/>
    <w:rsid w:val="007B7676"/>
    <w:rsid w:val="007C54EF"/>
    <w:rsid w:val="007C592B"/>
    <w:rsid w:val="007D3C0C"/>
    <w:rsid w:val="007D4F8F"/>
    <w:rsid w:val="007E19D9"/>
    <w:rsid w:val="007E7A92"/>
    <w:rsid w:val="007F2900"/>
    <w:rsid w:val="007F6A44"/>
    <w:rsid w:val="007F6BCF"/>
    <w:rsid w:val="00802EAB"/>
    <w:rsid w:val="00803FE8"/>
    <w:rsid w:val="00806E19"/>
    <w:rsid w:val="00811FDB"/>
    <w:rsid w:val="00812C43"/>
    <w:rsid w:val="00812F0D"/>
    <w:rsid w:val="00817C37"/>
    <w:rsid w:val="008240AD"/>
    <w:rsid w:val="00824322"/>
    <w:rsid w:val="00824CD4"/>
    <w:rsid w:val="008257F6"/>
    <w:rsid w:val="0083238C"/>
    <w:rsid w:val="0083270D"/>
    <w:rsid w:val="00833AE0"/>
    <w:rsid w:val="00835BCD"/>
    <w:rsid w:val="00835D20"/>
    <w:rsid w:val="00836374"/>
    <w:rsid w:val="008376ED"/>
    <w:rsid w:val="00837AF4"/>
    <w:rsid w:val="0084106E"/>
    <w:rsid w:val="008435A2"/>
    <w:rsid w:val="008445C2"/>
    <w:rsid w:val="008466CD"/>
    <w:rsid w:val="00846AC9"/>
    <w:rsid w:val="008474B5"/>
    <w:rsid w:val="00850190"/>
    <w:rsid w:val="00851BA0"/>
    <w:rsid w:val="00852689"/>
    <w:rsid w:val="0085699D"/>
    <w:rsid w:val="00862502"/>
    <w:rsid w:val="00863C51"/>
    <w:rsid w:val="00863F5C"/>
    <w:rsid w:val="008733C5"/>
    <w:rsid w:val="00874C63"/>
    <w:rsid w:val="00877DFA"/>
    <w:rsid w:val="00880D09"/>
    <w:rsid w:val="008819FF"/>
    <w:rsid w:val="0088289B"/>
    <w:rsid w:val="00882CE2"/>
    <w:rsid w:val="00882F42"/>
    <w:rsid w:val="0088424F"/>
    <w:rsid w:val="00885BC9"/>
    <w:rsid w:val="0088685C"/>
    <w:rsid w:val="008870D8"/>
    <w:rsid w:val="0089123C"/>
    <w:rsid w:val="008913EE"/>
    <w:rsid w:val="00895477"/>
    <w:rsid w:val="00895B35"/>
    <w:rsid w:val="008964EA"/>
    <w:rsid w:val="00897B93"/>
    <w:rsid w:val="00897FDA"/>
    <w:rsid w:val="008A35D4"/>
    <w:rsid w:val="008A45DC"/>
    <w:rsid w:val="008B0593"/>
    <w:rsid w:val="008B0824"/>
    <w:rsid w:val="008B2F32"/>
    <w:rsid w:val="008B4853"/>
    <w:rsid w:val="008B5294"/>
    <w:rsid w:val="008B65E6"/>
    <w:rsid w:val="008B79BB"/>
    <w:rsid w:val="008C0BAB"/>
    <w:rsid w:val="008C1282"/>
    <w:rsid w:val="008D34A6"/>
    <w:rsid w:val="008D39AA"/>
    <w:rsid w:val="008D6C39"/>
    <w:rsid w:val="008D73CE"/>
    <w:rsid w:val="008E0BA2"/>
    <w:rsid w:val="008E3DFA"/>
    <w:rsid w:val="008F0A16"/>
    <w:rsid w:val="008F0B22"/>
    <w:rsid w:val="008F0F04"/>
    <w:rsid w:val="008F1AA1"/>
    <w:rsid w:val="00902B03"/>
    <w:rsid w:val="0091049F"/>
    <w:rsid w:val="009120C3"/>
    <w:rsid w:val="0091213A"/>
    <w:rsid w:val="0091710F"/>
    <w:rsid w:val="00917527"/>
    <w:rsid w:val="00921816"/>
    <w:rsid w:val="00924B16"/>
    <w:rsid w:val="00925C6A"/>
    <w:rsid w:val="009265D0"/>
    <w:rsid w:val="00927551"/>
    <w:rsid w:val="009319D8"/>
    <w:rsid w:val="00932E17"/>
    <w:rsid w:val="00933456"/>
    <w:rsid w:val="009456FF"/>
    <w:rsid w:val="009518AD"/>
    <w:rsid w:val="00951ECB"/>
    <w:rsid w:val="00952065"/>
    <w:rsid w:val="009554E9"/>
    <w:rsid w:val="00962428"/>
    <w:rsid w:val="00965716"/>
    <w:rsid w:val="00967409"/>
    <w:rsid w:val="00967988"/>
    <w:rsid w:val="00967A4E"/>
    <w:rsid w:val="00970B8D"/>
    <w:rsid w:val="00975D35"/>
    <w:rsid w:val="00977C95"/>
    <w:rsid w:val="0098177C"/>
    <w:rsid w:val="00982329"/>
    <w:rsid w:val="009839DA"/>
    <w:rsid w:val="009903EF"/>
    <w:rsid w:val="00991757"/>
    <w:rsid w:val="00991B39"/>
    <w:rsid w:val="00997CA6"/>
    <w:rsid w:val="009A38DE"/>
    <w:rsid w:val="009A4009"/>
    <w:rsid w:val="009A5BB5"/>
    <w:rsid w:val="009A6852"/>
    <w:rsid w:val="009A7141"/>
    <w:rsid w:val="009A7AE1"/>
    <w:rsid w:val="009B0342"/>
    <w:rsid w:val="009B43D2"/>
    <w:rsid w:val="009B5058"/>
    <w:rsid w:val="009B5BC6"/>
    <w:rsid w:val="009C101A"/>
    <w:rsid w:val="009C4C13"/>
    <w:rsid w:val="009C7A53"/>
    <w:rsid w:val="009D157F"/>
    <w:rsid w:val="009D20F7"/>
    <w:rsid w:val="009D539D"/>
    <w:rsid w:val="009D6276"/>
    <w:rsid w:val="009E34C9"/>
    <w:rsid w:val="009E643A"/>
    <w:rsid w:val="009F22B6"/>
    <w:rsid w:val="009F26A2"/>
    <w:rsid w:val="009F36FF"/>
    <w:rsid w:val="009F407A"/>
    <w:rsid w:val="00A01DA4"/>
    <w:rsid w:val="00A022D7"/>
    <w:rsid w:val="00A07660"/>
    <w:rsid w:val="00A14900"/>
    <w:rsid w:val="00A170B9"/>
    <w:rsid w:val="00A233FE"/>
    <w:rsid w:val="00A2570B"/>
    <w:rsid w:val="00A2736A"/>
    <w:rsid w:val="00A34C36"/>
    <w:rsid w:val="00A35202"/>
    <w:rsid w:val="00A411E5"/>
    <w:rsid w:val="00A42DED"/>
    <w:rsid w:val="00A43000"/>
    <w:rsid w:val="00A46528"/>
    <w:rsid w:val="00A50228"/>
    <w:rsid w:val="00A51127"/>
    <w:rsid w:val="00A51415"/>
    <w:rsid w:val="00A51E1B"/>
    <w:rsid w:val="00A5299B"/>
    <w:rsid w:val="00A53182"/>
    <w:rsid w:val="00A531A4"/>
    <w:rsid w:val="00A54B2B"/>
    <w:rsid w:val="00A55689"/>
    <w:rsid w:val="00A56024"/>
    <w:rsid w:val="00A565C5"/>
    <w:rsid w:val="00A57269"/>
    <w:rsid w:val="00A57934"/>
    <w:rsid w:val="00A60AE6"/>
    <w:rsid w:val="00A60F2A"/>
    <w:rsid w:val="00A63BE1"/>
    <w:rsid w:val="00A70D1B"/>
    <w:rsid w:val="00A71120"/>
    <w:rsid w:val="00A722CB"/>
    <w:rsid w:val="00A7685E"/>
    <w:rsid w:val="00A77B6A"/>
    <w:rsid w:val="00A80FDD"/>
    <w:rsid w:val="00A8247C"/>
    <w:rsid w:val="00A8465C"/>
    <w:rsid w:val="00A859B9"/>
    <w:rsid w:val="00A867A7"/>
    <w:rsid w:val="00A90F47"/>
    <w:rsid w:val="00A915F2"/>
    <w:rsid w:val="00A93116"/>
    <w:rsid w:val="00A95678"/>
    <w:rsid w:val="00AA1283"/>
    <w:rsid w:val="00AA1A82"/>
    <w:rsid w:val="00AA1BA7"/>
    <w:rsid w:val="00AA268F"/>
    <w:rsid w:val="00AA4A23"/>
    <w:rsid w:val="00AA4A63"/>
    <w:rsid w:val="00AA61CB"/>
    <w:rsid w:val="00AA6DBA"/>
    <w:rsid w:val="00AB06F5"/>
    <w:rsid w:val="00AB1958"/>
    <w:rsid w:val="00AB1B63"/>
    <w:rsid w:val="00AB3891"/>
    <w:rsid w:val="00AB5760"/>
    <w:rsid w:val="00AC163A"/>
    <w:rsid w:val="00AC1B7B"/>
    <w:rsid w:val="00AC4C28"/>
    <w:rsid w:val="00AC4D2B"/>
    <w:rsid w:val="00AC62F7"/>
    <w:rsid w:val="00AC71C3"/>
    <w:rsid w:val="00AD0905"/>
    <w:rsid w:val="00AD38A7"/>
    <w:rsid w:val="00AD6638"/>
    <w:rsid w:val="00AD710D"/>
    <w:rsid w:val="00AD76D4"/>
    <w:rsid w:val="00AE3A98"/>
    <w:rsid w:val="00AF3D54"/>
    <w:rsid w:val="00AF50C7"/>
    <w:rsid w:val="00B014CC"/>
    <w:rsid w:val="00B03CB1"/>
    <w:rsid w:val="00B05E87"/>
    <w:rsid w:val="00B16ACC"/>
    <w:rsid w:val="00B17657"/>
    <w:rsid w:val="00B25F76"/>
    <w:rsid w:val="00B26C03"/>
    <w:rsid w:val="00B2765F"/>
    <w:rsid w:val="00B34494"/>
    <w:rsid w:val="00B363A2"/>
    <w:rsid w:val="00B36F0D"/>
    <w:rsid w:val="00B370E8"/>
    <w:rsid w:val="00B3728E"/>
    <w:rsid w:val="00B409CE"/>
    <w:rsid w:val="00B43DD2"/>
    <w:rsid w:val="00B450AB"/>
    <w:rsid w:val="00B45170"/>
    <w:rsid w:val="00B4565D"/>
    <w:rsid w:val="00B53903"/>
    <w:rsid w:val="00B5399C"/>
    <w:rsid w:val="00B5425F"/>
    <w:rsid w:val="00B67E24"/>
    <w:rsid w:val="00B71CC4"/>
    <w:rsid w:val="00B72421"/>
    <w:rsid w:val="00B738E1"/>
    <w:rsid w:val="00B739A1"/>
    <w:rsid w:val="00B757DC"/>
    <w:rsid w:val="00B75EF6"/>
    <w:rsid w:val="00B81460"/>
    <w:rsid w:val="00B82B52"/>
    <w:rsid w:val="00B838FA"/>
    <w:rsid w:val="00B83A26"/>
    <w:rsid w:val="00B83FBE"/>
    <w:rsid w:val="00B8481F"/>
    <w:rsid w:val="00BA042B"/>
    <w:rsid w:val="00BA06A4"/>
    <w:rsid w:val="00BA2E4B"/>
    <w:rsid w:val="00BA40D3"/>
    <w:rsid w:val="00BA4641"/>
    <w:rsid w:val="00BA4697"/>
    <w:rsid w:val="00BA5F23"/>
    <w:rsid w:val="00BB1697"/>
    <w:rsid w:val="00BB25CD"/>
    <w:rsid w:val="00BB278A"/>
    <w:rsid w:val="00BC0209"/>
    <w:rsid w:val="00BC0A44"/>
    <w:rsid w:val="00BC24A6"/>
    <w:rsid w:val="00BC2CCA"/>
    <w:rsid w:val="00BC4FB6"/>
    <w:rsid w:val="00BC57D0"/>
    <w:rsid w:val="00BD189D"/>
    <w:rsid w:val="00BD21CF"/>
    <w:rsid w:val="00BD4127"/>
    <w:rsid w:val="00BD4DEC"/>
    <w:rsid w:val="00BD5452"/>
    <w:rsid w:val="00BD7F8C"/>
    <w:rsid w:val="00BE16B1"/>
    <w:rsid w:val="00BE3CDE"/>
    <w:rsid w:val="00BE6260"/>
    <w:rsid w:val="00BE7882"/>
    <w:rsid w:val="00BF36DF"/>
    <w:rsid w:val="00BF423F"/>
    <w:rsid w:val="00BF4AED"/>
    <w:rsid w:val="00BF4CC0"/>
    <w:rsid w:val="00C008C5"/>
    <w:rsid w:val="00C15E58"/>
    <w:rsid w:val="00C168E1"/>
    <w:rsid w:val="00C1758C"/>
    <w:rsid w:val="00C2255E"/>
    <w:rsid w:val="00C23CB9"/>
    <w:rsid w:val="00C249EE"/>
    <w:rsid w:val="00C24E7D"/>
    <w:rsid w:val="00C254C7"/>
    <w:rsid w:val="00C25752"/>
    <w:rsid w:val="00C25F02"/>
    <w:rsid w:val="00C3156A"/>
    <w:rsid w:val="00C379B3"/>
    <w:rsid w:val="00C4467A"/>
    <w:rsid w:val="00C50D78"/>
    <w:rsid w:val="00C521E9"/>
    <w:rsid w:val="00C56846"/>
    <w:rsid w:val="00C56C25"/>
    <w:rsid w:val="00C56F06"/>
    <w:rsid w:val="00C62FC7"/>
    <w:rsid w:val="00C65F5F"/>
    <w:rsid w:val="00C6748E"/>
    <w:rsid w:val="00C67960"/>
    <w:rsid w:val="00C67F66"/>
    <w:rsid w:val="00C70338"/>
    <w:rsid w:val="00C771DC"/>
    <w:rsid w:val="00C77A35"/>
    <w:rsid w:val="00C81582"/>
    <w:rsid w:val="00C8572B"/>
    <w:rsid w:val="00C859F1"/>
    <w:rsid w:val="00C924E3"/>
    <w:rsid w:val="00C93D6D"/>
    <w:rsid w:val="00CA064C"/>
    <w:rsid w:val="00CA46BD"/>
    <w:rsid w:val="00CA54D9"/>
    <w:rsid w:val="00CA5EEB"/>
    <w:rsid w:val="00CA7B06"/>
    <w:rsid w:val="00CB2508"/>
    <w:rsid w:val="00CB2BF7"/>
    <w:rsid w:val="00CB5A9F"/>
    <w:rsid w:val="00CC0322"/>
    <w:rsid w:val="00CC2D62"/>
    <w:rsid w:val="00CC2F7E"/>
    <w:rsid w:val="00CC33BE"/>
    <w:rsid w:val="00CC37F5"/>
    <w:rsid w:val="00CC44CD"/>
    <w:rsid w:val="00CC4F4E"/>
    <w:rsid w:val="00CC68FB"/>
    <w:rsid w:val="00CC7BF7"/>
    <w:rsid w:val="00CD2DE3"/>
    <w:rsid w:val="00CD4D53"/>
    <w:rsid w:val="00CD7CBF"/>
    <w:rsid w:val="00CE75C0"/>
    <w:rsid w:val="00CE7DC5"/>
    <w:rsid w:val="00CF02BC"/>
    <w:rsid w:val="00CF1252"/>
    <w:rsid w:val="00CF5A50"/>
    <w:rsid w:val="00CF702A"/>
    <w:rsid w:val="00CF708F"/>
    <w:rsid w:val="00CF7F10"/>
    <w:rsid w:val="00D073D3"/>
    <w:rsid w:val="00D120CA"/>
    <w:rsid w:val="00D1297C"/>
    <w:rsid w:val="00D12D3E"/>
    <w:rsid w:val="00D20620"/>
    <w:rsid w:val="00D207D0"/>
    <w:rsid w:val="00D20BC6"/>
    <w:rsid w:val="00D23112"/>
    <w:rsid w:val="00D256FD"/>
    <w:rsid w:val="00D259D0"/>
    <w:rsid w:val="00D260B3"/>
    <w:rsid w:val="00D26A7C"/>
    <w:rsid w:val="00D303FC"/>
    <w:rsid w:val="00D30C36"/>
    <w:rsid w:val="00D31B86"/>
    <w:rsid w:val="00D34A46"/>
    <w:rsid w:val="00D3572A"/>
    <w:rsid w:val="00D40A8E"/>
    <w:rsid w:val="00D50518"/>
    <w:rsid w:val="00D52214"/>
    <w:rsid w:val="00D542DB"/>
    <w:rsid w:val="00D55F85"/>
    <w:rsid w:val="00D56F0B"/>
    <w:rsid w:val="00D607B0"/>
    <w:rsid w:val="00D654A9"/>
    <w:rsid w:val="00D65535"/>
    <w:rsid w:val="00D66443"/>
    <w:rsid w:val="00D671D7"/>
    <w:rsid w:val="00D71389"/>
    <w:rsid w:val="00D73B7B"/>
    <w:rsid w:val="00D778E1"/>
    <w:rsid w:val="00D81A3A"/>
    <w:rsid w:val="00D83BF3"/>
    <w:rsid w:val="00D85D70"/>
    <w:rsid w:val="00D91460"/>
    <w:rsid w:val="00D91F49"/>
    <w:rsid w:val="00D92D84"/>
    <w:rsid w:val="00D943CB"/>
    <w:rsid w:val="00D96A28"/>
    <w:rsid w:val="00DA160C"/>
    <w:rsid w:val="00DA46C3"/>
    <w:rsid w:val="00DA7D6E"/>
    <w:rsid w:val="00DA7EC7"/>
    <w:rsid w:val="00DB131B"/>
    <w:rsid w:val="00DB4C05"/>
    <w:rsid w:val="00DB70DA"/>
    <w:rsid w:val="00DC2BC8"/>
    <w:rsid w:val="00DC30C2"/>
    <w:rsid w:val="00DC5531"/>
    <w:rsid w:val="00DC6234"/>
    <w:rsid w:val="00DC64E2"/>
    <w:rsid w:val="00DC79BB"/>
    <w:rsid w:val="00DD2926"/>
    <w:rsid w:val="00DD3FDD"/>
    <w:rsid w:val="00DD56F4"/>
    <w:rsid w:val="00DD735E"/>
    <w:rsid w:val="00DE3D52"/>
    <w:rsid w:val="00DE7EA2"/>
    <w:rsid w:val="00DF07C3"/>
    <w:rsid w:val="00DF0938"/>
    <w:rsid w:val="00DF34D1"/>
    <w:rsid w:val="00DF4928"/>
    <w:rsid w:val="00E00768"/>
    <w:rsid w:val="00E03990"/>
    <w:rsid w:val="00E102A0"/>
    <w:rsid w:val="00E12EBB"/>
    <w:rsid w:val="00E13CCF"/>
    <w:rsid w:val="00E16EE8"/>
    <w:rsid w:val="00E2143F"/>
    <w:rsid w:val="00E22DF6"/>
    <w:rsid w:val="00E25C6C"/>
    <w:rsid w:val="00E25CE5"/>
    <w:rsid w:val="00E3222B"/>
    <w:rsid w:val="00E34464"/>
    <w:rsid w:val="00E344CA"/>
    <w:rsid w:val="00E42493"/>
    <w:rsid w:val="00E43CE6"/>
    <w:rsid w:val="00E44A69"/>
    <w:rsid w:val="00E46C59"/>
    <w:rsid w:val="00E5009E"/>
    <w:rsid w:val="00E524B8"/>
    <w:rsid w:val="00E54AAC"/>
    <w:rsid w:val="00E561A3"/>
    <w:rsid w:val="00E60DC5"/>
    <w:rsid w:val="00E612A4"/>
    <w:rsid w:val="00E61B75"/>
    <w:rsid w:val="00E61CCF"/>
    <w:rsid w:val="00E648EB"/>
    <w:rsid w:val="00E733C8"/>
    <w:rsid w:val="00E738AC"/>
    <w:rsid w:val="00E73CDA"/>
    <w:rsid w:val="00E767CE"/>
    <w:rsid w:val="00E81BF6"/>
    <w:rsid w:val="00E834F0"/>
    <w:rsid w:val="00E8758A"/>
    <w:rsid w:val="00E87A7F"/>
    <w:rsid w:val="00E91739"/>
    <w:rsid w:val="00EA3C48"/>
    <w:rsid w:val="00EA454E"/>
    <w:rsid w:val="00EA45BE"/>
    <w:rsid w:val="00EA633C"/>
    <w:rsid w:val="00EB3A49"/>
    <w:rsid w:val="00EB4C45"/>
    <w:rsid w:val="00EB60C6"/>
    <w:rsid w:val="00EB6352"/>
    <w:rsid w:val="00EC05E3"/>
    <w:rsid w:val="00EC262F"/>
    <w:rsid w:val="00EC33EE"/>
    <w:rsid w:val="00EC3B1F"/>
    <w:rsid w:val="00EC41C3"/>
    <w:rsid w:val="00EC47C2"/>
    <w:rsid w:val="00EC4A41"/>
    <w:rsid w:val="00ED0AFF"/>
    <w:rsid w:val="00ED53E2"/>
    <w:rsid w:val="00ED56B6"/>
    <w:rsid w:val="00ED72FF"/>
    <w:rsid w:val="00EE0F40"/>
    <w:rsid w:val="00EE2295"/>
    <w:rsid w:val="00EE3873"/>
    <w:rsid w:val="00EE3977"/>
    <w:rsid w:val="00EE5341"/>
    <w:rsid w:val="00EE72A3"/>
    <w:rsid w:val="00EF00AD"/>
    <w:rsid w:val="00EF23BD"/>
    <w:rsid w:val="00EF79A7"/>
    <w:rsid w:val="00F03342"/>
    <w:rsid w:val="00F05458"/>
    <w:rsid w:val="00F068DD"/>
    <w:rsid w:val="00F07BAB"/>
    <w:rsid w:val="00F10BD0"/>
    <w:rsid w:val="00F12023"/>
    <w:rsid w:val="00F174AD"/>
    <w:rsid w:val="00F2577A"/>
    <w:rsid w:val="00F26C7D"/>
    <w:rsid w:val="00F27E5D"/>
    <w:rsid w:val="00F314D9"/>
    <w:rsid w:val="00F33307"/>
    <w:rsid w:val="00F42CA8"/>
    <w:rsid w:val="00F44945"/>
    <w:rsid w:val="00F46A56"/>
    <w:rsid w:val="00F47E8F"/>
    <w:rsid w:val="00F672D6"/>
    <w:rsid w:val="00F70262"/>
    <w:rsid w:val="00F72463"/>
    <w:rsid w:val="00F728D1"/>
    <w:rsid w:val="00F76905"/>
    <w:rsid w:val="00F80387"/>
    <w:rsid w:val="00F849EC"/>
    <w:rsid w:val="00F85501"/>
    <w:rsid w:val="00F856C5"/>
    <w:rsid w:val="00F90E00"/>
    <w:rsid w:val="00F95F7A"/>
    <w:rsid w:val="00FA6FD8"/>
    <w:rsid w:val="00FB05F6"/>
    <w:rsid w:val="00FB320E"/>
    <w:rsid w:val="00FC01D5"/>
    <w:rsid w:val="00FC068F"/>
    <w:rsid w:val="00FC30B1"/>
    <w:rsid w:val="00FC6172"/>
    <w:rsid w:val="00FC6F8C"/>
    <w:rsid w:val="00FC7A49"/>
    <w:rsid w:val="00FD0E02"/>
    <w:rsid w:val="00FD32B6"/>
    <w:rsid w:val="00FD3BD3"/>
    <w:rsid w:val="00FD5AC7"/>
    <w:rsid w:val="00FD6DFB"/>
    <w:rsid w:val="00FE033D"/>
    <w:rsid w:val="00FE2635"/>
    <w:rsid w:val="00FF3226"/>
    <w:rsid w:val="00FF3949"/>
    <w:rsid w:val="00FF57AE"/>
    <w:rsid w:val="00FF6648"/>
    <w:rsid w:val="00FF677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7172A28"/>
  <w15:docId w15:val="{D29534F4-2939-49E6-B701-059B010B5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ru-RU"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A7141"/>
    <w:pPr>
      <w:jc w:val="left"/>
    </w:pPr>
    <w:rPr>
      <w:rFonts w:eastAsia="Times New Roman" w:cs="Times New Roman"/>
      <w:szCs w:val="28"/>
      <w:lang w:eastAsia="ru-RU"/>
    </w:rPr>
  </w:style>
  <w:style w:type="paragraph" w:styleId="1">
    <w:name w:val="heading 1"/>
    <w:basedOn w:val="a"/>
    <w:next w:val="a"/>
    <w:link w:val="10"/>
    <w:uiPriority w:val="9"/>
    <w:qFormat/>
    <w:rsid w:val="0072030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72030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ndnote reference"/>
    <w:uiPriority w:val="99"/>
    <w:semiHidden/>
    <w:unhideWhenUsed/>
    <w:rsid w:val="004E28FE"/>
    <w:rPr>
      <w:vertAlign w:val="superscript"/>
    </w:rPr>
  </w:style>
  <w:style w:type="paragraph" w:styleId="a4">
    <w:name w:val="List Paragraph"/>
    <w:basedOn w:val="a"/>
    <w:uiPriority w:val="34"/>
    <w:qFormat/>
    <w:rsid w:val="004E28FE"/>
    <w:pPr>
      <w:spacing w:after="200" w:line="276" w:lineRule="auto"/>
      <w:ind w:left="720"/>
      <w:contextualSpacing/>
    </w:pPr>
    <w:rPr>
      <w:rFonts w:ascii="Calibri" w:eastAsia="Calibri" w:hAnsi="Calibri"/>
      <w:sz w:val="22"/>
      <w:szCs w:val="22"/>
      <w:lang w:eastAsia="en-US"/>
    </w:rPr>
  </w:style>
  <w:style w:type="character" w:customStyle="1" w:styleId="Text15">
    <w:name w:val="Text_15 Знак"/>
    <w:link w:val="Text150"/>
    <w:locked/>
    <w:rsid w:val="004E28FE"/>
    <w:rPr>
      <w:szCs w:val="28"/>
    </w:rPr>
  </w:style>
  <w:style w:type="paragraph" w:customStyle="1" w:styleId="Text150">
    <w:name w:val="Text_15"/>
    <w:link w:val="Text15"/>
    <w:qFormat/>
    <w:rsid w:val="004E28FE"/>
    <w:pPr>
      <w:spacing w:line="360" w:lineRule="exact"/>
      <w:ind w:firstLine="720"/>
    </w:pPr>
    <w:rPr>
      <w:szCs w:val="28"/>
    </w:rPr>
  </w:style>
  <w:style w:type="paragraph" w:customStyle="1" w:styleId="Texttb">
    <w:name w:val="Text_tb"/>
    <w:basedOn w:val="Text150"/>
    <w:rsid w:val="004E28FE"/>
    <w:pPr>
      <w:spacing w:line="240" w:lineRule="auto"/>
      <w:ind w:firstLine="0"/>
    </w:pPr>
    <w:rPr>
      <w:sz w:val="24"/>
    </w:rPr>
  </w:style>
  <w:style w:type="paragraph" w:styleId="a5">
    <w:name w:val="Balloon Text"/>
    <w:basedOn w:val="a"/>
    <w:link w:val="a6"/>
    <w:uiPriority w:val="99"/>
    <w:semiHidden/>
    <w:unhideWhenUsed/>
    <w:rsid w:val="00756724"/>
    <w:rPr>
      <w:rFonts w:ascii="Tahoma" w:hAnsi="Tahoma" w:cs="Tahoma"/>
      <w:sz w:val="16"/>
      <w:szCs w:val="16"/>
    </w:rPr>
  </w:style>
  <w:style w:type="character" w:customStyle="1" w:styleId="a6">
    <w:name w:val="Текст выноски Знак"/>
    <w:basedOn w:val="a0"/>
    <w:link w:val="a5"/>
    <w:uiPriority w:val="99"/>
    <w:semiHidden/>
    <w:rsid w:val="00756724"/>
    <w:rPr>
      <w:rFonts w:ascii="Tahoma" w:eastAsia="Times New Roman" w:hAnsi="Tahoma" w:cs="Tahoma"/>
      <w:sz w:val="16"/>
      <w:szCs w:val="16"/>
      <w:lang w:eastAsia="ru-RU"/>
    </w:rPr>
  </w:style>
  <w:style w:type="paragraph" w:styleId="a7">
    <w:name w:val="Body Text"/>
    <w:basedOn w:val="a"/>
    <w:link w:val="11"/>
    <w:rsid w:val="00030783"/>
    <w:pPr>
      <w:spacing w:after="120"/>
    </w:pPr>
    <w:rPr>
      <w:sz w:val="24"/>
      <w:szCs w:val="24"/>
    </w:rPr>
  </w:style>
  <w:style w:type="character" w:customStyle="1" w:styleId="a8">
    <w:name w:val="Основной текст Знак"/>
    <w:basedOn w:val="a0"/>
    <w:uiPriority w:val="99"/>
    <w:semiHidden/>
    <w:rsid w:val="00030783"/>
    <w:rPr>
      <w:rFonts w:eastAsia="Times New Roman" w:cs="Times New Roman"/>
      <w:szCs w:val="28"/>
      <w:lang w:eastAsia="ru-RU"/>
    </w:rPr>
  </w:style>
  <w:style w:type="character" w:customStyle="1" w:styleId="11">
    <w:name w:val="Основной текст Знак1"/>
    <w:link w:val="a7"/>
    <w:rsid w:val="00030783"/>
    <w:rPr>
      <w:rFonts w:eastAsia="Times New Roman" w:cs="Times New Roman"/>
      <w:sz w:val="24"/>
      <w:szCs w:val="24"/>
    </w:rPr>
  </w:style>
  <w:style w:type="paragraph" w:styleId="a9">
    <w:name w:val="header"/>
    <w:basedOn w:val="a"/>
    <w:link w:val="aa"/>
    <w:uiPriority w:val="99"/>
    <w:unhideWhenUsed/>
    <w:rsid w:val="00343E6F"/>
    <w:pPr>
      <w:tabs>
        <w:tab w:val="center" w:pos="4677"/>
        <w:tab w:val="right" w:pos="9355"/>
      </w:tabs>
    </w:pPr>
  </w:style>
  <w:style w:type="character" w:customStyle="1" w:styleId="aa">
    <w:name w:val="Верхний колонтитул Знак"/>
    <w:basedOn w:val="a0"/>
    <w:link w:val="a9"/>
    <w:uiPriority w:val="99"/>
    <w:rsid w:val="00343E6F"/>
    <w:rPr>
      <w:rFonts w:eastAsia="Times New Roman" w:cs="Times New Roman"/>
      <w:szCs w:val="28"/>
      <w:lang w:eastAsia="ru-RU"/>
    </w:rPr>
  </w:style>
  <w:style w:type="paragraph" w:styleId="ab">
    <w:name w:val="footer"/>
    <w:basedOn w:val="a"/>
    <w:link w:val="ac"/>
    <w:uiPriority w:val="99"/>
    <w:unhideWhenUsed/>
    <w:rsid w:val="00343E6F"/>
    <w:pPr>
      <w:tabs>
        <w:tab w:val="center" w:pos="4677"/>
        <w:tab w:val="right" w:pos="9355"/>
      </w:tabs>
    </w:pPr>
  </w:style>
  <w:style w:type="character" w:customStyle="1" w:styleId="ac">
    <w:name w:val="Нижний колонтитул Знак"/>
    <w:basedOn w:val="a0"/>
    <w:link w:val="ab"/>
    <w:uiPriority w:val="99"/>
    <w:rsid w:val="00343E6F"/>
    <w:rPr>
      <w:rFonts w:eastAsia="Times New Roman" w:cs="Times New Roman"/>
      <w:szCs w:val="28"/>
      <w:lang w:eastAsia="ru-RU"/>
    </w:rPr>
  </w:style>
  <w:style w:type="character" w:styleId="ad">
    <w:name w:val="Hyperlink"/>
    <w:basedOn w:val="a0"/>
    <w:uiPriority w:val="99"/>
    <w:unhideWhenUsed/>
    <w:rsid w:val="00CB2BF7"/>
    <w:rPr>
      <w:color w:val="0000FF"/>
      <w:u w:val="single"/>
    </w:rPr>
  </w:style>
  <w:style w:type="character" w:styleId="ae">
    <w:name w:val="footnote reference"/>
    <w:uiPriority w:val="99"/>
    <w:semiHidden/>
    <w:unhideWhenUsed/>
    <w:rsid w:val="00837AF4"/>
    <w:rPr>
      <w:vertAlign w:val="superscript"/>
    </w:rPr>
  </w:style>
  <w:style w:type="paragraph" w:styleId="af">
    <w:name w:val="Body Text Indent"/>
    <w:basedOn w:val="a"/>
    <w:link w:val="af0"/>
    <w:unhideWhenUsed/>
    <w:rsid w:val="003D2BB4"/>
    <w:pPr>
      <w:spacing w:after="120" w:line="276" w:lineRule="auto"/>
      <w:ind w:left="283"/>
    </w:pPr>
    <w:rPr>
      <w:rFonts w:ascii="Calibri" w:hAnsi="Calibri"/>
      <w:sz w:val="22"/>
      <w:szCs w:val="22"/>
    </w:rPr>
  </w:style>
  <w:style w:type="character" w:customStyle="1" w:styleId="af0">
    <w:name w:val="Основной текст с отступом Знак"/>
    <w:basedOn w:val="a0"/>
    <w:link w:val="af"/>
    <w:rsid w:val="003D2BB4"/>
    <w:rPr>
      <w:rFonts w:ascii="Calibri" w:eastAsia="Times New Roman" w:hAnsi="Calibri" w:cs="Times New Roman"/>
      <w:sz w:val="22"/>
      <w:lang w:eastAsia="ru-RU"/>
    </w:rPr>
  </w:style>
  <w:style w:type="character" w:customStyle="1" w:styleId="af1">
    <w:name w:val="Основной текст_"/>
    <w:basedOn w:val="a0"/>
    <w:link w:val="12"/>
    <w:rsid w:val="00496093"/>
    <w:rPr>
      <w:rFonts w:eastAsia="Times New Roman" w:cs="Times New Roman"/>
      <w:sz w:val="27"/>
      <w:szCs w:val="27"/>
      <w:shd w:val="clear" w:color="auto" w:fill="FFFFFF"/>
    </w:rPr>
  </w:style>
  <w:style w:type="paragraph" w:customStyle="1" w:styleId="12">
    <w:name w:val="Основной текст1"/>
    <w:basedOn w:val="a"/>
    <w:link w:val="af1"/>
    <w:rsid w:val="00496093"/>
    <w:pPr>
      <w:shd w:val="clear" w:color="auto" w:fill="FFFFFF"/>
      <w:spacing w:before="360" w:after="480" w:line="317" w:lineRule="exact"/>
      <w:ind w:hanging="360"/>
    </w:pPr>
    <w:rPr>
      <w:sz w:val="27"/>
      <w:szCs w:val="27"/>
      <w:lang w:eastAsia="en-US"/>
    </w:rPr>
  </w:style>
  <w:style w:type="character" w:customStyle="1" w:styleId="apple-converted-space">
    <w:name w:val="apple-converted-space"/>
    <w:basedOn w:val="a0"/>
    <w:rsid w:val="00F314D9"/>
  </w:style>
  <w:style w:type="table" w:styleId="af2">
    <w:name w:val="Table Grid"/>
    <w:basedOn w:val="a1"/>
    <w:uiPriority w:val="59"/>
    <w:rsid w:val="00AA6D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Заголовок №1 (4)_"/>
    <w:link w:val="140"/>
    <w:rsid w:val="008D6C39"/>
    <w:rPr>
      <w:rFonts w:eastAsia="Times New Roman" w:cs="Times New Roman"/>
      <w:sz w:val="27"/>
      <w:szCs w:val="27"/>
      <w:shd w:val="clear" w:color="auto" w:fill="FFFFFF"/>
    </w:rPr>
  </w:style>
  <w:style w:type="paragraph" w:customStyle="1" w:styleId="140">
    <w:name w:val="Заголовок №1 (4)"/>
    <w:basedOn w:val="a"/>
    <w:link w:val="14"/>
    <w:rsid w:val="008D6C39"/>
    <w:pPr>
      <w:shd w:val="clear" w:color="auto" w:fill="FFFFFF"/>
      <w:spacing w:before="1020" w:after="300" w:line="322" w:lineRule="exact"/>
      <w:ind w:hanging="680"/>
      <w:jc w:val="center"/>
      <w:outlineLvl w:val="0"/>
    </w:pPr>
    <w:rPr>
      <w:sz w:val="27"/>
      <w:szCs w:val="27"/>
      <w:lang w:eastAsia="en-US"/>
    </w:rPr>
  </w:style>
  <w:style w:type="paragraph" w:styleId="af3">
    <w:name w:val="Normal (Web)"/>
    <w:basedOn w:val="a"/>
    <w:uiPriority w:val="99"/>
    <w:unhideWhenUsed/>
    <w:rsid w:val="009F407A"/>
    <w:pPr>
      <w:spacing w:before="100" w:beforeAutospacing="1" w:after="100" w:afterAutospacing="1"/>
    </w:pPr>
    <w:rPr>
      <w:sz w:val="24"/>
      <w:szCs w:val="24"/>
    </w:rPr>
  </w:style>
  <w:style w:type="character" w:customStyle="1" w:styleId="10">
    <w:name w:val="Заголовок 1 Знак"/>
    <w:basedOn w:val="a0"/>
    <w:link w:val="1"/>
    <w:uiPriority w:val="9"/>
    <w:rsid w:val="00720309"/>
    <w:rPr>
      <w:rFonts w:asciiTheme="majorHAnsi" w:eastAsiaTheme="majorEastAsia" w:hAnsiTheme="majorHAnsi" w:cstheme="majorBidi"/>
      <w:color w:val="365F91" w:themeColor="accent1" w:themeShade="BF"/>
      <w:sz w:val="32"/>
      <w:szCs w:val="32"/>
      <w:lang w:eastAsia="ru-RU"/>
    </w:rPr>
  </w:style>
  <w:style w:type="character" w:customStyle="1" w:styleId="20">
    <w:name w:val="Заголовок 2 Знак"/>
    <w:basedOn w:val="a0"/>
    <w:link w:val="2"/>
    <w:uiPriority w:val="9"/>
    <w:rsid w:val="00720309"/>
    <w:rPr>
      <w:rFonts w:asciiTheme="majorHAnsi" w:eastAsiaTheme="majorEastAsia" w:hAnsiTheme="majorHAnsi" w:cstheme="majorBidi"/>
      <w:color w:val="365F91" w:themeColor="accent1" w:themeShade="BF"/>
      <w:sz w:val="26"/>
      <w:szCs w:val="26"/>
      <w:lang w:eastAsia="ru-RU"/>
    </w:rPr>
  </w:style>
  <w:style w:type="paragraph" w:styleId="af4">
    <w:name w:val="TOC Heading"/>
    <w:basedOn w:val="1"/>
    <w:next w:val="a"/>
    <w:uiPriority w:val="39"/>
    <w:unhideWhenUsed/>
    <w:qFormat/>
    <w:rsid w:val="00720309"/>
    <w:pPr>
      <w:spacing w:line="259" w:lineRule="auto"/>
      <w:outlineLvl w:val="9"/>
    </w:pPr>
  </w:style>
  <w:style w:type="paragraph" w:styleId="21">
    <w:name w:val="toc 2"/>
    <w:basedOn w:val="a"/>
    <w:next w:val="a"/>
    <w:autoRedefine/>
    <w:uiPriority w:val="39"/>
    <w:unhideWhenUsed/>
    <w:rsid w:val="00720309"/>
    <w:pPr>
      <w:spacing w:after="100" w:line="259" w:lineRule="auto"/>
      <w:ind w:left="220"/>
    </w:pPr>
    <w:rPr>
      <w:rFonts w:asciiTheme="minorHAnsi" w:eastAsiaTheme="minorEastAsia" w:hAnsiTheme="minorHAnsi"/>
      <w:sz w:val="22"/>
      <w:szCs w:val="22"/>
    </w:rPr>
  </w:style>
  <w:style w:type="paragraph" w:styleId="13">
    <w:name w:val="toc 1"/>
    <w:basedOn w:val="a"/>
    <w:next w:val="a"/>
    <w:autoRedefine/>
    <w:uiPriority w:val="39"/>
    <w:unhideWhenUsed/>
    <w:rsid w:val="00720309"/>
    <w:pPr>
      <w:spacing w:after="100" w:line="259" w:lineRule="auto"/>
    </w:pPr>
    <w:rPr>
      <w:rFonts w:asciiTheme="minorHAnsi" w:eastAsiaTheme="minorEastAsia" w:hAnsiTheme="minorHAnsi"/>
      <w:sz w:val="22"/>
      <w:szCs w:val="22"/>
    </w:rPr>
  </w:style>
  <w:style w:type="paragraph" w:styleId="3">
    <w:name w:val="toc 3"/>
    <w:basedOn w:val="a"/>
    <w:next w:val="a"/>
    <w:autoRedefine/>
    <w:uiPriority w:val="39"/>
    <w:unhideWhenUsed/>
    <w:rsid w:val="00720309"/>
    <w:pPr>
      <w:spacing w:after="100" w:line="259" w:lineRule="auto"/>
      <w:ind w:left="440"/>
    </w:pPr>
    <w:rPr>
      <w:rFonts w:asciiTheme="minorHAnsi" w:eastAsiaTheme="minorEastAsia"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74615">
      <w:bodyDiv w:val="1"/>
      <w:marLeft w:val="0"/>
      <w:marRight w:val="0"/>
      <w:marTop w:val="0"/>
      <w:marBottom w:val="0"/>
      <w:divBdr>
        <w:top w:val="none" w:sz="0" w:space="0" w:color="auto"/>
        <w:left w:val="none" w:sz="0" w:space="0" w:color="auto"/>
        <w:bottom w:val="none" w:sz="0" w:space="0" w:color="auto"/>
        <w:right w:val="none" w:sz="0" w:space="0" w:color="auto"/>
      </w:divBdr>
    </w:div>
    <w:div w:id="103816127">
      <w:bodyDiv w:val="1"/>
      <w:marLeft w:val="0"/>
      <w:marRight w:val="0"/>
      <w:marTop w:val="0"/>
      <w:marBottom w:val="0"/>
      <w:divBdr>
        <w:top w:val="none" w:sz="0" w:space="0" w:color="auto"/>
        <w:left w:val="none" w:sz="0" w:space="0" w:color="auto"/>
        <w:bottom w:val="none" w:sz="0" w:space="0" w:color="auto"/>
        <w:right w:val="none" w:sz="0" w:space="0" w:color="auto"/>
      </w:divBdr>
      <w:divsChild>
        <w:div w:id="577980175">
          <w:marLeft w:val="432"/>
          <w:marRight w:val="0"/>
          <w:marTop w:val="125"/>
          <w:marBottom w:val="0"/>
          <w:divBdr>
            <w:top w:val="none" w:sz="0" w:space="0" w:color="auto"/>
            <w:left w:val="none" w:sz="0" w:space="0" w:color="auto"/>
            <w:bottom w:val="none" w:sz="0" w:space="0" w:color="auto"/>
            <w:right w:val="none" w:sz="0" w:space="0" w:color="auto"/>
          </w:divBdr>
        </w:div>
        <w:div w:id="1158957100">
          <w:marLeft w:val="432"/>
          <w:marRight w:val="0"/>
          <w:marTop w:val="125"/>
          <w:marBottom w:val="0"/>
          <w:divBdr>
            <w:top w:val="none" w:sz="0" w:space="0" w:color="auto"/>
            <w:left w:val="none" w:sz="0" w:space="0" w:color="auto"/>
            <w:bottom w:val="none" w:sz="0" w:space="0" w:color="auto"/>
            <w:right w:val="none" w:sz="0" w:space="0" w:color="auto"/>
          </w:divBdr>
        </w:div>
        <w:div w:id="256325663">
          <w:marLeft w:val="432"/>
          <w:marRight w:val="0"/>
          <w:marTop w:val="125"/>
          <w:marBottom w:val="0"/>
          <w:divBdr>
            <w:top w:val="none" w:sz="0" w:space="0" w:color="auto"/>
            <w:left w:val="none" w:sz="0" w:space="0" w:color="auto"/>
            <w:bottom w:val="none" w:sz="0" w:space="0" w:color="auto"/>
            <w:right w:val="none" w:sz="0" w:space="0" w:color="auto"/>
          </w:divBdr>
        </w:div>
        <w:div w:id="1113207164">
          <w:marLeft w:val="432"/>
          <w:marRight w:val="0"/>
          <w:marTop w:val="125"/>
          <w:marBottom w:val="0"/>
          <w:divBdr>
            <w:top w:val="none" w:sz="0" w:space="0" w:color="auto"/>
            <w:left w:val="none" w:sz="0" w:space="0" w:color="auto"/>
            <w:bottom w:val="none" w:sz="0" w:space="0" w:color="auto"/>
            <w:right w:val="none" w:sz="0" w:space="0" w:color="auto"/>
          </w:divBdr>
        </w:div>
      </w:divsChild>
    </w:div>
    <w:div w:id="117190670">
      <w:bodyDiv w:val="1"/>
      <w:marLeft w:val="0"/>
      <w:marRight w:val="0"/>
      <w:marTop w:val="0"/>
      <w:marBottom w:val="0"/>
      <w:divBdr>
        <w:top w:val="none" w:sz="0" w:space="0" w:color="auto"/>
        <w:left w:val="none" w:sz="0" w:space="0" w:color="auto"/>
        <w:bottom w:val="none" w:sz="0" w:space="0" w:color="auto"/>
        <w:right w:val="none" w:sz="0" w:space="0" w:color="auto"/>
      </w:divBdr>
      <w:divsChild>
        <w:div w:id="1599871106">
          <w:marLeft w:val="432"/>
          <w:marRight w:val="0"/>
          <w:marTop w:val="125"/>
          <w:marBottom w:val="0"/>
          <w:divBdr>
            <w:top w:val="none" w:sz="0" w:space="0" w:color="auto"/>
            <w:left w:val="none" w:sz="0" w:space="0" w:color="auto"/>
            <w:bottom w:val="none" w:sz="0" w:space="0" w:color="auto"/>
            <w:right w:val="none" w:sz="0" w:space="0" w:color="auto"/>
          </w:divBdr>
        </w:div>
        <w:div w:id="520514721">
          <w:marLeft w:val="432"/>
          <w:marRight w:val="0"/>
          <w:marTop w:val="125"/>
          <w:marBottom w:val="0"/>
          <w:divBdr>
            <w:top w:val="none" w:sz="0" w:space="0" w:color="auto"/>
            <w:left w:val="none" w:sz="0" w:space="0" w:color="auto"/>
            <w:bottom w:val="none" w:sz="0" w:space="0" w:color="auto"/>
            <w:right w:val="none" w:sz="0" w:space="0" w:color="auto"/>
          </w:divBdr>
        </w:div>
      </w:divsChild>
    </w:div>
    <w:div w:id="181746650">
      <w:bodyDiv w:val="1"/>
      <w:marLeft w:val="0"/>
      <w:marRight w:val="0"/>
      <w:marTop w:val="0"/>
      <w:marBottom w:val="0"/>
      <w:divBdr>
        <w:top w:val="none" w:sz="0" w:space="0" w:color="auto"/>
        <w:left w:val="none" w:sz="0" w:space="0" w:color="auto"/>
        <w:bottom w:val="none" w:sz="0" w:space="0" w:color="auto"/>
        <w:right w:val="none" w:sz="0" w:space="0" w:color="auto"/>
      </w:divBdr>
      <w:divsChild>
        <w:div w:id="100415742">
          <w:marLeft w:val="432"/>
          <w:marRight w:val="0"/>
          <w:marTop w:val="125"/>
          <w:marBottom w:val="0"/>
          <w:divBdr>
            <w:top w:val="none" w:sz="0" w:space="0" w:color="auto"/>
            <w:left w:val="none" w:sz="0" w:space="0" w:color="auto"/>
            <w:bottom w:val="none" w:sz="0" w:space="0" w:color="auto"/>
            <w:right w:val="none" w:sz="0" w:space="0" w:color="auto"/>
          </w:divBdr>
        </w:div>
      </w:divsChild>
    </w:div>
    <w:div w:id="198977983">
      <w:bodyDiv w:val="1"/>
      <w:marLeft w:val="0"/>
      <w:marRight w:val="0"/>
      <w:marTop w:val="0"/>
      <w:marBottom w:val="0"/>
      <w:divBdr>
        <w:top w:val="none" w:sz="0" w:space="0" w:color="auto"/>
        <w:left w:val="none" w:sz="0" w:space="0" w:color="auto"/>
        <w:bottom w:val="none" w:sz="0" w:space="0" w:color="auto"/>
        <w:right w:val="none" w:sz="0" w:space="0" w:color="auto"/>
      </w:divBdr>
      <w:divsChild>
        <w:div w:id="1214124671">
          <w:marLeft w:val="432"/>
          <w:marRight w:val="0"/>
          <w:marTop w:val="154"/>
          <w:marBottom w:val="0"/>
          <w:divBdr>
            <w:top w:val="none" w:sz="0" w:space="0" w:color="auto"/>
            <w:left w:val="none" w:sz="0" w:space="0" w:color="auto"/>
            <w:bottom w:val="none" w:sz="0" w:space="0" w:color="auto"/>
            <w:right w:val="none" w:sz="0" w:space="0" w:color="auto"/>
          </w:divBdr>
        </w:div>
        <w:div w:id="392966494">
          <w:marLeft w:val="432"/>
          <w:marRight w:val="0"/>
          <w:marTop w:val="154"/>
          <w:marBottom w:val="0"/>
          <w:divBdr>
            <w:top w:val="none" w:sz="0" w:space="0" w:color="auto"/>
            <w:left w:val="none" w:sz="0" w:space="0" w:color="auto"/>
            <w:bottom w:val="none" w:sz="0" w:space="0" w:color="auto"/>
            <w:right w:val="none" w:sz="0" w:space="0" w:color="auto"/>
          </w:divBdr>
        </w:div>
      </w:divsChild>
    </w:div>
    <w:div w:id="205223081">
      <w:bodyDiv w:val="1"/>
      <w:marLeft w:val="0"/>
      <w:marRight w:val="0"/>
      <w:marTop w:val="0"/>
      <w:marBottom w:val="0"/>
      <w:divBdr>
        <w:top w:val="none" w:sz="0" w:space="0" w:color="auto"/>
        <w:left w:val="none" w:sz="0" w:space="0" w:color="auto"/>
        <w:bottom w:val="none" w:sz="0" w:space="0" w:color="auto"/>
        <w:right w:val="none" w:sz="0" w:space="0" w:color="auto"/>
      </w:divBdr>
    </w:div>
    <w:div w:id="215892181">
      <w:bodyDiv w:val="1"/>
      <w:marLeft w:val="0"/>
      <w:marRight w:val="0"/>
      <w:marTop w:val="0"/>
      <w:marBottom w:val="0"/>
      <w:divBdr>
        <w:top w:val="none" w:sz="0" w:space="0" w:color="auto"/>
        <w:left w:val="none" w:sz="0" w:space="0" w:color="auto"/>
        <w:bottom w:val="none" w:sz="0" w:space="0" w:color="auto"/>
        <w:right w:val="none" w:sz="0" w:space="0" w:color="auto"/>
      </w:divBdr>
      <w:divsChild>
        <w:div w:id="1850025773">
          <w:marLeft w:val="432"/>
          <w:marRight w:val="0"/>
          <w:marTop w:val="154"/>
          <w:marBottom w:val="0"/>
          <w:divBdr>
            <w:top w:val="none" w:sz="0" w:space="0" w:color="auto"/>
            <w:left w:val="none" w:sz="0" w:space="0" w:color="auto"/>
            <w:bottom w:val="none" w:sz="0" w:space="0" w:color="auto"/>
            <w:right w:val="none" w:sz="0" w:space="0" w:color="auto"/>
          </w:divBdr>
        </w:div>
        <w:div w:id="388921152">
          <w:marLeft w:val="432"/>
          <w:marRight w:val="0"/>
          <w:marTop w:val="154"/>
          <w:marBottom w:val="0"/>
          <w:divBdr>
            <w:top w:val="none" w:sz="0" w:space="0" w:color="auto"/>
            <w:left w:val="none" w:sz="0" w:space="0" w:color="auto"/>
            <w:bottom w:val="none" w:sz="0" w:space="0" w:color="auto"/>
            <w:right w:val="none" w:sz="0" w:space="0" w:color="auto"/>
          </w:divBdr>
        </w:div>
      </w:divsChild>
    </w:div>
    <w:div w:id="324237810">
      <w:bodyDiv w:val="1"/>
      <w:marLeft w:val="0"/>
      <w:marRight w:val="0"/>
      <w:marTop w:val="0"/>
      <w:marBottom w:val="0"/>
      <w:divBdr>
        <w:top w:val="none" w:sz="0" w:space="0" w:color="auto"/>
        <w:left w:val="none" w:sz="0" w:space="0" w:color="auto"/>
        <w:bottom w:val="none" w:sz="0" w:space="0" w:color="auto"/>
        <w:right w:val="none" w:sz="0" w:space="0" w:color="auto"/>
      </w:divBdr>
    </w:div>
    <w:div w:id="325085962">
      <w:bodyDiv w:val="1"/>
      <w:marLeft w:val="0"/>
      <w:marRight w:val="0"/>
      <w:marTop w:val="0"/>
      <w:marBottom w:val="0"/>
      <w:divBdr>
        <w:top w:val="none" w:sz="0" w:space="0" w:color="auto"/>
        <w:left w:val="none" w:sz="0" w:space="0" w:color="auto"/>
        <w:bottom w:val="none" w:sz="0" w:space="0" w:color="auto"/>
        <w:right w:val="none" w:sz="0" w:space="0" w:color="auto"/>
      </w:divBdr>
      <w:divsChild>
        <w:div w:id="1899321333">
          <w:marLeft w:val="432"/>
          <w:marRight w:val="0"/>
          <w:marTop w:val="125"/>
          <w:marBottom w:val="0"/>
          <w:divBdr>
            <w:top w:val="none" w:sz="0" w:space="0" w:color="auto"/>
            <w:left w:val="none" w:sz="0" w:space="0" w:color="auto"/>
            <w:bottom w:val="none" w:sz="0" w:space="0" w:color="auto"/>
            <w:right w:val="none" w:sz="0" w:space="0" w:color="auto"/>
          </w:divBdr>
        </w:div>
        <w:div w:id="1628389207">
          <w:marLeft w:val="432"/>
          <w:marRight w:val="0"/>
          <w:marTop w:val="125"/>
          <w:marBottom w:val="0"/>
          <w:divBdr>
            <w:top w:val="none" w:sz="0" w:space="0" w:color="auto"/>
            <w:left w:val="none" w:sz="0" w:space="0" w:color="auto"/>
            <w:bottom w:val="none" w:sz="0" w:space="0" w:color="auto"/>
            <w:right w:val="none" w:sz="0" w:space="0" w:color="auto"/>
          </w:divBdr>
        </w:div>
      </w:divsChild>
    </w:div>
    <w:div w:id="332076240">
      <w:bodyDiv w:val="1"/>
      <w:marLeft w:val="0"/>
      <w:marRight w:val="0"/>
      <w:marTop w:val="0"/>
      <w:marBottom w:val="0"/>
      <w:divBdr>
        <w:top w:val="none" w:sz="0" w:space="0" w:color="auto"/>
        <w:left w:val="none" w:sz="0" w:space="0" w:color="auto"/>
        <w:bottom w:val="none" w:sz="0" w:space="0" w:color="auto"/>
        <w:right w:val="none" w:sz="0" w:space="0" w:color="auto"/>
      </w:divBdr>
    </w:div>
    <w:div w:id="359859792">
      <w:bodyDiv w:val="1"/>
      <w:marLeft w:val="0"/>
      <w:marRight w:val="0"/>
      <w:marTop w:val="0"/>
      <w:marBottom w:val="0"/>
      <w:divBdr>
        <w:top w:val="none" w:sz="0" w:space="0" w:color="auto"/>
        <w:left w:val="none" w:sz="0" w:space="0" w:color="auto"/>
        <w:bottom w:val="none" w:sz="0" w:space="0" w:color="auto"/>
        <w:right w:val="none" w:sz="0" w:space="0" w:color="auto"/>
      </w:divBdr>
    </w:div>
    <w:div w:id="399645071">
      <w:bodyDiv w:val="1"/>
      <w:marLeft w:val="0"/>
      <w:marRight w:val="0"/>
      <w:marTop w:val="0"/>
      <w:marBottom w:val="0"/>
      <w:divBdr>
        <w:top w:val="none" w:sz="0" w:space="0" w:color="auto"/>
        <w:left w:val="none" w:sz="0" w:space="0" w:color="auto"/>
        <w:bottom w:val="none" w:sz="0" w:space="0" w:color="auto"/>
        <w:right w:val="none" w:sz="0" w:space="0" w:color="auto"/>
      </w:divBdr>
      <w:divsChild>
        <w:div w:id="407579757">
          <w:marLeft w:val="432"/>
          <w:marRight w:val="0"/>
          <w:marTop w:val="125"/>
          <w:marBottom w:val="0"/>
          <w:divBdr>
            <w:top w:val="none" w:sz="0" w:space="0" w:color="auto"/>
            <w:left w:val="none" w:sz="0" w:space="0" w:color="auto"/>
            <w:bottom w:val="none" w:sz="0" w:space="0" w:color="auto"/>
            <w:right w:val="none" w:sz="0" w:space="0" w:color="auto"/>
          </w:divBdr>
        </w:div>
        <w:div w:id="1909873814">
          <w:marLeft w:val="432"/>
          <w:marRight w:val="0"/>
          <w:marTop w:val="125"/>
          <w:marBottom w:val="0"/>
          <w:divBdr>
            <w:top w:val="none" w:sz="0" w:space="0" w:color="auto"/>
            <w:left w:val="none" w:sz="0" w:space="0" w:color="auto"/>
            <w:bottom w:val="none" w:sz="0" w:space="0" w:color="auto"/>
            <w:right w:val="none" w:sz="0" w:space="0" w:color="auto"/>
          </w:divBdr>
        </w:div>
        <w:div w:id="369765857">
          <w:marLeft w:val="432"/>
          <w:marRight w:val="0"/>
          <w:marTop w:val="125"/>
          <w:marBottom w:val="0"/>
          <w:divBdr>
            <w:top w:val="none" w:sz="0" w:space="0" w:color="auto"/>
            <w:left w:val="none" w:sz="0" w:space="0" w:color="auto"/>
            <w:bottom w:val="none" w:sz="0" w:space="0" w:color="auto"/>
            <w:right w:val="none" w:sz="0" w:space="0" w:color="auto"/>
          </w:divBdr>
        </w:div>
        <w:div w:id="1071925314">
          <w:marLeft w:val="432"/>
          <w:marRight w:val="0"/>
          <w:marTop w:val="125"/>
          <w:marBottom w:val="0"/>
          <w:divBdr>
            <w:top w:val="none" w:sz="0" w:space="0" w:color="auto"/>
            <w:left w:val="none" w:sz="0" w:space="0" w:color="auto"/>
            <w:bottom w:val="none" w:sz="0" w:space="0" w:color="auto"/>
            <w:right w:val="none" w:sz="0" w:space="0" w:color="auto"/>
          </w:divBdr>
        </w:div>
      </w:divsChild>
    </w:div>
    <w:div w:id="430398263">
      <w:bodyDiv w:val="1"/>
      <w:marLeft w:val="0"/>
      <w:marRight w:val="0"/>
      <w:marTop w:val="0"/>
      <w:marBottom w:val="0"/>
      <w:divBdr>
        <w:top w:val="none" w:sz="0" w:space="0" w:color="auto"/>
        <w:left w:val="none" w:sz="0" w:space="0" w:color="auto"/>
        <w:bottom w:val="none" w:sz="0" w:space="0" w:color="auto"/>
        <w:right w:val="none" w:sz="0" w:space="0" w:color="auto"/>
      </w:divBdr>
      <w:divsChild>
        <w:div w:id="908609811">
          <w:marLeft w:val="432"/>
          <w:marRight w:val="0"/>
          <w:marTop w:val="154"/>
          <w:marBottom w:val="0"/>
          <w:divBdr>
            <w:top w:val="none" w:sz="0" w:space="0" w:color="auto"/>
            <w:left w:val="none" w:sz="0" w:space="0" w:color="auto"/>
            <w:bottom w:val="none" w:sz="0" w:space="0" w:color="auto"/>
            <w:right w:val="none" w:sz="0" w:space="0" w:color="auto"/>
          </w:divBdr>
        </w:div>
        <w:div w:id="314917542">
          <w:marLeft w:val="432"/>
          <w:marRight w:val="0"/>
          <w:marTop w:val="154"/>
          <w:marBottom w:val="0"/>
          <w:divBdr>
            <w:top w:val="none" w:sz="0" w:space="0" w:color="auto"/>
            <w:left w:val="none" w:sz="0" w:space="0" w:color="auto"/>
            <w:bottom w:val="none" w:sz="0" w:space="0" w:color="auto"/>
            <w:right w:val="none" w:sz="0" w:space="0" w:color="auto"/>
          </w:divBdr>
        </w:div>
        <w:div w:id="1366174867">
          <w:marLeft w:val="432"/>
          <w:marRight w:val="0"/>
          <w:marTop w:val="154"/>
          <w:marBottom w:val="0"/>
          <w:divBdr>
            <w:top w:val="none" w:sz="0" w:space="0" w:color="auto"/>
            <w:left w:val="none" w:sz="0" w:space="0" w:color="auto"/>
            <w:bottom w:val="none" w:sz="0" w:space="0" w:color="auto"/>
            <w:right w:val="none" w:sz="0" w:space="0" w:color="auto"/>
          </w:divBdr>
        </w:div>
        <w:div w:id="536696420">
          <w:marLeft w:val="432"/>
          <w:marRight w:val="0"/>
          <w:marTop w:val="154"/>
          <w:marBottom w:val="0"/>
          <w:divBdr>
            <w:top w:val="none" w:sz="0" w:space="0" w:color="auto"/>
            <w:left w:val="none" w:sz="0" w:space="0" w:color="auto"/>
            <w:bottom w:val="none" w:sz="0" w:space="0" w:color="auto"/>
            <w:right w:val="none" w:sz="0" w:space="0" w:color="auto"/>
          </w:divBdr>
        </w:div>
        <w:div w:id="513148389">
          <w:marLeft w:val="432"/>
          <w:marRight w:val="0"/>
          <w:marTop w:val="154"/>
          <w:marBottom w:val="0"/>
          <w:divBdr>
            <w:top w:val="none" w:sz="0" w:space="0" w:color="auto"/>
            <w:left w:val="none" w:sz="0" w:space="0" w:color="auto"/>
            <w:bottom w:val="none" w:sz="0" w:space="0" w:color="auto"/>
            <w:right w:val="none" w:sz="0" w:space="0" w:color="auto"/>
          </w:divBdr>
        </w:div>
      </w:divsChild>
    </w:div>
    <w:div w:id="465898855">
      <w:bodyDiv w:val="1"/>
      <w:marLeft w:val="0"/>
      <w:marRight w:val="0"/>
      <w:marTop w:val="0"/>
      <w:marBottom w:val="0"/>
      <w:divBdr>
        <w:top w:val="none" w:sz="0" w:space="0" w:color="auto"/>
        <w:left w:val="none" w:sz="0" w:space="0" w:color="auto"/>
        <w:bottom w:val="none" w:sz="0" w:space="0" w:color="auto"/>
        <w:right w:val="none" w:sz="0" w:space="0" w:color="auto"/>
      </w:divBdr>
      <w:divsChild>
        <w:div w:id="873931347">
          <w:marLeft w:val="432"/>
          <w:marRight w:val="0"/>
          <w:marTop w:val="125"/>
          <w:marBottom w:val="0"/>
          <w:divBdr>
            <w:top w:val="none" w:sz="0" w:space="0" w:color="auto"/>
            <w:left w:val="none" w:sz="0" w:space="0" w:color="auto"/>
            <w:bottom w:val="none" w:sz="0" w:space="0" w:color="auto"/>
            <w:right w:val="none" w:sz="0" w:space="0" w:color="auto"/>
          </w:divBdr>
        </w:div>
        <w:div w:id="1006401287">
          <w:marLeft w:val="432"/>
          <w:marRight w:val="0"/>
          <w:marTop w:val="125"/>
          <w:marBottom w:val="0"/>
          <w:divBdr>
            <w:top w:val="none" w:sz="0" w:space="0" w:color="auto"/>
            <w:left w:val="none" w:sz="0" w:space="0" w:color="auto"/>
            <w:bottom w:val="none" w:sz="0" w:space="0" w:color="auto"/>
            <w:right w:val="none" w:sz="0" w:space="0" w:color="auto"/>
          </w:divBdr>
        </w:div>
        <w:div w:id="784076814">
          <w:marLeft w:val="432"/>
          <w:marRight w:val="0"/>
          <w:marTop w:val="125"/>
          <w:marBottom w:val="0"/>
          <w:divBdr>
            <w:top w:val="none" w:sz="0" w:space="0" w:color="auto"/>
            <w:left w:val="none" w:sz="0" w:space="0" w:color="auto"/>
            <w:bottom w:val="none" w:sz="0" w:space="0" w:color="auto"/>
            <w:right w:val="none" w:sz="0" w:space="0" w:color="auto"/>
          </w:divBdr>
        </w:div>
        <w:div w:id="1715227916">
          <w:marLeft w:val="432"/>
          <w:marRight w:val="0"/>
          <w:marTop w:val="125"/>
          <w:marBottom w:val="0"/>
          <w:divBdr>
            <w:top w:val="none" w:sz="0" w:space="0" w:color="auto"/>
            <w:left w:val="none" w:sz="0" w:space="0" w:color="auto"/>
            <w:bottom w:val="none" w:sz="0" w:space="0" w:color="auto"/>
            <w:right w:val="none" w:sz="0" w:space="0" w:color="auto"/>
          </w:divBdr>
        </w:div>
        <w:div w:id="1362974403">
          <w:marLeft w:val="432"/>
          <w:marRight w:val="0"/>
          <w:marTop w:val="125"/>
          <w:marBottom w:val="0"/>
          <w:divBdr>
            <w:top w:val="none" w:sz="0" w:space="0" w:color="auto"/>
            <w:left w:val="none" w:sz="0" w:space="0" w:color="auto"/>
            <w:bottom w:val="none" w:sz="0" w:space="0" w:color="auto"/>
            <w:right w:val="none" w:sz="0" w:space="0" w:color="auto"/>
          </w:divBdr>
        </w:div>
      </w:divsChild>
    </w:div>
    <w:div w:id="529413847">
      <w:bodyDiv w:val="1"/>
      <w:marLeft w:val="0"/>
      <w:marRight w:val="0"/>
      <w:marTop w:val="0"/>
      <w:marBottom w:val="0"/>
      <w:divBdr>
        <w:top w:val="none" w:sz="0" w:space="0" w:color="auto"/>
        <w:left w:val="none" w:sz="0" w:space="0" w:color="auto"/>
        <w:bottom w:val="none" w:sz="0" w:space="0" w:color="auto"/>
        <w:right w:val="none" w:sz="0" w:space="0" w:color="auto"/>
      </w:divBdr>
    </w:div>
    <w:div w:id="530805775">
      <w:bodyDiv w:val="1"/>
      <w:marLeft w:val="0"/>
      <w:marRight w:val="0"/>
      <w:marTop w:val="0"/>
      <w:marBottom w:val="0"/>
      <w:divBdr>
        <w:top w:val="none" w:sz="0" w:space="0" w:color="auto"/>
        <w:left w:val="none" w:sz="0" w:space="0" w:color="auto"/>
        <w:bottom w:val="none" w:sz="0" w:space="0" w:color="auto"/>
        <w:right w:val="none" w:sz="0" w:space="0" w:color="auto"/>
      </w:divBdr>
    </w:div>
    <w:div w:id="532689308">
      <w:bodyDiv w:val="1"/>
      <w:marLeft w:val="0"/>
      <w:marRight w:val="0"/>
      <w:marTop w:val="0"/>
      <w:marBottom w:val="0"/>
      <w:divBdr>
        <w:top w:val="none" w:sz="0" w:space="0" w:color="auto"/>
        <w:left w:val="none" w:sz="0" w:space="0" w:color="auto"/>
        <w:bottom w:val="none" w:sz="0" w:space="0" w:color="auto"/>
        <w:right w:val="none" w:sz="0" w:space="0" w:color="auto"/>
      </w:divBdr>
    </w:div>
    <w:div w:id="605579458">
      <w:bodyDiv w:val="1"/>
      <w:marLeft w:val="0"/>
      <w:marRight w:val="0"/>
      <w:marTop w:val="0"/>
      <w:marBottom w:val="0"/>
      <w:divBdr>
        <w:top w:val="none" w:sz="0" w:space="0" w:color="auto"/>
        <w:left w:val="none" w:sz="0" w:space="0" w:color="auto"/>
        <w:bottom w:val="none" w:sz="0" w:space="0" w:color="auto"/>
        <w:right w:val="none" w:sz="0" w:space="0" w:color="auto"/>
      </w:divBdr>
      <w:divsChild>
        <w:div w:id="255212826">
          <w:marLeft w:val="432"/>
          <w:marRight w:val="0"/>
          <w:marTop w:val="125"/>
          <w:marBottom w:val="0"/>
          <w:divBdr>
            <w:top w:val="none" w:sz="0" w:space="0" w:color="auto"/>
            <w:left w:val="none" w:sz="0" w:space="0" w:color="auto"/>
            <w:bottom w:val="none" w:sz="0" w:space="0" w:color="auto"/>
            <w:right w:val="none" w:sz="0" w:space="0" w:color="auto"/>
          </w:divBdr>
        </w:div>
      </w:divsChild>
    </w:div>
    <w:div w:id="610823352">
      <w:bodyDiv w:val="1"/>
      <w:marLeft w:val="0"/>
      <w:marRight w:val="0"/>
      <w:marTop w:val="0"/>
      <w:marBottom w:val="0"/>
      <w:divBdr>
        <w:top w:val="none" w:sz="0" w:space="0" w:color="auto"/>
        <w:left w:val="none" w:sz="0" w:space="0" w:color="auto"/>
        <w:bottom w:val="none" w:sz="0" w:space="0" w:color="auto"/>
        <w:right w:val="none" w:sz="0" w:space="0" w:color="auto"/>
      </w:divBdr>
    </w:div>
    <w:div w:id="650254458">
      <w:bodyDiv w:val="1"/>
      <w:marLeft w:val="0"/>
      <w:marRight w:val="0"/>
      <w:marTop w:val="0"/>
      <w:marBottom w:val="0"/>
      <w:divBdr>
        <w:top w:val="none" w:sz="0" w:space="0" w:color="auto"/>
        <w:left w:val="none" w:sz="0" w:space="0" w:color="auto"/>
        <w:bottom w:val="none" w:sz="0" w:space="0" w:color="auto"/>
        <w:right w:val="none" w:sz="0" w:space="0" w:color="auto"/>
      </w:divBdr>
    </w:div>
    <w:div w:id="663977887">
      <w:bodyDiv w:val="1"/>
      <w:marLeft w:val="0"/>
      <w:marRight w:val="0"/>
      <w:marTop w:val="0"/>
      <w:marBottom w:val="0"/>
      <w:divBdr>
        <w:top w:val="none" w:sz="0" w:space="0" w:color="auto"/>
        <w:left w:val="none" w:sz="0" w:space="0" w:color="auto"/>
        <w:bottom w:val="none" w:sz="0" w:space="0" w:color="auto"/>
        <w:right w:val="none" w:sz="0" w:space="0" w:color="auto"/>
      </w:divBdr>
      <w:divsChild>
        <w:div w:id="1893227276">
          <w:marLeft w:val="432"/>
          <w:marRight w:val="0"/>
          <w:marTop w:val="125"/>
          <w:marBottom w:val="0"/>
          <w:divBdr>
            <w:top w:val="none" w:sz="0" w:space="0" w:color="auto"/>
            <w:left w:val="none" w:sz="0" w:space="0" w:color="auto"/>
            <w:bottom w:val="none" w:sz="0" w:space="0" w:color="auto"/>
            <w:right w:val="none" w:sz="0" w:space="0" w:color="auto"/>
          </w:divBdr>
        </w:div>
        <w:div w:id="69039430">
          <w:marLeft w:val="432"/>
          <w:marRight w:val="0"/>
          <w:marTop w:val="125"/>
          <w:marBottom w:val="0"/>
          <w:divBdr>
            <w:top w:val="none" w:sz="0" w:space="0" w:color="auto"/>
            <w:left w:val="none" w:sz="0" w:space="0" w:color="auto"/>
            <w:bottom w:val="none" w:sz="0" w:space="0" w:color="auto"/>
            <w:right w:val="none" w:sz="0" w:space="0" w:color="auto"/>
          </w:divBdr>
        </w:div>
        <w:div w:id="336614046">
          <w:marLeft w:val="432"/>
          <w:marRight w:val="0"/>
          <w:marTop w:val="125"/>
          <w:marBottom w:val="0"/>
          <w:divBdr>
            <w:top w:val="none" w:sz="0" w:space="0" w:color="auto"/>
            <w:left w:val="none" w:sz="0" w:space="0" w:color="auto"/>
            <w:bottom w:val="none" w:sz="0" w:space="0" w:color="auto"/>
            <w:right w:val="none" w:sz="0" w:space="0" w:color="auto"/>
          </w:divBdr>
        </w:div>
      </w:divsChild>
    </w:div>
    <w:div w:id="669217613">
      <w:bodyDiv w:val="1"/>
      <w:marLeft w:val="0"/>
      <w:marRight w:val="0"/>
      <w:marTop w:val="0"/>
      <w:marBottom w:val="0"/>
      <w:divBdr>
        <w:top w:val="none" w:sz="0" w:space="0" w:color="auto"/>
        <w:left w:val="none" w:sz="0" w:space="0" w:color="auto"/>
        <w:bottom w:val="none" w:sz="0" w:space="0" w:color="auto"/>
        <w:right w:val="none" w:sz="0" w:space="0" w:color="auto"/>
      </w:divBdr>
      <w:divsChild>
        <w:div w:id="1271428350">
          <w:marLeft w:val="432"/>
          <w:marRight w:val="0"/>
          <w:marTop w:val="154"/>
          <w:marBottom w:val="0"/>
          <w:divBdr>
            <w:top w:val="none" w:sz="0" w:space="0" w:color="auto"/>
            <w:left w:val="none" w:sz="0" w:space="0" w:color="auto"/>
            <w:bottom w:val="none" w:sz="0" w:space="0" w:color="auto"/>
            <w:right w:val="none" w:sz="0" w:space="0" w:color="auto"/>
          </w:divBdr>
        </w:div>
        <w:div w:id="368261586">
          <w:marLeft w:val="432"/>
          <w:marRight w:val="0"/>
          <w:marTop w:val="154"/>
          <w:marBottom w:val="0"/>
          <w:divBdr>
            <w:top w:val="none" w:sz="0" w:space="0" w:color="auto"/>
            <w:left w:val="none" w:sz="0" w:space="0" w:color="auto"/>
            <w:bottom w:val="none" w:sz="0" w:space="0" w:color="auto"/>
            <w:right w:val="none" w:sz="0" w:space="0" w:color="auto"/>
          </w:divBdr>
        </w:div>
        <w:div w:id="1579486066">
          <w:marLeft w:val="432"/>
          <w:marRight w:val="0"/>
          <w:marTop w:val="154"/>
          <w:marBottom w:val="0"/>
          <w:divBdr>
            <w:top w:val="none" w:sz="0" w:space="0" w:color="auto"/>
            <w:left w:val="none" w:sz="0" w:space="0" w:color="auto"/>
            <w:bottom w:val="none" w:sz="0" w:space="0" w:color="auto"/>
            <w:right w:val="none" w:sz="0" w:space="0" w:color="auto"/>
          </w:divBdr>
        </w:div>
      </w:divsChild>
    </w:div>
    <w:div w:id="683092164">
      <w:bodyDiv w:val="1"/>
      <w:marLeft w:val="0"/>
      <w:marRight w:val="0"/>
      <w:marTop w:val="0"/>
      <w:marBottom w:val="0"/>
      <w:divBdr>
        <w:top w:val="none" w:sz="0" w:space="0" w:color="auto"/>
        <w:left w:val="none" w:sz="0" w:space="0" w:color="auto"/>
        <w:bottom w:val="none" w:sz="0" w:space="0" w:color="auto"/>
        <w:right w:val="none" w:sz="0" w:space="0" w:color="auto"/>
      </w:divBdr>
      <w:divsChild>
        <w:div w:id="1535538132">
          <w:marLeft w:val="432"/>
          <w:marRight w:val="0"/>
          <w:marTop w:val="125"/>
          <w:marBottom w:val="0"/>
          <w:divBdr>
            <w:top w:val="none" w:sz="0" w:space="0" w:color="auto"/>
            <w:left w:val="none" w:sz="0" w:space="0" w:color="auto"/>
            <w:bottom w:val="none" w:sz="0" w:space="0" w:color="auto"/>
            <w:right w:val="none" w:sz="0" w:space="0" w:color="auto"/>
          </w:divBdr>
        </w:div>
        <w:div w:id="1110659639">
          <w:marLeft w:val="432"/>
          <w:marRight w:val="0"/>
          <w:marTop w:val="125"/>
          <w:marBottom w:val="0"/>
          <w:divBdr>
            <w:top w:val="none" w:sz="0" w:space="0" w:color="auto"/>
            <w:left w:val="none" w:sz="0" w:space="0" w:color="auto"/>
            <w:bottom w:val="none" w:sz="0" w:space="0" w:color="auto"/>
            <w:right w:val="none" w:sz="0" w:space="0" w:color="auto"/>
          </w:divBdr>
        </w:div>
        <w:div w:id="500581196">
          <w:marLeft w:val="432"/>
          <w:marRight w:val="0"/>
          <w:marTop w:val="125"/>
          <w:marBottom w:val="0"/>
          <w:divBdr>
            <w:top w:val="none" w:sz="0" w:space="0" w:color="auto"/>
            <w:left w:val="none" w:sz="0" w:space="0" w:color="auto"/>
            <w:bottom w:val="none" w:sz="0" w:space="0" w:color="auto"/>
            <w:right w:val="none" w:sz="0" w:space="0" w:color="auto"/>
          </w:divBdr>
        </w:div>
        <w:div w:id="1114442193">
          <w:marLeft w:val="432"/>
          <w:marRight w:val="0"/>
          <w:marTop w:val="125"/>
          <w:marBottom w:val="0"/>
          <w:divBdr>
            <w:top w:val="none" w:sz="0" w:space="0" w:color="auto"/>
            <w:left w:val="none" w:sz="0" w:space="0" w:color="auto"/>
            <w:bottom w:val="none" w:sz="0" w:space="0" w:color="auto"/>
            <w:right w:val="none" w:sz="0" w:space="0" w:color="auto"/>
          </w:divBdr>
        </w:div>
        <w:div w:id="1855919340">
          <w:marLeft w:val="432"/>
          <w:marRight w:val="0"/>
          <w:marTop w:val="125"/>
          <w:marBottom w:val="0"/>
          <w:divBdr>
            <w:top w:val="none" w:sz="0" w:space="0" w:color="auto"/>
            <w:left w:val="none" w:sz="0" w:space="0" w:color="auto"/>
            <w:bottom w:val="none" w:sz="0" w:space="0" w:color="auto"/>
            <w:right w:val="none" w:sz="0" w:space="0" w:color="auto"/>
          </w:divBdr>
        </w:div>
      </w:divsChild>
    </w:div>
    <w:div w:id="714080750">
      <w:bodyDiv w:val="1"/>
      <w:marLeft w:val="0"/>
      <w:marRight w:val="0"/>
      <w:marTop w:val="0"/>
      <w:marBottom w:val="0"/>
      <w:divBdr>
        <w:top w:val="none" w:sz="0" w:space="0" w:color="auto"/>
        <w:left w:val="none" w:sz="0" w:space="0" w:color="auto"/>
        <w:bottom w:val="none" w:sz="0" w:space="0" w:color="auto"/>
        <w:right w:val="none" w:sz="0" w:space="0" w:color="auto"/>
      </w:divBdr>
    </w:div>
    <w:div w:id="716783680">
      <w:bodyDiv w:val="1"/>
      <w:marLeft w:val="0"/>
      <w:marRight w:val="0"/>
      <w:marTop w:val="0"/>
      <w:marBottom w:val="0"/>
      <w:divBdr>
        <w:top w:val="none" w:sz="0" w:space="0" w:color="auto"/>
        <w:left w:val="none" w:sz="0" w:space="0" w:color="auto"/>
        <w:bottom w:val="none" w:sz="0" w:space="0" w:color="auto"/>
        <w:right w:val="none" w:sz="0" w:space="0" w:color="auto"/>
      </w:divBdr>
    </w:div>
    <w:div w:id="719283170">
      <w:bodyDiv w:val="1"/>
      <w:marLeft w:val="0"/>
      <w:marRight w:val="0"/>
      <w:marTop w:val="0"/>
      <w:marBottom w:val="0"/>
      <w:divBdr>
        <w:top w:val="none" w:sz="0" w:space="0" w:color="auto"/>
        <w:left w:val="none" w:sz="0" w:space="0" w:color="auto"/>
        <w:bottom w:val="none" w:sz="0" w:space="0" w:color="auto"/>
        <w:right w:val="none" w:sz="0" w:space="0" w:color="auto"/>
      </w:divBdr>
    </w:div>
    <w:div w:id="788162699">
      <w:bodyDiv w:val="1"/>
      <w:marLeft w:val="0"/>
      <w:marRight w:val="0"/>
      <w:marTop w:val="0"/>
      <w:marBottom w:val="0"/>
      <w:divBdr>
        <w:top w:val="none" w:sz="0" w:space="0" w:color="auto"/>
        <w:left w:val="none" w:sz="0" w:space="0" w:color="auto"/>
        <w:bottom w:val="none" w:sz="0" w:space="0" w:color="auto"/>
        <w:right w:val="none" w:sz="0" w:space="0" w:color="auto"/>
      </w:divBdr>
    </w:div>
    <w:div w:id="846285290">
      <w:bodyDiv w:val="1"/>
      <w:marLeft w:val="0"/>
      <w:marRight w:val="0"/>
      <w:marTop w:val="0"/>
      <w:marBottom w:val="0"/>
      <w:divBdr>
        <w:top w:val="none" w:sz="0" w:space="0" w:color="auto"/>
        <w:left w:val="none" w:sz="0" w:space="0" w:color="auto"/>
        <w:bottom w:val="none" w:sz="0" w:space="0" w:color="auto"/>
        <w:right w:val="none" w:sz="0" w:space="0" w:color="auto"/>
      </w:divBdr>
      <w:divsChild>
        <w:div w:id="962032273">
          <w:marLeft w:val="432"/>
          <w:marRight w:val="0"/>
          <w:marTop w:val="125"/>
          <w:marBottom w:val="0"/>
          <w:divBdr>
            <w:top w:val="none" w:sz="0" w:space="0" w:color="auto"/>
            <w:left w:val="none" w:sz="0" w:space="0" w:color="auto"/>
            <w:bottom w:val="none" w:sz="0" w:space="0" w:color="auto"/>
            <w:right w:val="none" w:sz="0" w:space="0" w:color="auto"/>
          </w:divBdr>
        </w:div>
        <w:div w:id="167259888">
          <w:marLeft w:val="432"/>
          <w:marRight w:val="0"/>
          <w:marTop w:val="125"/>
          <w:marBottom w:val="0"/>
          <w:divBdr>
            <w:top w:val="none" w:sz="0" w:space="0" w:color="auto"/>
            <w:left w:val="none" w:sz="0" w:space="0" w:color="auto"/>
            <w:bottom w:val="none" w:sz="0" w:space="0" w:color="auto"/>
            <w:right w:val="none" w:sz="0" w:space="0" w:color="auto"/>
          </w:divBdr>
        </w:div>
      </w:divsChild>
    </w:div>
    <w:div w:id="891580645">
      <w:bodyDiv w:val="1"/>
      <w:marLeft w:val="0"/>
      <w:marRight w:val="0"/>
      <w:marTop w:val="0"/>
      <w:marBottom w:val="0"/>
      <w:divBdr>
        <w:top w:val="none" w:sz="0" w:space="0" w:color="auto"/>
        <w:left w:val="none" w:sz="0" w:space="0" w:color="auto"/>
        <w:bottom w:val="none" w:sz="0" w:space="0" w:color="auto"/>
        <w:right w:val="none" w:sz="0" w:space="0" w:color="auto"/>
      </w:divBdr>
      <w:divsChild>
        <w:div w:id="1182277722">
          <w:marLeft w:val="432"/>
          <w:marRight w:val="0"/>
          <w:marTop w:val="154"/>
          <w:marBottom w:val="0"/>
          <w:divBdr>
            <w:top w:val="none" w:sz="0" w:space="0" w:color="auto"/>
            <w:left w:val="none" w:sz="0" w:space="0" w:color="auto"/>
            <w:bottom w:val="none" w:sz="0" w:space="0" w:color="auto"/>
            <w:right w:val="none" w:sz="0" w:space="0" w:color="auto"/>
          </w:divBdr>
        </w:div>
      </w:divsChild>
    </w:div>
    <w:div w:id="926810997">
      <w:bodyDiv w:val="1"/>
      <w:marLeft w:val="0"/>
      <w:marRight w:val="0"/>
      <w:marTop w:val="0"/>
      <w:marBottom w:val="0"/>
      <w:divBdr>
        <w:top w:val="none" w:sz="0" w:space="0" w:color="auto"/>
        <w:left w:val="none" w:sz="0" w:space="0" w:color="auto"/>
        <w:bottom w:val="none" w:sz="0" w:space="0" w:color="auto"/>
        <w:right w:val="none" w:sz="0" w:space="0" w:color="auto"/>
      </w:divBdr>
      <w:divsChild>
        <w:div w:id="2001999814">
          <w:marLeft w:val="432"/>
          <w:marRight w:val="0"/>
          <w:marTop w:val="125"/>
          <w:marBottom w:val="0"/>
          <w:divBdr>
            <w:top w:val="none" w:sz="0" w:space="0" w:color="auto"/>
            <w:left w:val="none" w:sz="0" w:space="0" w:color="auto"/>
            <w:bottom w:val="none" w:sz="0" w:space="0" w:color="auto"/>
            <w:right w:val="none" w:sz="0" w:space="0" w:color="auto"/>
          </w:divBdr>
        </w:div>
        <w:div w:id="1235361371">
          <w:marLeft w:val="432"/>
          <w:marRight w:val="0"/>
          <w:marTop w:val="125"/>
          <w:marBottom w:val="0"/>
          <w:divBdr>
            <w:top w:val="none" w:sz="0" w:space="0" w:color="auto"/>
            <w:left w:val="none" w:sz="0" w:space="0" w:color="auto"/>
            <w:bottom w:val="none" w:sz="0" w:space="0" w:color="auto"/>
            <w:right w:val="none" w:sz="0" w:space="0" w:color="auto"/>
          </w:divBdr>
        </w:div>
        <w:div w:id="1472794356">
          <w:marLeft w:val="432"/>
          <w:marRight w:val="0"/>
          <w:marTop w:val="125"/>
          <w:marBottom w:val="0"/>
          <w:divBdr>
            <w:top w:val="none" w:sz="0" w:space="0" w:color="auto"/>
            <w:left w:val="none" w:sz="0" w:space="0" w:color="auto"/>
            <w:bottom w:val="none" w:sz="0" w:space="0" w:color="auto"/>
            <w:right w:val="none" w:sz="0" w:space="0" w:color="auto"/>
          </w:divBdr>
        </w:div>
      </w:divsChild>
    </w:div>
    <w:div w:id="992490849">
      <w:bodyDiv w:val="1"/>
      <w:marLeft w:val="0"/>
      <w:marRight w:val="0"/>
      <w:marTop w:val="0"/>
      <w:marBottom w:val="0"/>
      <w:divBdr>
        <w:top w:val="none" w:sz="0" w:space="0" w:color="auto"/>
        <w:left w:val="none" w:sz="0" w:space="0" w:color="auto"/>
        <w:bottom w:val="none" w:sz="0" w:space="0" w:color="auto"/>
        <w:right w:val="none" w:sz="0" w:space="0" w:color="auto"/>
      </w:divBdr>
    </w:div>
    <w:div w:id="1072577488">
      <w:bodyDiv w:val="1"/>
      <w:marLeft w:val="0"/>
      <w:marRight w:val="0"/>
      <w:marTop w:val="0"/>
      <w:marBottom w:val="0"/>
      <w:divBdr>
        <w:top w:val="none" w:sz="0" w:space="0" w:color="auto"/>
        <w:left w:val="none" w:sz="0" w:space="0" w:color="auto"/>
        <w:bottom w:val="none" w:sz="0" w:space="0" w:color="auto"/>
        <w:right w:val="none" w:sz="0" w:space="0" w:color="auto"/>
      </w:divBdr>
      <w:divsChild>
        <w:div w:id="1982415264">
          <w:marLeft w:val="432"/>
          <w:marRight w:val="0"/>
          <w:marTop w:val="125"/>
          <w:marBottom w:val="0"/>
          <w:divBdr>
            <w:top w:val="none" w:sz="0" w:space="0" w:color="auto"/>
            <w:left w:val="none" w:sz="0" w:space="0" w:color="auto"/>
            <w:bottom w:val="none" w:sz="0" w:space="0" w:color="auto"/>
            <w:right w:val="none" w:sz="0" w:space="0" w:color="auto"/>
          </w:divBdr>
        </w:div>
      </w:divsChild>
    </w:div>
    <w:div w:id="1086003135">
      <w:bodyDiv w:val="1"/>
      <w:marLeft w:val="0"/>
      <w:marRight w:val="0"/>
      <w:marTop w:val="0"/>
      <w:marBottom w:val="0"/>
      <w:divBdr>
        <w:top w:val="none" w:sz="0" w:space="0" w:color="auto"/>
        <w:left w:val="none" w:sz="0" w:space="0" w:color="auto"/>
        <w:bottom w:val="none" w:sz="0" w:space="0" w:color="auto"/>
        <w:right w:val="none" w:sz="0" w:space="0" w:color="auto"/>
      </w:divBdr>
      <w:divsChild>
        <w:div w:id="180974955">
          <w:marLeft w:val="432"/>
          <w:marRight w:val="0"/>
          <w:marTop w:val="154"/>
          <w:marBottom w:val="0"/>
          <w:divBdr>
            <w:top w:val="none" w:sz="0" w:space="0" w:color="auto"/>
            <w:left w:val="none" w:sz="0" w:space="0" w:color="auto"/>
            <w:bottom w:val="none" w:sz="0" w:space="0" w:color="auto"/>
            <w:right w:val="none" w:sz="0" w:space="0" w:color="auto"/>
          </w:divBdr>
        </w:div>
        <w:div w:id="586155105">
          <w:marLeft w:val="432"/>
          <w:marRight w:val="0"/>
          <w:marTop w:val="154"/>
          <w:marBottom w:val="0"/>
          <w:divBdr>
            <w:top w:val="none" w:sz="0" w:space="0" w:color="auto"/>
            <w:left w:val="none" w:sz="0" w:space="0" w:color="auto"/>
            <w:bottom w:val="none" w:sz="0" w:space="0" w:color="auto"/>
            <w:right w:val="none" w:sz="0" w:space="0" w:color="auto"/>
          </w:divBdr>
        </w:div>
        <w:div w:id="221409066">
          <w:marLeft w:val="432"/>
          <w:marRight w:val="0"/>
          <w:marTop w:val="154"/>
          <w:marBottom w:val="0"/>
          <w:divBdr>
            <w:top w:val="none" w:sz="0" w:space="0" w:color="auto"/>
            <w:left w:val="none" w:sz="0" w:space="0" w:color="auto"/>
            <w:bottom w:val="none" w:sz="0" w:space="0" w:color="auto"/>
            <w:right w:val="none" w:sz="0" w:space="0" w:color="auto"/>
          </w:divBdr>
        </w:div>
      </w:divsChild>
    </w:div>
    <w:div w:id="1155685767">
      <w:bodyDiv w:val="1"/>
      <w:marLeft w:val="0"/>
      <w:marRight w:val="0"/>
      <w:marTop w:val="0"/>
      <w:marBottom w:val="0"/>
      <w:divBdr>
        <w:top w:val="none" w:sz="0" w:space="0" w:color="auto"/>
        <w:left w:val="none" w:sz="0" w:space="0" w:color="auto"/>
        <w:bottom w:val="none" w:sz="0" w:space="0" w:color="auto"/>
        <w:right w:val="none" w:sz="0" w:space="0" w:color="auto"/>
      </w:divBdr>
      <w:divsChild>
        <w:div w:id="1486165222">
          <w:marLeft w:val="432"/>
          <w:marRight w:val="0"/>
          <w:marTop w:val="125"/>
          <w:marBottom w:val="0"/>
          <w:divBdr>
            <w:top w:val="none" w:sz="0" w:space="0" w:color="auto"/>
            <w:left w:val="none" w:sz="0" w:space="0" w:color="auto"/>
            <w:bottom w:val="none" w:sz="0" w:space="0" w:color="auto"/>
            <w:right w:val="none" w:sz="0" w:space="0" w:color="auto"/>
          </w:divBdr>
        </w:div>
        <w:div w:id="1081172764">
          <w:marLeft w:val="432"/>
          <w:marRight w:val="0"/>
          <w:marTop w:val="125"/>
          <w:marBottom w:val="0"/>
          <w:divBdr>
            <w:top w:val="none" w:sz="0" w:space="0" w:color="auto"/>
            <w:left w:val="none" w:sz="0" w:space="0" w:color="auto"/>
            <w:bottom w:val="none" w:sz="0" w:space="0" w:color="auto"/>
            <w:right w:val="none" w:sz="0" w:space="0" w:color="auto"/>
          </w:divBdr>
        </w:div>
      </w:divsChild>
    </w:div>
    <w:div w:id="1176653505">
      <w:bodyDiv w:val="1"/>
      <w:marLeft w:val="0"/>
      <w:marRight w:val="0"/>
      <w:marTop w:val="0"/>
      <w:marBottom w:val="0"/>
      <w:divBdr>
        <w:top w:val="none" w:sz="0" w:space="0" w:color="auto"/>
        <w:left w:val="none" w:sz="0" w:space="0" w:color="auto"/>
        <w:bottom w:val="none" w:sz="0" w:space="0" w:color="auto"/>
        <w:right w:val="none" w:sz="0" w:space="0" w:color="auto"/>
      </w:divBdr>
    </w:div>
    <w:div w:id="1221356706">
      <w:bodyDiv w:val="1"/>
      <w:marLeft w:val="0"/>
      <w:marRight w:val="0"/>
      <w:marTop w:val="0"/>
      <w:marBottom w:val="0"/>
      <w:divBdr>
        <w:top w:val="none" w:sz="0" w:space="0" w:color="auto"/>
        <w:left w:val="none" w:sz="0" w:space="0" w:color="auto"/>
        <w:bottom w:val="none" w:sz="0" w:space="0" w:color="auto"/>
        <w:right w:val="none" w:sz="0" w:space="0" w:color="auto"/>
      </w:divBdr>
    </w:div>
    <w:div w:id="1227953502">
      <w:bodyDiv w:val="1"/>
      <w:marLeft w:val="0"/>
      <w:marRight w:val="0"/>
      <w:marTop w:val="0"/>
      <w:marBottom w:val="0"/>
      <w:divBdr>
        <w:top w:val="none" w:sz="0" w:space="0" w:color="auto"/>
        <w:left w:val="none" w:sz="0" w:space="0" w:color="auto"/>
        <w:bottom w:val="none" w:sz="0" w:space="0" w:color="auto"/>
        <w:right w:val="none" w:sz="0" w:space="0" w:color="auto"/>
      </w:divBdr>
      <w:divsChild>
        <w:div w:id="155998266">
          <w:marLeft w:val="432"/>
          <w:marRight w:val="0"/>
          <w:marTop w:val="154"/>
          <w:marBottom w:val="0"/>
          <w:divBdr>
            <w:top w:val="none" w:sz="0" w:space="0" w:color="auto"/>
            <w:left w:val="none" w:sz="0" w:space="0" w:color="auto"/>
            <w:bottom w:val="none" w:sz="0" w:space="0" w:color="auto"/>
            <w:right w:val="none" w:sz="0" w:space="0" w:color="auto"/>
          </w:divBdr>
        </w:div>
      </w:divsChild>
    </w:div>
    <w:div w:id="1233198649">
      <w:bodyDiv w:val="1"/>
      <w:marLeft w:val="0"/>
      <w:marRight w:val="0"/>
      <w:marTop w:val="0"/>
      <w:marBottom w:val="0"/>
      <w:divBdr>
        <w:top w:val="none" w:sz="0" w:space="0" w:color="auto"/>
        <w:left w:val="none" w:sz="0" w:space="0" w:color="auto"/>
        <w:bottom w:val="none" w:sz="0" w:space="0" w:color="auto"/>
        <w:right w:val="none" w:sz="0" w:space="0" w:color="auto"/>
      </w:divBdr>
    </w:div>
    <w:div w:id="1274361805">
      <w:bodyDiv w:val="1"/>
      <w:marLeft w:val="0"/>
      <w:marRight w:val="0"/>
      <w:marTop w:val="0"/>
      <w:marBottom w:val="0"/>
      <w:divBdr>
        <w:top w:val="none" w:sz="0" w:space="0" w:color="auto"/>
        <w:left w:val="none" w:sz="0" w:space="0" w:color="auto"/>
        <w:bottom w:val="none" w:sz="0" w:space="0" w:color="auto"/>
        <w:right w:val="none" w:sz="0" w:space="0" w:color="auto"/>
      </w:divBdr>
      <w:divsChild>
        <w:div w:id="835463012">
          <w:marLeft w:val="432"/>
          <w:marRight w:val="0"/>
          <w:marTop w:val="125"/>
          <w:marBottom w:val="0"/>
          <w:divBdr>
            <w:top w:val="none" w:sz="0" w:space="0" w:color="auto"/>
            <w:left w:val="none" w:sz="0" w:space="0" w:color="auto"/>
            <w:bottom w:val="none" w:sz="0" w:space="0" w:color="auto"/>
            <w:right w:val="none" w:sz="0" w:space="0" w:color="auto"/>
          </w:divBdr>
        </w:div>
        <w:div w:id="867060849">
          <w:marLeft w:val="432"/>
          <w:marRight w:val="0"/>
          <w:marTop w:val="125"/>
          <w:marBottom w:val="0"/>
          <w:divBdr>
            <w:top w:val="none" w:sz="0" w:space="0" w:color="auto"/>
            <w:left w:val="none" w:sz="0" w:space="0" w:color="auto"/>
            <w:bottom w:val="none" w:sz="0" w:space="0" w:color="auto"/>
            <w:right w:val="none" w:sz="0" w:space="0" w:color="auto"/>
          </w:divBdr>
        </w:div>
        <w:div w:id="1879388524">
          <w:marLeft w:val="432"/>
          <w:marRight w:val="0"/>
          <w:marTop w:val="125"/>
          <w:marBottom w:val="0"/>
          <w:divBdr>
            <w:top w:val="none" w:sz="0" w:space="0" w:color="auto"/>
            <w:left w:val="none" w:sz="0" w:space="0" w:color="auto"/>
            <w:bottom w:val="none" w:sz="0" w:space="0" w:color="auto"/>
            <w:right w:val="none" w:sz="0" w:space="0" w:color="auto"/>
          </w:divBdr>
        </w:div>
        <w:div w:id="2140568947">
          <w:marLeft w:val="432"/>
          <w:marRight w:val="0"/>
          <w:marTop w:val="125"/>
          <w:marBottom w:val="0"/>
          <w:divBdr>
            <w:top w:val="none" w:sz="0" w:space="0" w:color="auto"/>
            <w:left w:val="none" w:sz="0" w:space="0" w:color="auto"/>
            <w:bottom w:val="none" w:sz="0" w:space="0" w:color="auto"/>
            <w:right w:val="none" w:sz="0" w:space="0" w:color="auto"/>
          </w:divBdr>
        </w:div>
      </w:divsChild>
    </w:div>
    <w:div w:id="1385133674">
      <w:bodyDiv w:val="1"/>
      <w:marLeft w:val="0"/>
      <w:marRight w:val="0"/>
      <w:marTop w:val="0"/>
      <w:marBottom w:val="0"/>
      <w:divBdr>
        <w:top w:val="none" w:sz="0" w:space="0" w:color="auto"/>
        <w:left w:val="none" w:sz="0" w:space="0" w:color="auto"/>
        <w:bottom w:val="none" w:sz="0" w:space="0" w:color="auto"/>
        <w:right w:val="none" w:sz="0" w:space="0" w:color="auto"/>
      </w:divBdr>
      <w:divsChild>
        <w:div w:id="1121415441">
          <w:marLeft w:val="432"/>
          <w:marRight w:val="0"/>
          <w:marTop w:val="154"/>
          <w:marBottom w:val="0"/>
          <w:divBdr>
            <w:top w:val="none" w:sz="0" w:space="0" w:color="auto"/>
            <w:left w:val="none" w:sz="0" w:space="0" w:color="auto"/>
            <w:bottom w:val="none" w:sz="0" w:space="0" w:color="auto"/>
            <w:right w:val="none" w:sz="0" w:space="0" w:color="auto"/>
          </w:divBdr>
        </w:div>
      </w:divsChild>
    </w:div>
    <w:div w:id="1409882101">
      <w:bodyDiv w:val="1"/>
      <w:marLeft w:val="0"/>
      <w:marRight w:val="0"/>
      <w:marTop w:val="0"/>
      <w:marBottom w:val="0"/>
      <w:divBdr>
        <w:top w:val="none" w:sz="0" w:space="0" w:color="auto"/>
        <w:left w:val="none" w:sz="0" w:space="0" w:color="auto"/>
        <w:bottom w:val="none" w:sz="0" w:space="0" w:color="auto"/>
        <w:right w:val="none" w:sz="0" w:space="0" w:color="auto"/>
      </w:divBdr>
    </w:div>
    <w:div w:id="1475949837">
      <w:bodyDiv w:val="1"/>
      <w:marLeft w:val="0"/>
      <w:marRight w:val="0"/>
      <w:marTop w:val="0"/>
      <w:marBottom w:val="0"/>
      <w:divBdr>
        <w:top w:val="none" w:sz="0" w:space="0" w:color="auto"/>
        <w:left w:val="none" w:sz="0" w:space="0" w:color="auto"/>
        <w:bottom w:val="none" w:sz="0" w:space="0" w:color="auto"/>
        <w:right w:val="none" w:sz="0" w:space="0" w:color="auto"/>
      </w:divBdr>
    </w:div>
    <w:div w:id="1509251856">
      <w:bodyDiv w:val="1"/>
      <w:marLeft w:val="0"/>
      <w:marRight w:val="0"/>
      <w:marTop w:val="0"/>
      <w:marBottom w:val="0"/>
      <w:divBdr>
        <w:top w:val="none" w:sz="0" w:space="0" w:color="auto"/>
        <w:left w:val="none" w:sz="0" w:space="0" w:color="auto"/>
        <w:bottom w:val="none" w:sz="0" w:space="0" w:color="auto"/>
        <w:right w:val="none" w:sz="0" w:space="0" w:color="auto"/>
      </w:divBdr>
    </w:div>
    <w:div w:id="1526014624">
      <w:bodyDiv w:val="1"/>
      <w:marLeft w:val="0"/>
      <w:marRight w:val="0"/>
      <w:marTop w:val="0"/>
      <w:marBottom w:val="0"/>
      <w:divBdr>
        <w:top w:val="none" w:sz="0" w:space="0" w:color="auto"/>
        <w:left w:val="none" w:sz="0" w:space="0" w:color="auto"/>
        <w:bottom w:val="none" w:sz="0" w:space="0" w:color="auto"/>
        <w:right w:val="none" w:sz="0" w:space="0" w:color="auto"/>
      </w:divBdr>
      <w:divsChild>
        <w:div w:id="590630085">
          <w:marLeft w:val="432"/>
          <w:marRight w:val="0"/>
          <w:marTop w:val="125"/>
          <w:marBottom w:val="0"/>
          <w:divBdr>
            <w:top w:val="none" w:sz="0" w:space="0" w:color="auto"/>
            <w:left w:val="none" w:sz="0" w:space="0" w:color="auto"/>
            <w:bottom w:val="none" w:sz="0" w:space="0" w:color="auto"/>
            <w:right w:val="none" w:sz="0" w:space="0" w:color="auto"/>
          </w:divBdr>
        </w:div>
        <w:div w:id="1217085466">
          <w:marLeft w:val="432"/>
          <w:marRight w:val="0"/>
          <w:marTop w:val="125"/>
          <w:marBottom w:val="0"/>
          <w:divBdr>
            <w:top w:val="none" w:sz="0" w:space="0" w:color="auto"/>
            <w:left w:val="none" w:sz="0" w:space="0" w:color="auto"/>
            <w:bottom w:val="none" w:sz="0" w:space="0" w:color="auto"/>
            <w:right w:val="none" w:sz="0" w:space="0" w:color="auto"/>
          </w:divBdr>
        </w:div>
        <w:div w:id="947665706">
          <w:marLeft w:val="432"/>
          <w:marRight w:val="0"/>
          <w:marTop w:val="125"/>
          <w:marBottom w:val="0"/>
          <w:divBdr>
            <w:top w:val="none" w:sz="0" w:space="0" w:color="auto"/>
            <w:left w:val="none" w:sz="0" w:space="0" w:color="auto"/>
            <w:bottom w:val="none" w:sz="0" w:space="0" w:color="auto"/>
            <w:right w:val="none" w:sz="0" w:space="0" w:color="auto"/>
          </w:divBdr>
        </w:div>
      </w:divsChild>
    </w:div>
    <w:div w:id="1543249945">
      <w:bodyDiv w:val="1"/>
      <w:marLeft w:val="0"/>
      <w:marRight w:val="0"/>
      <w:marTop w:val="0"/>
      <w:marBottom w:val="0"/>
      <w:divBdr>
        <w:top w:val="none" w:sz="0" w:space="0" w:color="auto"/>
        <w:left w:val="none" w:sz="0" w:space="0" w:color="auto"/>
        <w:bottom w:val="none" w:sz="0" w:space="0" w:color="auto"/>
        <w:right w:val="none" w:sz="0" w:space="0" w:color="auto"/>
      </w:divBdr>
    </w:div>
    <w:div w:id="1569145055">
      <w:bodyDiv w:val="1"/>
      <w:marLeft w:val="0"/>
      <w:marRight w:val="0"/>
      <w:marTop w:val="0"/>
      <w:marBottom w:val="0"/>
      <w:divBdr>
        <w:top w:val="none" w:sz="0" w:space="0" w:color="auto"/>
        <w:left w:val="none" w:sz="0" w:space="0" w:color="auto"/>
        <w:bottom w:val="none" w:sz="0" w:space="0" w:color="auto"/>
        <w:right w:val="none" w:sz="0" w:space="0" w:color="auto"/>
      </w:divBdr>
    </w:div>
    <w:div w:id="1614553273">
      <w:bodyDiv w:val="1"/>
      <w:marLeft w:val="0"/>
      <w:marRight w:val="0"/>
      <w:marTop w:val="0"/>
      <w:marBottom w:val="0"/>
      <w:divBdr>
        <w:top w:val="none" w:sz="0" w:space="0" w:color="auto"/>
        <w:left w:val="none" w:sz="0" w:space="0" w:color="auto"/>
        <w:bottom w:val="none" w:sz="0" w:space="0" w:color="auto"/>
        <w:right w:val="none" w:sz="0" w:space="0" w:color="auto"/>
      </w:divBdr>
      <w:divsChild>
        <w:div w:id="1308511876">
          <w:marLeft w:val="432"/>
          <w:marRight w:val="0"/>
          <w:marTop w:val="125"/>
          <w:marBottom w:val="0"/>
          <w:divBdr>
            <w:top w:val="none" w:sz="0" w:space="0" w:color="auto"/>
            <w:left w:val="none" w:sz="0" w:space="0" w:color="auto"/>
            <w:bottom w:val="none" w:sz="0" w:space="0" w:color="auto"/>
            <w:right w:val="none" w:sz="0" w:space="0" w:color="auto"/>
          </w:divBdr>
        </w:div>
        <w:div w:id="544945751">
          <w:marLeft w:val="432"/>
          <w:marRight w:val="0"/>
          <w:marTop w:val="125"/>
          <w:marBottom w:val="0"/>
          <w:divBdr>
            <w:top w:val="none" w:sz="0" w:space="0" w:color="auto"/>
            <w:left w:val="none" w:sz="0" w:space="0" w:color="auto"/>
            <w:bottom w:val="none" w:sz="0" w:space="0" w:color="auto"/>
            <w:right w:val="none" w:sz="0" w:space="0" w:color="auto"/>
          </w:divBdr>
        </w:div>
        <w:div w:id="930697504">
          <w:marLeft w:val="432"/>
          <w:marRight w:val="0"/>
          <w:marTop w:val="125"/>
          <w:marBottom w:val="0"/>
          <w:divBdr>
            <w:top w:val="none" w:sz="0" w:space="0" w:color="auto"/>
            <w:left w:val="none" w:sz="0" w:space="0" w:color="auto"/>
            <w:bottom w:val="none" w:sz="0" w:space="0" w:color="auto"/>
            <w:right w:val="none" w:sz="0" w:space="0" w:color="auto"/>
          </w:divBdr>
        </w:div>
        <w:div w:id="1393045631">
          <w:marLeft w:val="432"/>
          <w:marRight w:val="0"/>
          <w:marTop w:val="125"/>
          <w:marBottom w:val="0"/>
          <w:divBdr>
            <w:top w:val="none" w:sz="0" w:space="0" w:color="auto"/>
            <w:left w:val="none" w:sz="0" w:space="0" w:color="auto"/>
            <w:bottom w:val="none" w:sz="0" w:space="0" w:color="auto"/>
            <w:right w:val="none" w:sz="0" w:space="0" w:color="auto"/>
          </w:divBdr>
        </w:div>
        <w:div w:id="848494774">
          <w:marLeft w:val="432"/>
          <w:marRight w:val="0"/>
          <w:marTop w:val="125"/>
          <w:marBottom w:val="0"/>
          <w:divBdr>
            <w:top w:val="none" w:sz="0" w:space="0" w:color="auto"/>
            <w:left w:val="none" w:sz="0" w:space="0" w:color="auto"/>
            <w:bottom w:val="none" w:sz="0" w:space="0" w:color="auto"/>
            <w:right w:val="none" w:sz="0" w:space="0" w:color="auto"/>
          </w:divBdr>
        </w:div>
      </w:divsChild>
    </w:div>
    <w:div w:id="1616906374">
      <w:bodyDiv w:val="1"/>
      <w:marLeft w:val="0"/>
      <w:marRight w:val="0"/>
      <w:marTop w:val="0"/>
      <w:marBottom w:val="0"/>
      <w:divBdr>
        <w:top w:val="none" w:sz="0" w:space="0" w:color="auto"/>
        <w:left w:val="none" w:sz="0" w:space="0" w:color="auto"/>
        <w:bottom w:val="none" w:sz="0" w:space="0" w:color="auto"/>
        <w:right w:val="none" w:sz="0" w:space="0" w:color="auto"/>
      </w:divBdr>
      <w:divsChild>
        <w:div w:id="1115372711">
          <w:marLeft w:val="432"/>
          <w:marRight w:val="0"/>
          <w:marTop w:val="125"/>
          <w:marBottom w:val="0"/>
          <w:divBdr>
            <w:top w:val="none" w:sz="0" w:space="0" w:color="auto"/>
            <w:left w:val="none" w:sz="0" w:space="0" w:color="auto"/>
            <w:bottom w:val="none" w:sz="0" w:space="0" w:color="auto"/>
            <w:right w:val="none" w:sz="0" w:space="0" w:color="auto"/>
          </w:divBdr>
        </w:div>
      </w:divsChild>
    </w:div>
    <w:div w:id="1667171630">
      <w:bodyDiv w:val="1"/>
      <w:marLeft w:val="0"/>
      <w:marRight w:val="0"/>
      <w:marTop w:val="0"/>
      <w:marBottom w:val="0"/>
      <w:divBdr>
        <w:top w:val="none" w:sz="0" w:space="0" w:color="auto"/>
        <w:left w:val="none" w:sz="0" w:space="0" w:color="auto"/>
        <w:bottom w:val="none" w:sz="0" w:space="0" w:color="auto"/>
        <w:right w:val="none" w:sz="0" w:space="0" w:color="auto"/>
      </w:divBdr>
    </w:div>
    <w:div w:id="1687319002">
      <w:bodyDiv w:val="1"/>
      <w:marLeft w:val="0"/>
      <w:marRight w:val="0"/>
      <w:marTop w:val="0"/>
      <w:marBottom w:val="0"/>
      <w:divBdr>
        <w:top w:val="none" w:sz="0" w:space="0" w:color="auto"/>
        <w:left w:val="none" w:sz="0" w:space="0" w:color="auto"/>
        <w:bottom w:val="none" w:sz="0" w:space="0" w:color="auto"/>
        <w:right w:val="none" w:sz="0" w:space="0" w:color="auto"/>
      </w:divBdr>
    </w:div>
    <w:div w:id="1703243340">
      <w:bodyDiv w:val="1"/>
      <w:marLeft w:val="0"/>
      <w:marRight w:val="0"/>
      <w:marTop w:val="0"/>
      <w:marBottom w:val="0"/>
      <w:divBdr>
        <w:top w:val="none" w:sz="0" w:space="0" w:color="auto"/>
        <w:left w:val="none" w:sz="0" w:space="0" w:color="auto"/>
        <w:bottom w:val="none" w:sz="0" w:space="0" w:color="auto"/>
        <w:right w:val="none" w:sz="0" w:space="0" w:color="auto"/>
      </w:divBdr>
    </w:div>
    <w:div w:id="1712997151">
      <w:bodyDiv w:val="1"/>
      <w:marLeft w:val="0"/>
      <w:marRight w:val="0"/>
      <w:marTop w:val="0"/>
      <w:marBottom w:val="0"/>
      <w:divBdr>
        <w:top w:val="none" w:sz="0" w:space="0" w:color="auto"/>
        <w:left w:val="none" w:sz="0" w:space="0" w:color="auto"/>
        <w:bottom w:val="none" w:sz="0" w:space="0" w:color="auto"/>
        <w:right w:val="none" w:sz="0" w:space="0" w:color="auto"/>
      </w:divBdr>
    </w:div>
    <w:div w:id="1735002391">
      <w:bodyDiv w:val="1"/>
      <w:marLeft w:val="0"/>
      <w:marRight w:val="0"/>
      <w:marTop w:val="0"/>
      <w:marBottom w:val="0"/>
      <w:divBdr>
        <w:top w:val="none" w:sz="0" w:space="0" w:color="auto"/>
        <w:left w:val="none" w:sz="0" w:space="0" w:color="auto"/>
        <w:bottom w:val="none" w:sz="0" w:space="0" w:color="auto"/>
        <w:right w:val="none" w:sz="0" w:space="0" w:color="auto"/>
      </w:divBdr>
    </w:div>
    <w:div w:id="1759134073">
      <w:bodyDiv w:val="1"/>
      <w:marLeft w:val="0"/>
      <w:marRight w:val="0"/>
      <w:marTop w:val="0"/>
      <w:marBottom w:val="0"/>
      <w:divBdr>
        <w:top w:val="none" w:sz="0" w:space="0" w:color="auto"/>
        <w:left w:val="none" w:sz="0" w:space="0" w:color="auto"/>
        <w:bottom w:val="none" w:sz="0" w:space="0" w:color="auto"/>
        <w:right w:val="none" w:sz="0" w:space="0" w:color="auto"/>
      </w:divBdr>
      <w:divsChild>
        <w:div w:id="19430536">
          <w:marLeft w:val="432"/>
          <w:marRight w:val="0"/>
          <w:marTop w:val="134"/>
          <w:marBottom w:val="0"/>
          <w:divBdr>
            <w:top w:val="none" w:sz="0" w:space="0" w:color="auto"/>
            <w:left w:val="none" w:sz="0" w:space="0" w:color="auto"/>
            <w:bottom w:val="none" w:sz="0" w:space="0" w:color="auto"/>
            <w:right w:val="none" w:sz="0" w:space="0" w:color="auto"/>
          </w:divBdr>
        </w:div>
        <w:div w:id="1666129010">
          <w:marLeft w:val="432"/>
          <w:marRight w:val="0"/>
          <w:marTop w:val="134"/>
          <w:marBottom w:val="0"/>
          <w:divBdr>
            <w:top w:val="none" w:sz="0" w:space="0" w:color="auto"/>
            <w:left w:val="none" w:sz="0" w:space="0" w:color="auto"/>
            <w:bottom w:val="none" w:sz="0" w:space="0" w:color="auto"/>
            <w:right w:val="none" w:sz="0" w:space="0" w:color="auto"/>
          </w:divBdr>
        </w:div>
        <w:div w:id="2105759542">
          <w:marLeft w:val="432"/>
          <w:marRight w:val="0"/>
          <w:marTop w:val="134"/>
          <w:marBottom w:val="0"/>
          <w:divBdr>
            <w:top w:val="none" w:sz="0" w:space="0" w:color="auto"/>
            <w:left w:val="none" w:sz="0" w:space="0" w:color="auto"/>
            <w:bottom w:val="none" w:sz="0" w:space="0" w:color="auto"/>
            <w:right w:val="none" w:sz="0" w:space="0" w:color="auto"/>
          </w:divBdr>
        </w:div>
        <w:div w:id="1663897684">
          <w:marLeft w:val="432"/>
          <w:marRight w:val="0"/>
          <w:marTop w:val="134"/>
          <w:marBottom w:val="0"/>
          <w:divBdr>
            <w:top w:val="none" w:sz="0" w:space="0" w:color="auto"/>
            <w:left w:val="none" w:sz="0" w:space="0" w:color="auto"/>
            <w:bottom w:val="none" w:sz="0" w:space="0" w:color="auto"/>
            <w:right w:val="none" w:sz="0" w:space="0" w:color="auto"/>
          </w:divBdr>
        </w:div>
      </w:divsChild>
    </w:div>
    <w:div w:id="1833183942">
      <w:bodyDiv w:val="1"/>
      <w:marLeft w:val="0"/>
      <w:marRight w:val="0"/>
      <w:marTop w:val="0"/>
      <w:marBottom w:val="0"/>
      <w:divBdr>
        <w:top w:val="none" w:sz="0" w:space="0" w:color="auto"/>
        <w:left w:val="none" w:sz="0" w:space="0" w:color="auto"/>
        <w:bottom w:val="none" w:sz="0" w:space="0" w:color="auto"/>
        <w:right w:val="none" w:sz="0" w:space="0" w:color="auto"/>
      </w:divBdr>
      <w:divsChild>
        <w:div w:id="1908026927">
          <w:marLeft w:val="432"/>
          <w:marRight w:val="0"/>
          <w:marTop w:val="125"/>
          <w:marBottom w:val="0"/>
          <w:divBdr>
            <w:top w:val="none" w:sz="0" w:space="0" w:color="auto"/>
            <w:left w:val="none" w:sz="0" w:space="0" w:color="auto"/>
            <w:bottom w:val="none" w:sz="0" w:space="0" w:color="auto"/>
            <w:right w:val="none" w:sz="0" w:space="0" w:color="auto"/>
          </w:divBdr>
        </w:div>
        <w:div w:id="1120689495">
          <w:marLeft w:val="432"/>
          <w:marRight w:val="0"/>
          <w:marTop w:val="125"/>
          <w:marBottom w:val="0"/>
          <w:divBdr>
            <w:top w:val="none" w:sz="0" w:space="0" w:color="auto"/>
            <w:left w:val="none" w:sz="0" w:space="0" w:color="auto"/>
            <w:bottom w:val="none" w:sz="0" w:space="0" w:color="auto"/>
            <w:right w:val="none" w:sz="0" w:space="0" w:color="auto"/>
          </w:divBdr>
        </w:div>
      </w:divsChild>
    </w:div>
    <w:div w:id="1880773815">
      <w:bodyDiv w:val="1"/>
      <w:marLeft w:val="0"/>
      <w:marRight w:val="0"/>
      <w:marTop w:val="0"/>
      <w:marBottom w:val="0"/>
      <w:divBdr>
        <w:top w:val="none" w:sz="0" w:space="0" w:color="auto"/>
        <w:left w:val="none" w:sz="0" w:space="0" w:color="auto"/>
        <w:bottom w:val="none" w:sz="0" w:space="0" w:color="auto"/>
        <w:right w:val="none" w:sz="0" w:space="0" w:color="auto"/>
      </w:divBdr>
      <w:divsChild>
        <w:div w:id="1080251740">
          <w:marLeft w:val="432"/>
          <w:marRight w:val="0"/>
          <w:marTop w:val="106"/>
          <w:marBottom w:val="0"/>
          <w:divBdr>
            <w:top w:val="none" w:sz="0" w:space="0" w:color="auto"/>
            <w:left w:val="none" w:sz="0" w:space="0" w:color="auto"/>
            <w:bottom w:val="none" w:sz="0" w:space="0" w:color="auto"/>
            <w:right w:val="none" w:sz="0" w:space="0" w:color="auto"/>
          </w:divBdr>
        </w:div>
        <w:div w:id="1155223520">
          <w:marLeft w:val="432"/>
          <w:marRight w:val="0"/>
          <w:marTop w:val="106"/>
          <w:marBottom w:val="0"/>
          <w:divBdr>
            <w:top w:val="none" w:sz="0" w:space="0" w:color="auto"/>
            <w:left w:val="none" w:sz="0" w:space="0" w:color="auto"/>
            <w:bottom w:val="none" w:sz="0" w:space="0" w:color="auto"/>
            <w:right w:val="none" w:sz="0" w:space="0" w:color="auto"/>
          </w:divBdr>
        </w:div>
      </w:divsChild>
    </w:div>
    <w:div w:id="1884562953">
      <w:bodyDiv w:val="1"/>
      <w:marLeft w:val="0"/>
      <w:marRight w:val="0"/>
      <w:marTop w:val="0"/>
      <w:marBottom w:val="0"/>
      <w:divBdr>
        <w:top w:val="none" w:sz="0" w:space="0" w:color="auto"/>
        <w:left w:val="none" w:sz="0" w:space="0" w:color="auto"/>
        <w:bottom w:val="none" w:sz="0" w:space="0" w:color="auto"/>
        <w:right w:val="none" w:sz="0" w:space="0" w:color="auto"/>
      </w:divBdr>
    </w:div>
    <w:div w:id="1907491567">
      <w:bodyDiv w:val="1"/>
      <w:marLeft w:val="0"/>
      <w:marRight w:val="0"/>
      <w:marTop w:val="0"/>
      <w:marBottom w:val="0"/>
      <w:divBdr>
        <w:top w:val="none" w:sz="0" w:space="0" w:color="auto"/>
        <w:left w:val="none" w:sz="0" w:space="0" w:color="auto"/>
        <w:bottom w:val="none" w:sz="0" w:space="0" w:color="auto"/>
        <w:right w:val="none" w:sz="0" w:space="0" w:color="auto"/>
      </w:divBdr>
      <w:divsChild>
        <w:div w:id="1889757191">
          <w:marLeft w:val="432"/>
          <w:marRight w:val="0"/>
          <w:marTop w:val="125"/>
          <w:marBottom w:val="0"/>
          <w:divBdr>
            <w:top w:val="none" w:sz="0" w:space="0" w:color="auto"/>
            <w:left w:val="none" w:sz="0" w:space="0" w:color="auto"/>
            <w:bottom w:val="none" w:sz="0" w:space="0" w:color="auto"/>
            <w:right w:val="none" w:sz="0" w:space="0" w:color="auto"/>
          </w:divBdr>
        </w:div>
        <w:div w:id="1267234397">
          <w:marLeft w:val="432"/>
          <w:marRight w:val="0"/>
          <w:marTop w:val="125"/>
          <w:marBottom w:val="0"/>
          <w:divBdr>
            <w:top w:val="none" w:sz="0" w:space="0" w:color="auto"/>
            <w:left w:val="none" w:sz="0" w:space="0" w:color="auto"/>
            <w:bottom w:val="none" w:sz="0" w:space="0" w:color="auto"/>
            <w:right w:val="none" w:sz="0" w:space="0" w:color="auto"/>
          </w:divBdr>
        </w:div>
      </w:divsChild>
    </w:div>
    <w:div w:id="1918009020">
      <w:bodyDiv w:val="1"/>
      <w:marLeft w:val="0"/>
      <w:marRight w:val="0"/>
      <w:marTop w:val="0"/>
      <w:marBottom w:val="0"/>
      <w:divBdr>
        <w:top w:val="none" w:sz="0" w:space="0" w:color="auto"/>
        <w:left w:val="none" w:sz="0" w:space="0" w:color="auto"/>
        <w:bottom w:val="none" w:sz="0" w:space="0" w:color="auto"/>
        <w:right w:val="none" w:sz="0" w:space="0" w:color="auto"/>
      </w:divBdr>
      <w:divsChild>
        <w:div w:id="1889754544">
          <w:marLeft w:val="432"/>
          <w:marRight w:val="0"/>
          <w:marTop w:val="154"/>
          <w:marBottom w:val="0"/>
          <w:divBdr>
            <w:top w:val="none" w:sz="0" w:space="0" w:color="auto"/>
            <w:left w:val="none" w:sz="0" w:space="0" w:color="auto"/>
            <w:bottom w:val="none" w:sz="0" w:space="0" w:color="auto"/>
            <w:right w:val="none" w:sz="0" w:space="0" w:color="auto"/>
          </w:divBdr>
        </w:div>
        <w:div w:id="585303167">
          <w:marLeft w:val="432"/>
          <w:marRight w:val="0"/>
          <w:marTop w:val="154"/>
          <w:marBottom w:val="0"/>
          <w:divBdr>
            <w:top w:val="none" w:sz="0" w:space="0" w:color="auto"/>
            <w:left w:val="none" w:sz="0" w:space="0" w:color="auto"/>
            <w:bottom w:val="none" w:sz="0" w:space="0" w:color="auto"/>
            <w:right w:val="none" w:sz="0" w:space="0" w:color="auto"/>
          </w:divBdr>
        </w:div>
      </w:divsChild>
    </w:div>
    <w:div w:id="1920433766">
      <w:bodyDiv w:val="1"/>
      <w:marLeft w:val="0"/>
      <w:marRight w:val="0"/>
      <w:marTop w:val="0"/>
      <w:marBottom w:val="0"/>
      <w:divBdr>
        <w:top w:val="none" w:sz="0" w:space="0" w:color="auto"/>
        <w:left w:val="none" w:sz="0" w:space="0" w:color="auto"/>
        <w:bottom w:val="none" w:sz="0" w:space="0" w:color="auto"/>
        <w:right w:val="none" w:sz="0" w:space="0" w:color="auto"/>
      </w:divBdr>
      <w:divsChild>
        <w:div w:id="2037847001">
          <w:marLeft w:val="432"/>
          <w:marRight w:val="0"/>
          <w:marTop w:val="125"/>
          <w:marBottom w:val="0"/>
          <w:divBdr>
            <w:top w:val="none" w:sz="0" w:space="0" w:color="auto"/>
            <w:left w:val="none" w:sz="0" w:space="0" w:color="auto"/>
            <w:bottom w:val="none" w:sz="0" w:space="0" w:color="auto"/>
            <w:right w:val="none" w:sz="0" w:space="0" w:color="auto"/>
          </w:divBdr>
        </w:div>
      </w:divsChild>
    </w:div>
    <w:div w:id="1971551120">
      <w:bodyDiv w:val="1"/>
      <w:marLeft w:val="0"/>
      <w:marRight w:val="0"/>
      <w:marTop w:val="0"/>
      <w:marBottom w:val="0"/>
      <w:divBdr>
        <w:top w:val="none" w:sz="0" w:space="0" w:color="auto"/>
        <w:left w:val="none" w:sz="0" w:space="0" w:color="auto"/>
        <w:bottom w:val="none" w:sz="0" w:space="0" w:color="auto"/>
        <w:right w:val="none" w:sz="0" w:space="0" w:color="auto"/>
      </w:divBdr>
      <w:divsChild>
        <w:div w:id="755370209">
          <w:marLeft w:val="0"/>
          <w:marRight w:val="0"/>
          <w:marTop w:val="120"/>
          <w:marBottom w:val="0"/>
          <w:divBdr>
            <w:top w:val="none" w:sz="0" w:space="0" w:color="auto"/>
            <w:left w:val="none" w:sz="0" w:space="0" w:color="auto"/>
            <w:bottom w:val="none" w:sz="0" w:space="0" w:color="auto"/>
            <w:right w:val="none" w:sz="0" w:space="0" w:color="auto"/>
          </w:divBdr>
        </w:div>
        <w:div w:id="785732120">
          <w:marLeft w:val="0"/>
          <w:marRight w:val="0"/>
          <w:marTop w:val="120"/>
          <w:marBottom w:val="0"/>
          <w:divBdr>
            <w:top w:val="none" w:sz="0" w:space="0" w:color="auto"/>
            <w:left w:val="none" w:sz="0" w:space="0" w:color="auto"/>
            <w:bottom w:val="none" w:sz="0" w:space="0" w:color="auto"/>
            <w:right w:val="none" w:sz="0" w:space="0" w:color="auto"/>
          </w:divBdr>
        </w:div>
      </w:divsChild>
    </w:div>
    <w:div w:id="2023586539">
      <w:bodyDiv w:val="1"/>
      <w:marLeft w:val="0"/>
      <w:marRight w:val="0"/>
      <w:marTop w:val="0"/>
      <w:marBottom w:val="0"/>
      <w:divBdr>
        <w:top w:val="none" w:sz="0" w:space="0" w:color="auto"/>
        <w:left w:val="none" w:sz="0" w:space="0" w:color="auto"/>
        <w:bottom w:val="none" w:sz="0" w:space="0" w:color="auto"/>
        <w:right w:val="none" w:sz="0" w:space="0" w:color="auto"/>
      </w:divBdr>
      <w:divsChild>
        <w:div w:id="733167623">
          <w:marLeft w:val="432"/>
          <w:marRight w:val="0"/>
          <w:marTop w:val="154"/>
          <w:marBottom w:val="0"/>
          <w:divBdr>
            <w:top w:val="none" w:sz="0" w:space="0" w:color="auto"/>
            <w:left w:val="none" w:sz="0" w:space="0" w:color="auto"/>
            <w:bottom w:val="none" w:sz="0" w:space="0" w:color="auto"/>
            <w:right w:val="none" w:sz="0" w:space="0" w:color="auto"/>
          </w:divBdr>
        </w:div>
      </w:divsChild>
    </w:div>
    <w:div w:id="2045255346">
      <w:bodyDiv w:val="1"/>
      <w:marLeft w:val="0"/>
      <w:marRight w:val="0"/>
      <w:marTop w:val="0"/>
      <w:marBottom w:val="0"/>
      <w:divBdr>
        <w:top w:val="none" w:sz="0" w:space="0" w:color="auto"/>
        <w:left w:val="none" w:sz="0" w:space="0" w:color="auto"/>
        <w:bottom w:val="none" w:sz="0" w:space="0" w:color="auto"/>
        <w:right w:val="none" w:sz="0" w:space="0" w:color="auto"/>
      </w:divBdr>
    </w:div>
    <w:div w:id="2047635333">
      <w:bodyDiv w:val="1"/>
      <w:marLeft w:val="0"/>
      <w:marRight w:val="0"/>
      <w:marTop w:val="0"/>
      <w:marBottom w:val="0"/>
      <w:divBdr>
        <w:top w:val="none" w:sz="0" w:space="0" w:color="auto"/>
        <w:left w:val="none" w:sz="0" w:space="0" w:color="auto"/>
        <w:bottom w:val="none" w:sz="0" w:space="0" w:color="auto"/>
        <w:right w:val="none" w:sz="0" w:space="0" w:color="auto"/>
      </w:divBdr>
    </w:div>
    <w:div w:id="2132936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image" Target="media/image1.emf"/><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gif"/><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______Microsoft_PowerPoint.sldx"/><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0.png"/><Relationship Id="rId34" Type="http://schemas.openxmlformats.org/officeDocument/2006/relationships/image" Target="http://www.citforum.ru/pictures/it/case/image354.gif" TargetMode="External"/><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D740EC-AFDE-4804-A866-1526CC6A8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8295</TotalTime>
  <Pages>58</Pages>
  <Words>8431</Words>
  <Characters>48058</Characters>
  <Application>Microsoft Office Word</Application>
  <DocSecurity>0</DocSecurity>
  <Lines>400</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56377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Солонская О.И.</dc:creator>
  <dc:description>solonskaya@gmail.com
383 269 82 41</dc:description>
  <cp:lastModifiedBy>PC</cp:lastModifiedBy>
  <cp:revision>521</cp:revision>
  <cp:lastPrinted>2016-01-14T03:38:00Z</cp:lastPrinted>
  <dcterms:created xsi:type="dcterms:W3CDTF">2016-05-24T06:13:00Z</dcterms:created>
  <dcterms:modified xsi:type="dcterms:W3CDTF">2021-02-06T14:51:00Z</dcterms:modified>
</cp:coreProperties>
</file>