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24D60" w14:textId="77777777" w:rsidR="007C7199" w:rsidRDefault="007C7199" w:rsidP="006B2631">
      <w:pPr>
        <w:ind w:left="720"/>
        <w:contextualSpacing/>
        <w:jc w:val="center"/>
        <w:rPr>
          <w:rFonts w:eastAsia="Calibri"/>
          <w:sz w:val="28"/>
          <w:szCs w:val="28"/>
        </w:rPr>
      </w:pPr>
      <w:r>
        <w:rPr>
          <w:rFonts w:eastAsia="Calibri"/>
          <w:sz w:val="28"/>
          <w:szCs w:val="28"/>
        </w:rPr>
        <w:t>Федеральное агентство связи</w:t>
      </w:r>
      <w:r>
        <w:rPr>
          <w:rFonts w:eastAsia="Calibri"/>
          <w:sz w:val="28"/>
          <w:szCs w:val="28"/>
        </w:rPr>
        <w:br/>
        <w:t>Государственное бюджетное образовательное учреждения высшего профессионального образования «Сибирский государственный университет телекоммуникаций и информатики»</w:t>
      </w:r>
      <w:r>
        <w:rPr>
          <w:rFonts w:eastAsia="Calibri"/>
          <w:sz w:val="28"/>
          <w:szCs w:val="28"/>
        </w:rPr>
        <w:br/>
        <w:t>(ФГБОУ ВО «СибГУТИ»)</w:t>
      </w:r>
    </w:p>
    <w:p w14:paraId="3B6F23E2" w14:textId="77777777" w:rsidR="007C7199" w:rsidRDefault="007C7199" w:rsidP="006B2631">
      <w:pPr>
        <w:jc w:val="center"/>
        <w:rPr>
          <w:rFonts w:eastAsia="Calibri"/>
          <w:sz w:val="24"/>
          <w:szCs w:val="24"/>
          <w:lang w:eastAsia="en-US"/>
        </w:rPr>
      </w:pPr>
    </w:p>
    <w:p w14:paraId="31C05DEF" w14:textId="77777777" w:rsidR="007C7199" w:rsidRDefault="007C7199" w:rsidP="006B2631">
      <w:pPr>
        <w:pStyle w:val="a5"/>
        <w:ind w:right="0"/>
        <w:jc w:val="center"/>
      </w:pPr>
    </w:p>
    <w:tbl>
      <w:tblPr>
        <w:tblW w:w="0" w:type="auto"/>
        <w:tblBorders>
          <w:top w:val="nil"/>
          <w:left w:val="nil"/>
          <w:bottom w:val="nil"/>
          <w:right w:val="nil"/>
        </w:tblBorders>
        <w:tblLayout w:type="fixed"/>
        <w:tblLook w:val="0000" w:firstRow="0" w:lastRow="0" w:firstColumn="0" w:lastColumn="0" w:noHBand="0" w:noVBand="0"/>
      </w:tblPr>
      <w:tblGrid>
        <w:gridCol w:w="9321"/>
      </w:tblGrid>
      <w:tr w:rsidR="007C7199" w14:paraId="1D3899EF" w14:textId="77777777" w:rsidTr="006B2631">
        <w:trPr>
          <w:trHeight w:val="993"/>
        </w:trPr>
        <w:tc>
          <w:tcPr>
            <w:tcW w:w="9321" w:type="dxa"/>
          </w:tcPr>
          <w:p w14:paraId="3BE06295" w14:textId="77777777" w:rsidR="007C7199" w:rsidRDefault="007C7199" w:rsidP="006B2631">
            <w:pPr>
              <w:pStyle w:val="Default"/>
              <w:jc w:val="center"/>
              <w:rPr>
                <w:sz w:val="28"/>
                <w:szCs w:val="28"/>
              </w:rPr>
            </w:pPr>
          </w:p>
          <w:p w14:paraId="2A32AFEB" w14:textId="77777777" w:rsidR="007C7199" w:rsidRDefault="007C7199" w:rsidP="006B2631">
            <w:pPr>
              <w:pStyle w:val="Default"/>
              <w:jc w:val="center"/>
              <w:rPr>
                <w:sz w:val="28"/>
                <w:szCs w:val="28"/>
              </w:rPr>
            </w:pPr>
          </w:p>
          <w:p w14:paraId="75939047" w14:textId="77777777" w:rsidR="007C7199" w:rsidRDefault="007C7199" w:rsidP="006B2631">
            <w:pPr>
              <w:pStyle w:val="Default"/>
              <w:jc w:val="center"/>
              <w:rPr>
                <w:sz w:val="28"/>
                <w:szCs w:val="28"/>
              </w:rPr>
            </w:pPr>
          </w:p>
          <w:p w14:paraId="3912DFB1" w14:textId="77777777" w:rsidR="007C7199" w:rsidRDefault="007C7199" w:rsidP="006B2631">
            <w:pPr>
              <w:pStyle w:val="Default"/>
              <w:jc w:val="center"/>
              <w:rPr>
                <w:sz w:val="28"/>
                <w:szCs w:val="28"/>
              </w:rPr>
            </w:pPr>
            <w:r>
              <w:rPr>
                <w:sz w:val="28"/>
                <w:szCs w:val="28"/>
              </w:rPr>
              <w:t xml:space="preserve">КУРСОВАЯ РАБОТА </w:t>
            </w:r>
          </w:p>
          <w:p w14:paraId="241C525C" w14:textId="77777777" w:rsidR="007C7199" w:rsidRDefault="007C7199" w:rsidP="006B2631">
            <w:pPr>
              <w:pStyle w:val="Default"/>
              <w:jc w:val="center"/>
              <w:rPr>
                <w:sz w:val="28"/>
                <w:szCs w:val="28"/>
              </w:rPr>
            </w:pPr>
          </w:p>
          <w:p w14:paraId="6D904AB7" w14:textId="77777777" w:rsidR="007C7199" w:rsidRDefault="007C7199" w:rsidP="006B2631">
            <w:pPr>
              <w:pStyle w:val="Default"/>
              <w:jc w:val="center"/>
              <w:rPr>
                <w:sz w:val="28"/>
                <w:szCs w:val="28"/>
              </w:rPr>
            </w:pPr>
          </w:p>
          <w:p w14:paraId="538F50A1" w14:textId="5F29E3DE" w:rsidR="007C7199" w:rsidRDefault="007C7199" w:rsidP="006B2631">
            <w:pPr>
              <w:pStyle w:val="Default"/>
              <w:jc w:val="center"/>
              <w:rPr>
                <w:sz w:val="28"/>
                <w:szCs w:val="28"/>
              </w:rPr>
            </w:pPr>
            <w:r>
              <w:rPr>
                <w:sz w:val="28"/>
                <w:szCs w:val="28"/>
              </w:rPr>
              <w:t>По дисциплине: «Производственная безопасность»</w:t>
            </w:r>
            <w:r w:rsidR="00916F98">
              <w:rPr>
                <w:sz w:val="28"/>
                <w:szCs w:val="28"/>
              </w:rPr>
              <w:t>.</w:t>
            </w:r>
          </w:p>
          <w:p w14:paraId="3FB60C2E" w14:textId="6F40BC91" w:rsidR="007C7199" w:rsidRDefault="007C7199" w:rsidP="006B2631">
            <w:pPr>
              <w:pStyle w:val="Default"/>
              <w:jc w:val="center"/>
              <w:rPr>
                <w:sz w:val="28"/>
                <w:szCs w:val="28"/>
              </w:rPr>
            </w:pPr>
          </w:p>
          <w:p w14:paraId="36A1E319" w14:textId="027590EF" w:rsidR="007C7199" w:rsidRPr="00882598" w:rsidRDefault="00916F98" w:rsidP="006B2631">
            <w:pPr>
              <w:pStyle w:val="style3"/>
              <w:spacing w:before="0" w:beforeAutospacing="0" w:after="0" w:afterAutospacing="0"/>
              <w:contextualSpacing/>
              <w:jc w:val="center"/>
              <w:rPr>
                <w:b/>
                <w:bCs/>
                <w:sz w:val="28"/>
                <w:szCs w:val="28"/>
              </w:rPr>
            </w:pPr>
            <w:r>
              <w:rPr>
                <w:bCs/>
                <w:sz w:val="28"/>
                <w:szCs w:val="28"/>
              </w:rPr>
              <w:t>Тема:</w:t>
            </w:r>
            <w:r w:rsidRPr="00916F98">
              <w:rPr>
                <w:bCs/>
                <w:sz w:val="28"/>
                <w:szCs w:val="28"/>
              </w:rPr>
              <w:t xml:space="preserve"> </w:t>
            </w:r>
            <w:r>
              <w:rPr>
                <w:bCs/>
                <w:sz w:val="28"/>
                <w:szCs w:val="28"/>
              </w:rPr>
              <w:t>«</w:t>
            </w:r>
            <w:r>
              <w:rPr>
                <w:sz w:val="28"/>
                <w:lang w:eastAsia="en-US"/>
              </w:rPr>
              <w:t>Работы при обращении с опасными химическими отходами».</w:t>
            </w:r>
            <w:r w:rsidRPr="00916F98">
              <w:rPr>
                <w:bCs/>
                <w:sz w:val="28"/>
                <w:szCs w:val="28"/>
              </w:rPr>
              <w:t xml:space="preserve"> </w:t>
            </w:r>
            <w:r w:rsidR="007C7199" w:rsidRPr="00882598">
              <w:rPr>
                <w:b/>
                <w:bCs/>
                <w:sz w:val="28"/>
                <w:szCs w:val="28"/>
              </w:rPr>
              <w:t>   </w:t>
            </w:r>
          </w:p>
          <w:p w14:paraId="366EA49D" w14:textId="77777777" w:rsidR="007C7199" w:rsidRDefault="007C7199" w:rsidP="006B2631">
            <w:pPr>
              <w:ind w:firstLine="4536"/>
              <w:contextualSpacing/>
              <w:rPr>
                <w:b/>
                <w:sz w:val="28"/>
                <w:szCs w:val="32"/>
              </w:rPr>
            </w:pPr>
          </w:p>
          <w:p w14:paraId="47FAB704" w14:textId="77777777" w:rsidR="007C7199" w:rsidRDefault="007C7199" w:rsidP="006B2631">
            <w:pPr>
              <w:ind w:firstLine="4536"/>
              <w:contextualSpacing/>
              <w:rPr>
                <w:b/>
                <w:sz w:val="28"/>
                <w:szCs w:val="32"/>
              </w:rPr>
            </w:pPr>
          </w:p>
          <w:p w14:paraId="1DB46580" w14:textId="77777777" w:rsidR="007C7199" w:rsidRDefault="007C7199" w:rsidP="006B2631">
            <w:pPr>
              <w:ind w:firstLine="4536"/>
              <w:contextualSpacing/>
              <w:rPr>
                <w:b/>
                <w:sz w:val="28"/>
                <w:szCs w:val="32"/>
              </w:rPr>
            </w:pPr>
          </w:p>
          <w:p w14:paraId="009F9E65" w14:textId="77777777" w:rsidR="007C7199" w:rsidRDefault="007C7199" w:rsidP="006B2631">
            <w:pPr>
              <w:ind w:firstLine="4536"/>
              <w:contextualSpacing/>
              <w:rPr>
                <w:b/>
                <w:sz w:val="28"/>
                <w:szCs w:val="32"/>
              </w:rPr>
            </w:pPr>
          </w:p>
          <w:p w14:paraId="035B5C69" w14:textId="77777777" w:rsidR="007C7199" w:rsidRDefault="007C7199" w:rsidP="006B2631">
            <w:pPr>
              <w:ind w:firstLine="4536"/>
              <w:contextualSpacing/>
              <w:rPr>
                <w:b/>
                <w:sz w:val="28"/>
                <w:szCs w:val="32"/>
              </w:rPr>
            </w:pPr>
          </w:p>
          <w:p w14:paraId="19894DF7" w14:textId="77777777" w:rsidR="007C7199" w:rsidRDefault="007C7199" w:rsidP="006B2631">
            <w:pPr>
              <w:ind w:firstLine="4536"/>
              <w:contextualSpacing/>
              <w:rPr>
                <w:b/>
                <w:sz w:val="28"/>
                <w:szCs w:val="32"/>
              </w:rPr>
            </w:pPr>
          </w:p>
          <w:p w14:paraId="16DF0626" w14:textId="77777777" w:rsidR="007C7199" w:rsidRDefault="007C7199" w:rsidP="006B2631">
            <w:pPr>
              <w:ind w:firstLine="4536"/>
              <w:contextualSpacing/>
              <w:rPr>
                <w:b/>
                <w:sz w:val="28"/>
                <w:szCs w:val="32"/>
              </w:rPr>
            </w:pPr>
          </w:p>
          <w:p w14:paraId="4E6D8446" w14:textId="77777777" w:rsidR="007C7199" w:rsidRDefault="007C7199" w:rsidP="006B2631">
            <w:pPr>
              <w:ind w:firstLine="4536"/>
              <w:contextualSpacing/>
              <w:rPr>
                <w:b/>
                <w:sz w:val="28"/>
                <w:szCs w:val="32"/>
              </w:rPr>
            </w:pPr>
          </w:p>
          <w:p w14:paraId="7B9201E8" w14:textId="642083CF" w:rsidR="007C7199" w:rsidRPr="00836A89" w:rsidRDefault="007C7199" w:rsidP="006B2631">
            <w:pPr>
              <w:ind w:firstLine="4536"/>
              <w:contextualSpacing/>
              <w:rPr>
                <w:sz w:val="28"/>
                <w:szCs w:val="32"/>
              </w:rPr>
            </w:pPr>
            <w:r w:rsidRPr="00836A89">
              <w:rPr>
                <w:sz w:val="28"/>
                <w:szCs w:val="32"/>
              </w:rPr>
              <w:t>Выполнил: Шарапов В.Б.</w:t>
            </w:r>
          </w:p>
          <w:p w14:paraId="2B601A97" w14:textId="77777777" w:rsidR="007C7199" w:rsidRPr="00836A89" w:rsidRDefault="007C7199" w:rsidP="006B2631">
            <w:pPr>
              <w:pStyle w:val="style3"/>
              <w:spacing w:before="0" w:beforeAutospacing="0" w:after="0" w:afterAutospacing="0"/>
              <w:ind w:firstLine="4536"/>
              <w:contextualSpacing/>
              <w:rPr>
                <w:sz w:val="28"/>
                <w:szCs w:val="28"/>
                <w:u w:val="single"/>
              </w:rPr>
            </w:pPr>
            <w:r w:rsidRPr="00836A89">
              <w:rPr>
                <w:sz w:val="28"/>
                <w:szCs w:val="32"/>
              </w:rPr>
              <w:t xml:space="preserve">Группа: </w:t>
            </w:r>
            <w:r w:rsidRPr="00836A89">
              <w:t>ДБТ-32</w:t>
            </w:r>
          </w:p>
          <w:p w14:paraId="20E8EFB2" w14:textId="77777777" w:rsidR="007C7199" w:rsidRPr="00836A89" w:rsidRDefault="007C7199" w:rsidP="006B2631">
            <w:pPr>
              <w:pStyle w:val="style3"/>
              <w:spacing w:before="0" w:beforeAutospacing="0" w:after="0" w:afterAutospacing="0"/>
              <w:ind w:firstLine="4536"/>
              <w:contextualSpacing/>
              <w:rPr>
                <w:sz w:val="28"/>
                <w:szCs w:val="28"/>
                <w:u w:val="single"/>
              </w:rPr>
            </w:pPr>
            <w:r w:rsidRPr="00836A89">
              <w:rPr>
                <w:sz w:val="28"/>
                <w:szCs w:val="28"/>
              </w:rPr>
              <w:t>Вариант: 07</w:t>
            </w:r>
          </w:p>
          <w:p w14:paraId="2340352A" w14:textId="77777777" w:rsidR="007C7199" w:rsidRPr="00836A89" w:rsidRDefault="007C7199" w:rsidP="006B2631">
            <w:pPr>
              <w:pStyle w:val="style3"/>
              <w:spacing w:before="0" w:beforeAutospacing="0" w:after="0" w:afterAutospacing="0"/>
              <w:ind w:firstLine="4536"/>
              <w:contextualSpacing/>
              <w:rPr>
                <w:sz w:val="28"/>
                <w:szCs w:val="28"/>
              </w:rPr>
            </w:pPr>
            <w:r w:rsidRPr="00836A89">
              <w:rPr>
                <w:sz w:val="28"/>
                <w:szCs w:val="28"/>
              </w:rPr>
              <w:t> </w:t>
            </w:r>
          </w:p>
          <w:p w14:paraId="7401EE14" w14:textId="12F3345D" w:rsidR="007C7199" w:rsidRDefault="007C7199" w:rsidP="006B2631">
            <w:pPr>
              <w:pStyle w:val="style3"/>
              <w:spacing w:before="0" w:beforeAutospacing="0" w:after="0" w:afterAutospacing="0"/>
              <w:ind w:firstLine="4536"/>
              <w:contextualSpacing/>
              <w:rPr>
                <w:sz w:val="28"/>
                <w:szCs w:val="28"/>
              </w:rPr>
            </w:pPr>
            <w:r w:rsidRPr="00836A89">
              <w:rPr>
                <w:bCs/>
                <w:sz w:val="28"/>
                <w:szCs w:val="28"/>
              </w:rPr>
              <w:t>Проверил</w:t>
            </w:r>
            <w:r w:rsidRPr="00836A89">
              <w:rPr>
                <w:sz w:val="28"/>
                <w:szCs w:val="28"/>
              </w:rPr>
              <w:t>:</w:t>
            </w:r>
            <w:r w:rsidRPr="00882598">
              <w:rPr>
                <w:sz w:val="28"/>
                <w:szCs w:val="28"/>
              </w:rPr>
              <w:t xml:space="preserve"> </w:t>
            </w:r>
            <w:r>
              <w:rPr>
                <w:sz w:val="28"/>
                <w:szCs w:val="28"/>
              </w:rPr>
              <w:t>Симакова Н.Н.</w:t>
            </w:r>
          </w:p>
          <w:p w14:paraId="172C8D8F" w14:textId="48FB88F1" w:rsidR="00A04E06" w:rsidRDefault="00A04E06" w:rsidP="006B2631">
            <w:pPr>
              <w:pStyle w:val="style3"/>
              <w:spacing w:before="0" w:beforeAutospacing="0" w:after="0" w:afterAutospacing="0"/>
              <w:ind w:firstLine="4536"/>
              <w:contextualSpacing/>
              <w:rPr>
                <w:sz w:val="28"/>
                <w:szCs w:val="28"/>
              </w:rPr>
            </w:pPr>
          </w:p>
          <w:p w14:paraId="74DA0AE9" w14:textId="4DD7CD91" w:rsidR="00A04E06" w:rsidRDefault="00A04E06" w:rsidP="006B2631">
            <w:pPr>
              <w:pStyle w:val="style3"/>
              <w:spacing w:before="0" w:beforeAutospacing="0" w:after="0" w:afterAutospacing="0"/>
              <w:contextualSpacing/>
              <w:rPr>
                <w:sz w:val="28"/>
                <w:szCs w:val="28"/>
              </w:rPr>
            </w:pPr>
          </w:p>
          <w:p w14:paraId="64D9E4B7" w14:textId="77777777" w:rsidR="007C7199" w:rsidRDefault="007C7199" w:rsidP="006B2631">
            <w:pPr>
              <w:pStyle w:val="Default"/>
              <w:jc w:val="center"/>
              <w:rPr>
                <w:sz w:val="28"/>
                <w:szCs w:val="28"/>
              </w:rPr>
            </w:pPr>
          </w:p>
          <w:p w14:paraId="162825A3" w14:textId="77777777" w:rsidR="007C7199" w:rsidRDefault="007C7199" w:rsidP="006B2631">
            <w:pPr>
              <w:pStyle w:val="Default"/>
              <w:rPr>
                <w:sz w:val="28"/>
                <w:szCs w:val="28"/>
              </w:rPr>
            </w:pPr>
          </w:p>
        </w:tc>
      </w:tr>
    </w:tbl>
    <w:p w14:paraId="228A14B0" w14:textId="6EC22FE7" w:rsidR="00B77690" w:rsidRPr="00C40178" w:rsidRDefault="00B77690" w:rsidP="006B2631">
      <w:pPr>
        <w:jc w:val="center"/>
        <w:rPr>
          <w:sz w:val="28"/>
          <w:szCs w:val="28"/>
        </w:rPr>
      </w:pPr>
    </w:p>
    <w:p w14:paraId="25C2C206" w14:textId="77777777" w:rsidR="006B2631" w:rsidRDefault="006B2631" w:rsidP="006B2631">
      <w:pPr>
        <w:spacing w:after="160"/>
        <w:jc w:val="center"/>
        <w:rPr>
          <w:sz w:val="28"/>
          <w:szCs w:val="28"/>
        </w:rPr>
      </w:pPr>
    </w:p>
    <w:p w14:paraId="3E0A0071" w14:textId="77777777" w:rsidR="006B2631" w:rsidRDefault="006B2631" w:rsidP="006B2631">
      <w:pPr>
        <w:spacing w:after="160"/>
        <w:jc w:val="center"/>
        <w:rPr>
          <w:sz w:val="28"/>
          <w:szCs w:val="28"/>
        </w:rPr>
      </w:pPr>
    </w:p>
    <w:p w14:paraId="197A65F3" w14:textId="77777777" w:rsidR="006B2631" w:rsidRDefault="006B2631" w:rsidP="006B2631">
      <w:pPr>
        <w:spacing w:after="160"/>
        <w:jc w:val="center"/>
        <w:rPr>
          <w:sz w:val="28"/>
          <w:szCs w:val="28"/>
        </w:rPr>
      </w:pPr>
    </w:p>
    <w:p w14:paraId="7308CCCC" w14:textId="77777777" w:rsidR="006B2631" w:rsidRDefault="006B2631" w:rsidP="006B2631">
      <w:pPr>
        <w:spacing w:after="160"/>
        <w:jc w:val="center"/>
        <w:rPr>
          <w:sz w:val="28"/>
          <w:szCs w:val="28"/>
        </w:rPr>
      </w:pPr>
    </w:p>
    <w:p w14:paraId="6928911C" w14:textId="77777777" w:rsidR="006B2631" w:rsidRDefault="006B2631" w:rsidP="006B2631">
      <w:pPr>
        <w:spacing w:after="160"/>
        <w:jc w:val="center"/>
        <w:rPr>
          <w:sz w:val="28"/>
          <w:szCs w:val="28"/>
        </w:rPr>
      </w:pPr>
    </w:p>
    <w:p w14:paraId="09E3FABD" w14:textId="77777777" w:rsidR="006B2631" w:rsidRDefault="006B2631" w:rsidP="006B2631">
      <w:pPr>
        <w:spacing w:after="160"/>
        <w:jc w:val="center"/>
        <w:rPr>
          <w:sz w:val="28"/>
          <w:szCs w:val="28"/>
        </w:rPr>
      </w:pPr>
    </w:p>
    <w:p w14:paraId="30060C48" w14:textId="7671E17A" w:rsidR="00B77690" w:rsidRDefault="007C7199" w:rsidP="006B2631">
      <w:pPr>
        <w:spacing w:after="160"/>
        <w:jc w:val="center"/>
        <w:rPr>
          <w:sz w:val="28"/>
          <w:szCs w:val="28"/>
        </w:rPr>
      </w:pPr>
      <w:r>
        <w:rPr>
          <w:sz w:val="28"/>
          <w:szCs w:val="28"/>
        </w:rPr>
        <w:t>Новосибирск ,2026</w:t>
      </w:r>
    </w:p>
    <w:p w14:paraId="79681556" w14:textId="77777777" w:rsidR="00A04E06" w:rsidRDefault="00A04E06" w:rsidP="006B2631">
      <w:pPr>
        <w:widowControl w:val="0"/>
        <w:jc w:val="center"/>
        <w:rPr>
          <w:b/>
          <w:sz w:val="28"/>
        </w:rPr>
      </w:pPr>
    </w:p>
    <w:p w14:paraId="3F73C049" w14:textId="0297175E" w:rsidR="00454D7E" w:rsidRPr="006B2631" w:rsidRDefault="00454D7E" w:rsidP="006B2631">
      <w:pPr>
        <w:widowControl w:val="0"/>
        <w:jc w:val="center"/>
        <w:rPr>
          <w:sz w:val="28"/>
        </w:rPr>
      </w:pPr>
      <w:r w:rsidRPr="006B2631">
        <w:rPr>
          <w:sz w:val="28"/>
        </w:rPr>
        <w:t>Содержание</w:t>
      </w:r>
    </w:p>
    <w:p w14:paraId="56A47DC5" w14:textId="77777777" w:rsidR="00454D7E" w:rsidRPr="00916F98" w:rsidRDefault="00454D7E" w:rsidP="006B2631">
      <w:pPr>
        <w:widowControl w:val="0"/>
        <w:ind w:firstLine="709"/>
        <w:jc w:val="both"/>
        <w:rPr>
          <w:sz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8295"/>
        <w:gridCol w:w="525"/>
      </w:tblGrid>
      <w:tr w:rsidR="006B2631" w:rsidRPr="00C40178" w14:paraId="300FEB60" w14:textId="77777777" w:rsidTr="0032666E">
        <w:trPr>
          <w:gridAfter w:val="2"/>
          <w:wAfter w:w="8820" w:type="dxa"/>
        </w:trPr>
        <w:tc>
          <w:tcPr>
            <w:tcW w:w="525" w:type="dxa"/>
          </w:tcPr>
          <w:p w14:paraId="3B00FDA8" w14:textId="77777777" w:rsidR="006B2631" w:rsidRPr="00C40178" w:rsidRDefault="006B2631" w:rsidP="006B2631">
            <w:pPr>
              <w:widowControl w:val="0"/>
              <w:jc w:val="right"/>
              <w:rPr>
                <w:sz w:val="28"/>
              </w:rPr>
            </w:pPr>
          </w:p>
        </w:tc>
      </w:tr>
      <w:tr w:rsidR="006B2631" w:rsidRPr="00C40178" w14:paraId="1CCD56DE" w14:textId="77777777" w:rsidTr="0032666E">
        <w:trPr>
          <w:gridAfter w:val="2"/>
          <w:wAfter w:w="8820" w:type="dxa"/>
        </w:trPr>
        <w:tc>
          <w:tcPr>
            <w:tcW w:w="525" w:type="dxa"/>
          </w:tcPr>
          <w:p w14:paraId="504FB486" w14:textId="2352338C" w:rsidR="006B2631" w:rsidRPr="00C40178" w:rsidRDefault="006B2631" w:rsidP="006B2631">
            <w:pPr>
              <w:widowControl w:val="0"/>
              <w:rPr>
                <w:sz w:val="28"/>
              </w:rPr>
            </w:pPr>
          </w:p>
        </w:tc>
      </w:tr>
      <w:tr w:rsidR="00C40178" w:rsidRPr="00C40178" w14:paraId="4D90EBF5" w14:textId="77777777" w:rsidTr="0032666E">
        <w:tc>
          <w:tcPr>
            <w:tcW w:w="8820" w:type="dxa"/>
            <w:gridSpan w:val="2"/>
          </w:tcPr>
          <w:p w14:paraId="0C8A427E" w14:textId="6A600EE6" w:rsidR="001069B7" w:rsidRPr="00C40178" w:rsidRDefault="006B2631" w:rsidP="006B2631">
            <w:pPr>
              <w:widowControl w:val="0"/>
              <w:jc w:val="both"/>
              <w:rPr>
                <w:sz w:val="28"/>
                <w:szCs w:val="28"/>
                <w:lang w:eastAsia="en-US"/>
              </w:rPr>
            </w:pPr>
            <w:r>
              <w:rPr>
                <w:sz w:val="28"/>
                <w:szCs w:val="28"/>
              </w:rPr>
              <w:t>1</w:t>
            </w:r>
            <w:r w:rsidR="001069B7" w:rsidRPr="00C40178">
              <w:rPr>
                <w:sz w:val="28"/>
                <w:szCs w:val="28"/>
              </w:rPr>
              <w:t xml:space="preserve">. </w:t>
            </w:r>
            <w:r w:rsidR="00C70E66">
              <w:rPr>
                <w:sz w:val="28"/>
                <w:lang w:eastAsia="en-US"/>
              </w:rPr>
              <w:t>работы при обращении с опасными химическими отходами</w:t>
            </w:r>
          </w:p>
        </w:tc>
        <w:tc>
          <w:tcPr>
            <w:tcW w:w="525" w:type="dxa"/>
          </w:tcPr>
          <w:p w14:paraId="2F2585F6" w14:textId="2C47ACFA" w:rsidR="001069B7" w:rsidRPr="00C40178" w:rsidRDefault="006B2631" w:rsidP="006B2631">
            <w:pPr>
              <w:widowControl w:val="0"/>
              <w:jc w:val="right"/>
              <w:rPr>
                <w:sz w:val="28"/>
              </w:rPr>
            </w:pPr>
            <w:r>
              <w:rPr>
                <w:sz w:val="28"/>
              </w:rPr>
              <w:t>4</w:t>
            </w:r>
          </w:p>
        </w:tc>
      </w:tr>
      <w:tr w:rsidR="00C40178" w:rsidRPr="00C40178" w14:paraId="0CB8B032" w14:textId="77777777" w:rsidTr="0032666E">
        <w:tc>
          <w:tcPr>
            <w:tcW w:w="8820" w:type="dxa"/>
            <w:gridSpan w:val="2"/>
          </w:tcPr>
          <w:p w14:paraId="4BB8FBAE" w14:textId="5B2E1179" w:rsidR="001069B7" w:rsidRPr="00C40178" w:rsidRDefault="006B2631" w:rsidP="006B2631">
            <w:pPr>
              <w:widowControl w:val="0"/>
              <w:jc w:val="both"/>
              <w:rPr>
                <w:sz w:val="28"/>
              </w:rPr>
            </w:pPr>
            <w:r>
              <w:rPr>
                <w:sz w:val="28"/>
              </w:rPr>
              <w:t xml:space="preserve">    </w:t>
            </w:r>
            <w:r w:rsidR="001069B7" w:rsidRPr="00C40178">
              <w:rPr>
                <w:sz w:val="28"/>
              </w:rPr>
              <w:t>1.</w:t>
            </w:r>
            <w:r>
              <w:rPr>
                <w:sz w:val="28"/>
              </w:rPr>
              <w:t>1</w:t>
            </w:r>
            <w:r w:rsidR="001069B7" w:rsidRPr="00C40178">
              <w:rPr>
                <w:sz w:val="28"/>
              </w:rPr>
              <w:t xml:space="preserve"> Обязанности должностных лиц, организующих выполнение </w:t>
            </w:r>
            <w:r>
              <w:rPr>
                <w:sz w:val="28"/>
              </w:rPr>
              <w:t xml:space="preserve">    </w:t>
            </w:r>
            <w:r w:rsidR="001069B7" w:rsidRPr="00C40178">
              <w:rPr>
                <w:sz w:val="28"/>
              </w:rPr>
              <w:t>работ с повышенной опасностью</w:t>
            </w:r>
          </w:p>
        </w:tc>
        <w:tc>
          <w:tcPr>
            <w:tcW w:w="525" w:type="dxa"/>
          </w:tcPr>
          <w:p w14:paraId="129C2EB6" w14:textId="784BF853" w:rsidR="001069B7" w:rsidRPr="00C40178" w:rsidRDefault="006B2631" w:rsidP="006B2631">
            <w:pPr>
              <w:widowControl w:val="0"/>
              <w:jc w:val="right"/>
              <w:rPr>
                <w:sz w:val="28"/>
              </w:rPr>
            </w:pPr>
            <w:r>
              <w:rPr>
                <w:sz w:val="28"/>
              </w:rPr>
              <w:t>4</w:t>
            </w:r>
          </w:p>
        </w:tc>
      </w:tr>
      <w:tr w:rsidR="00C40178" w:rsidRPr="00C40178" w14:paraId="53A1EB31" w14:textId="77777777" w:rsidTr="0032666E">
        <w:tc>
          <w:tcPr>
            <w:tcW w:w="8820" w:type="dxa"/>
            <w:gridSpan w:val="2"/>
          </w:tcPr>
          <w:p w14:paraId="244C2ADC" w14:textId="5EDFE5EC" w:rsidR="001069B7" w:rsidRPr="00C40178" w:rsidRDefault="006B2631" w:rsidP="006B2631">
            <w:pPr>
              <w:widowControl w:val="0"/>
              <w:jc w:val="both"/>
              <w:rPr>
                <w:sz w:val="28"/>
              </w:rPr>
            </w:pPr>
            <w:r>
              <w:rPr>
                <w:sz w:val="28"/>
              </w:rPr>
              <w:t xml:space="preserve">    1</w:t>
            </w:r>
            <w:r w:rsidR="001069B7" w:rsidRPr="00C40178">
              <w:rPr>
                <w:sz w:val="28"/>
              </w:rPr>
              <w:t>.</w:t>
            </w:r>
            <w:r>
              <w:rPr>
                <w:sz w:val="28"/>
              </w:rPr>
              <w:t>2</w:t>
            </w:r>
            <w:r w:rsidR="001069B7" w:rsidRPr="00C40178">
              <w:rPr>
                <w:sz w:val="28"/>
              </w:rPr>
              <w:t xml:space="preserve"> Порядок оформления и выдачи наряда-допуска</w:t>
            </w:r>
          </w:p>
        </w:tc>
        <w:tc>
          <w:tcPr>
            <w:tcW w:w="525" w:type="dxa"/>
          </w:tcPr>
          <w:p w14:paraId="1914F258" w14:textId="1BD426E0" w:rsidR="001069B7" w:rsidRPr="00C40178" w:rsidRDefault="006B2631" w:rsidP="006B2631">
            <w:pPr>
              <w:widowControl w:val="0"/>
              <w:jc w:val="right"/>
              <w:rPr>
                <w:sz w:val="28"/>
              </w:rPr>
            </w:pPr>
            <w:r>
              <w:rPr>
                <w:sz w:val="28"/>
              </w:rPr>
              <w:t>7</w:t>
            </w:r>
          </w:p>
        </w:tc>
      </w:tr>
      <w:tr w:rsidR="00C40178" w:rsidRPr="00C40178" w14:paraId="2B25AF54" w14:textId="77777777" w:rsidTr="0032666E">
        <w:tc>
          <w:tcPr>
            <w:tcW w:w="8820" w:type="dxa"/>
            <w:gridSpan w:val="2"/>
          </w:tcPr>
          <w:p w14:paraId="05C88CBF" w14:textId="6C6D77CC" w:rsidR="001069B7" w:rsidRPr="00C40178" w:rsidRDefault="006B2631" w:rsidP="006B2631">
            <w:pPr>
              <w:widowControl w:val="0"/>
              <w:jc w:val="both"/>
              <w:rPr>
                <w:sz w:val="28"/>
              </w:rPr>
            </w:pPr>
            <w:r>
              <w:rPr>
                <w:sz w:val="28"/>
              </w:rPr>
              <w:t xml:space="preserve">    1</w:t>
            </w:r>
            <w:r w:rsidR="001069B7" w:rsidRPr="00C40178">
              <w:rPr>
                <w:sz w:val="28"/>
              </w:rPr>
              <w:t>.</w:t>
            </w:r>
            <w:r>
              <w:rPr>
                <w:sz w:val="28"/>
              </w:rPr>
              <w:t>3</w:t>
            </w:r>
            <w:r w:rsidR="001069B7" w:rsidRPr="00C40178">
              <w:rPr>
                <w:sz w:val="28"/>
              </w:rPr>
              <w:t xml:space="preserve"> Состав бригады для выполнения работ с указанием должностных обязанностей лиц (выдающий наряд, допускающий, наблюдающий, производитель работ, члены бригады). Число членной бригады при выполнении Задания на работы</w:t>
            </w:r>
          </w:p>
        </w:tc>
        <w:tc>
          <w:tcPr>
            <w:tcW w:w="525" w:type="dxa"/>
          </w:tcPr>
          <w:p w14:paraId="79CC3BF9" w14:textId="4934E5D6" w:rsidR="001069B7" w:rsidRPr="00C40178" w:rsidRDefault="006B2631" w:rsidP="006B2631">
            <w:pPr>
              <w:widowControl w:val="0"/>
              <w:jc w:val="right"/>
              <w:rPr>
                <w:sz w:val="28"/>
              </w:rPr>
            </w:pPr>
            <w:r>
              <w:rPr>
                <w:sz w:val="28"/>
              </w:rPr>
              <w:t>9</w:t>
            </w:r>
          </w:p>
        </w:tc>
      </w:tr>
      <w:tr w:rsidR="00C40178" w:rsidRPr="00C40178" w14:paraId="2F3B1F97" w14:textId="77777777" w:rsidTr="0032666E">
        <w:tc>
          <w:tcPr>
            <w:tcW w:w="8820" w:type="dxa"/>
            <w:gridSpan w:val="2"/>
          </w:tcPr>
          <w:p w14:paraId="5FC3E455" w14:textId="279EDFE0" w:rsidR="001069B7" w:rsidRPr="00C40178" w:rsidRDefault="006B2631" w:rsidP="006B2631">
            <w:pPr>
              <w:widowControl w:val="0"/>
              <w:jc w:val="both"/>
              <w:rPr>
                <w:sz w:val="28"/>
              </w:rPr>
            </w:pPr>
            <w:r>
              <w:rPr>
                <w:sz w:val="28"/>
              </w:rPr>
              <w:t>2</w:t>
            </w:r>
            <w:r w:rsidR="001069B7" w:rsidRPr="00C40178">
              <w:rPr>
                <w:sz w:val="28"/>
              </w:rPr>
              <w:t>. План производства работ</w:t>
            </w:r>
          </w:p>
        </w:tc>
        <w:tc>
          <w:tcPr>
            <w:tcW w:w="525" w:type="dxa"/>
          </w:tcPr>
          <w:p w14:paraId="791B8145" w14:textId="70C5DB2A" w:rsidR="001069B7" w:rsidRPr="00C40178" w:rsidRDefault="006B2631" w:rsidP="006B2631">
            <w:pPr>
              <w:widowControl w:val="0"/>
              <w:jc w:val="right"/>
              <w:rPr>
                <w:sz w:val="28"/>
              </w:rPr>
            </w:pPr>
            <w:r>
              <w:rPr>
                <w:sz w:val="28"/>
              </w:rPr>
              <w:t>12</w:t>
            </w:r>
          </w:p>
        </w:tc>
      </w:tr>
      <w:tr w:rsidR="00C40178" w:rsidRPr="00C40178" w14:paraId="340A1AE0" w14:textId="77777777" w:rsidTr="0032666E">
        <w:tc>
          <w:tcPr>
            <w:tcW w:w="8820" w:type="dxa"/>
            <w:gridSpan w:val="2"/>
          </w:tcPr>
          <w:p w14:paraId="0A37B083" w14:textId="0B050CB9" w:rsidR="001069B7" w:rsidRPr="00C40178" w:rsidRDefault="006B2631" w:rsidP="006B2631">
            <w:pPr>
              <w:widowControl w:val="0"/>
              <w:jc w:val="both"/>
              <w:rPr>
                <w:sz w:val="28"/>
              </w:rPr>
            </w:pPr>
            <w:r>
              <w:rPr>
                <w:sz w:val="28"/>
              </w:rPr>
              <w:t>3</w:t>
            </w:r>
            <w:r w:rsidR="001069B7" w:rsidRPr="00C40178">
              <w:rPr>
                <w:sz w:val="28"/>
              </w:rPr>
              <w:t>. Наряд-допуск на производство работ</w:t>
            </w:r>
          </w:p>
        </w:tc>
        <w:tc>
          <w:tcPr>
            <w:tcW w:w="525" w:type="dxa"/>
          </w:tcPr>
          <w:p w14:paraId="157B3E1A" w14:textId="2A377842" w:rsidR="001069B7" w:rsidRPr="00C40178" w:rsidRDefault="00836A89" w:rsidP="006B2631">
            <w:pPr>
              <w:widowControl w:val="0"/>
              <w:jc w:val="right"/>
              <w:rPr>
                <w:sz w:val="28"/>
              </w:rPr>
            </w:pPr>
            <w:r>
              <w:rPr>
                <w:sz w:val="28"/>
              </w:rPr>
              <w:t>17</w:t>
            </w:r>
          </w:p>
        </w:tc>
      </w:tr>
      <w:tr w:rsidR="00C40178" w:rsidRPr="00C40178" w14:paraId="1CF34B44" w14:textId="77777777" w:rsidTr="0032666E">
        <w:tc>
          <w:tcPr>
            <w:tcW w:w="8820" w:type="dxa"/>
            <w:gridSpan w:val="2"/>
          </w:tcPr>
          <w:p w14:paraId="02B5DC65" w14:textId="77777777" w:rsidR="001069B7" w:rsidRPr="00C40178" w:rsidRDefault="001069B7" w:rsidP="006B2631">
            <w:pPr>
              <w:widowControl w:val="0"/>
              <w:jc w:val="both"/>
              <w:rPr>
                <w:sz w:val="28"/>
              </w:rPr>
            </w:pPr>
            <w:r w:rsidRPr="00C40178">
              <w:rPr>
                <w:sz w:val="28"/>
              </w:rPr>
              <w:t>Заключение</w:t>
            </w:r>
          </w:p>
        </w:tc>
        <w:tc>
          <w:tcPr>
            <w:tcW w:w="525" w:type="dxa"/>
          </w:tcPr>
          <w:p w14:paraId="15D4BA14" w14:textId="397F31D2" w:rsidR="001069B7" w:rsidRPr="00C40178" w:rsidRDefault="00836A89" w:rsidP="006B2631">
            <w:pPr>
              <w:widowControl w:val="0"/>
              <w:jc w:val="right"/>
              <w:rPr>
                <w:sz w:val="28"/>
              </w:rPr>
            </w:pPr>
            <w:r>
              <w:rPr>
                <w:sz w:val="28"/>
              </w:rPr>
              <w:t>20</w:t>
            </w:r>
          </w:p>
        </w:tc>
      </w:tr>
      <w:tr w:rsidR="00C40178" w:rsidRPr="00C40178" w14:paraId="629C4162" w14:textId="77777777" w:rsidTr="0032666E">
        <w:tc>
          <w:tcPr>
            <w:tcW w:w="8820" w:type="dxa"/>
            <w:gridSpan w:val="2"/>
          </w:tcPr>
          <w:p w14:paraId="3C9B2A73" w14:textId="33CE65EB" w:rsidR="001069B7" w:rsidRPr="00C40178" w:rsidRDefault="006B2631" w:rsidP="006B2631">
            <w:pPr>
              <w:widowControl w:val="0"/>
              <w:jc w:val="both"/>
              <w:rPr>
                <w:rFonts w:cs="TimesNewRomanPSMT"/>
                <w:sz w:val="28"/>
                <w:szCs w:val="28"/>
              </w:rPr>
            </w:pPr>
            <w:r>
              <w:rPr>
                <w:rFonts w:cs="TimesNewRomanPSMT"/>
                <w:sz w:val="28"/>
                <w:szCs w:val="28"/>
              </w:rPr>
              <w:t>Литература</w:t>
            </w:r>
          </w:p>
        </w:tc>
        <w:tc>
          <w:tcPr>
            <w:tcW w:w="525" w:type="dxa"/>
          </w:tcPr>
          <w:p w14:paraId="27B840D7" w14:textId="61C1E86E" w:rsidR="001069B7" w:rsidRPr="00C40178" w:rsidRDefault="006B2631" w:rsidP="006B2631">
            <w:pPr>
              <w:widowControl w:val="0"/>
              <w:jc w:val="right"/>
              <w:rPr>
                <w:rFonts w:cs="TimesNewRomanPSMT"/>
                <w:sz w:val="28"/>
                <w:szCs w:val="28"/>
              </w:rPr>
            </w:pPr>
            <w:r>
              <w:rPr>
                <w:rFonts w:cs="TimesNewRomanPSMT"/>
                <w:sz w:val="28"/>
                <w:szCs w:val="28"/>
              </w:rPr>
              <w:t>23</w:t>
            </w:r>
          </w:p>
        </w:tc>
      </w:tr>
    </w:tbl>
    <w:p w14:paraId="29A5989E" w14:textId="0E6115CA" w:rsidR="007A7588" w:rsidRPr="007C7199" w:rsidRDefault="00864E0C" w:rsidP="006B2631">
      <w:pPr>
        <w:widowControl w:val="0"/>
        <w:ind w:firstLine="709"/>
        <w:jc w:val="both"/>
        <w:rPr>
          <w:b/>
          <w:sz w:val="28"/>
        </w:rPr>
      </w:pPr>
      <w:r w:rsidRPr="00C40178">
        <w:rPr>
          <w:rFonts w:cs="TimesNewRomanPSMT"/>
          <w:sz w:val="28"/>
          <w:szCs w:val="28"/>
        </w:rPr>
        <w:br w:type="page"/>
      </w:r>
      <w:r w:rsidR="006B2631" w:rsidRPr="006B2631">
        <w:rPr>
          <w:b/>
          <w:sz w:val="28"/>
        </w:rPr>
        <w:lastRenderedPageBreak/>
        <w:t>1</w:t>
      </w:r>
      <w:r w:rsidRPr="007C7199">
        <w:rPr>
          <w:b/>
          <w:sz w:val="28"/>
        </w:rPr>
        <w:t xml:space="preserve">. </w:t>
      </w:r>
      <w:r w:rsidRPr="007C7199">
        <w:rPr>
          <w:b/>
          <w:sz w:val="28"/>
          <w:lang w:eastAsia="en-US"/>
        </w:rPr>
        <w:t xml:space="preserve">Вид работ с повышенной опасностью: </w:t>
      </w:r>
      <w:r w:rsidR="00C70E66" w:rsidRPr="007C7199">
        <w:rPr>
          <w:b/>
          <w:sz w:val="28"/>
          <w:lang w:eastAsia="en-US"/>
        </w:rPr>
        <w:t>работы при обращении с опасными химическими отходами</w:t>
      </w:r>
    </w:p>
    <w:p w14:paraId="7DB51D86" w14:textId="77777777" w:rsidR="00C70E66" w:rsidRDefault="00C70E66" w:rsidP="006B2631">
      <w:pPr>
        <w:widowControl w:val="0"/>
        <w:ind w:firstLine="709"/>
        <w:jc w:val="both"/>
        <w:rPr>
          <w:b/>
          <w:sz w:val="28"/>
        </w:rPr>
      </w:pPr>
    </w:p>
    <w:p w14:paraId="3C9E661F" w14:textId="31C67804" w:rsidR="00864E0C" w:rsidRPr="006B2631" w:rsidRDefault="00864E0C" w:rsidP="006B2631">
      <w:pPr>
        <w:pStyle w:val="a4"/>
        <w:widowControl w:val="0"/>
        <w:numPr>
          <w:ilvl w:val="1"/>
          <w:numId w:val="35"/>
        </w:numPr>
        <w:jc w:val="both"/>
        <w:rPr>
          <w:b/>
          <w:sz w:val="28"/>
        </w:rPr>
      </w:pPr>
      <w:r w:rsidRPr="006B2631">
        <w:rPr>
          <w:b/>
          <w:sz w:val="28"/>
        </w:rPr>
        <w:t>Обязанности должностных лиц, организующих выполнение работ с повышенной опасностью</w:t>
      </w:r>
    </w:p>
    <w:p w14:paraId="70BF1C49" w14:textId="77777777" w:rsidR="006B2631" w:rsidRPr="006D4B63" w:rsidRDefault="006B2631" w:rsidP="006B2631">
      <w:pPr>
        <w:widowControl w:val="0"/>
        <w:ind w:firstLine="709"/>
        <w:jc w:val="both"/>
        <w:rPr>
          <w:sz w:val="28"/>
          <w:szCs w:val="28"/>
        </w:rPr>
      </w:pPr>
      <w:r w:rsidRPr="006D4B63">
        <w:rPr>
          <w:sz w:val="28"/>
          <w:szCs w:val="28"/>
        </w:rPr>
        <w:t xml:space="preserve">В связи с регуляторной гильотиной с января 2021 года пересмотрели, обновили и выпустили 40 новых Правил по охране труда. Сегодня рассмотрим Правила по охране труда при использовании отдельных видов химических веществ и материалов при химической чистке, стирке, обеззараживании и дезактивации. </w:t>
      </w:r>
    </w:p>
    <w:p w14:paraId="6EAD08CA" w14:textId="77777777" w:rsidR="006B2631" w:rsidRPr="006D4B63" w:rsidRDefault="006B2631" w:rsidP="006B2631">
      <w:pPr>
        <w:widowControl w:val="0"/>
        <w:ind w:firstLine="709"/>
        <w:jc w:val="both"/>
        <w:rPr>
          <w:sz w:val="28"/>
          <w:szCs w:val="28"/>
        </w:rPr>
      </w:pPr>
      <w:r w:rsidRPr="006D4B63">
        <w:rPr>
          <w:sz w:val="28"/>
          <w:szCs w:val="28"/>
        </w:rPr>
        <w:t xml:space="preserve">Новые ПОТ утвердили Приказом №834н Минтруда России от 27.11.2020, которые пришли на смену Правилам по охране труда, утвержденным Приказом Минтруда №371н от 19.04.2017. В обновленной версии Правил более 100 изменений по сравнению со старой версией, появилось множество новых требований, связанных с химической чисткой, стиркой, обеззараживанием и дезактивацией, которых ранее в Правилах не было. </w:t>
      </w:r>
    </w:p>
    <w:p w14:paraId="7F37195A" w14:textId="77777777" w:rsidR="006B2631" w:rsidRPr="006D4B63" w:rsidRDefault="006B2631" w:rsidP="006B2631">
      <w:pPr>
        <w:widowControl w:val="0"/>
        <w:ind w:firstLine="709"/>
        <w:jc w:val="both"/>
        <w:rPr>
          <w:sz w:val="28"/>
          <w:szCs w:val="28"/>
        </w:rPr>
      </w:pPr>
      <w:r w:rsidRPr="006D4B63">
        <w:rPr>
          <w:sz w:val="28"/>
          <w:szCs w:val="28"/>
        </w:rPr>
        <w:t xml:space="preserve">В начале рассмотрим изменения, которые коснулись всех новых правил по охране труда: </w:t>
      </w:r>
    </w:p>
    <w:p w14:paraId="7FD48827" w14:textId="77777777" w:rsidR="006B2631" w:rsidRPr="006D4B63" w:rsidRDefault="006B2631" w:rsidP="006B2631">
      <w:pPr>
        <w:widowControl w:val="0"/>
        <w:ind w:firstLine="709"/>
        <w:jc w:val="both"/>
        <w:rPr>
          <w:sz w:val="28"/>
          <w:szCs w:val="28"/>
        </w:rPr>
      </w:pPr>
      <w:r w:rsidRPr="006D4B63">
        <w:rPr>
          <w:sz w:val="28"/>
          <w:szCs w:val="28"/>
        </w:rPr>
        <w:t xml:space="preserve">В новых версиях ПОТ нет ссылки на другие нормативно-правовые документы. Нововведение поможет избежать противоречия, дублирования или потери информации, если какой-либо документ пересмотрят или он утратит свою силу. </w:t>
      </w:r>
    </w:p>
    <w:p w14:paraId="1778471E" w14:textId="77777777" w:rsidR="006B2631" w:rsidRPr="006D4B63" w:rsidRDefault="006B2631" w:rsidP="006B2631">
      <w:pPr>
        <w:widowControl w:val="0"/>
        <w:ind w:firstLine="709"/>
        <w:jc w:val="both"/>
        <w:rPr>
          <w:sz w:val="28"/>
          <w:szCs w:val="28"/>
        </w:rPr>
      </w:pPr>
      <w:r w:rsidRPr="006D4B63">
        <w:rPr>
          <w:sz w:val="28"/>
          <w:szCs w:val="28"/>
        </w:rPr>
        <w:t xml:space="preserve">Работодателям предоставили возможность вести электронный документооборот по охране труда, а сотрудникам </w:t>
      </w:r>
      <w:r>
        <w:rPr>
          <w:sz w:val="28"/>
          <w:szCs w:val="28"/>
        </w:rPr>
        <w:t>–</w:t>
      </w:r>
      <w:r w:rsidRPr="006D4B63">
        <w:rPr>
          <w:sz w:val="28"/>
          <w:szCs w:val="28"/>
        </w:rPr>
        <w:t xml:space="preserve"> использовать электронную цифровую подпись. </w:t>
      </w:r>
    </w:p>
    <w:p w14:paraId="7C4D029E" w14:textId="77777777" w:rsidR="006B2631" w:rsidRPr="006D4B63" w:rsidRDefault="006B2631" w:rsidP="006B2631">
      <w:pPr>
        <w:widowControl w:val="0"/>
        <w:ind w:firstLine="709"/>
        <w:jc w:val="both"/>
        <w:rPr>
          <w:sz w:val="28"/>
          <w:szCs w:val="28"/>
        </w:rPr>
      </w:pPr>
      <w:r w:rsidRPr="006D4B63">
        <w:rPr>
          <w:sz w:val="28"/>
          <w:szCs w:val="28"/>
        </w:rPr>
        <w:t xml:space="preserve">Появилось понятие оценки уровня профессионального риска. На основании такой оценки работодатель теперь может устанавливать дополнительные требования по безопасности. </w:t>
      </w:r>
    </w:p>
    <w:p w14:paraId="316A547F" w14:textId="77777777" w:rsidR="006B2631" w:rsidRPr="006D4B63" w:rsidRDefault="006B2631" w:rsidP="006B2631">
      <w:pPr>
        <w:widowControl w:val="0"/>
        <w:ind w:firstLine="709"/>
        <w:jc w:val="both"/>
        <w:rPr>
          <w:sz w:val="28"/>
          <w:szCs w:val="28"/>
        </w:rPr>
      </w:pPr>
      <w:r w:rsidRPr="006D4B63">
        <w:rPr>
          <w:sz w:val="28"/>
          <w:szCs w:val="28"/>
        </w:rPr>
        <w:t xml:space="preserve">Теперь работодатели могут производить аудио, фото, видео фиксацию или иные виды дистанционного контроля рабочих процессов на производстве. </w:t>
      </w:r>
    </w:p>
    <w:p w14:paraId="57385198" w14:textId="77777777" w:rsidR="006B2631" w:rsidRPr="006D4B63" w:rsidRDefault="006B2631" w:rsidP="006B2631">
      <w:pPr>
        <w:widowControl w:val="0"/>
        <w:ind w:firstLine="709"/>
        <w:jc w:val="both"/>
        <w:rPr>
          <w:sz w:val="28"/>
          <w:szCs w:val="28"/>
        </w:rPr>
      </w:pPr>
      <w:r w:rsidRPr="006D4B63">
        <w:rPr>
          <w:sz w:val="28"/>
          <w:szCs w:val="28"/>
        </w:rPr>
        <w:t>В случае совместного производства нескольких видов работ, по которым требуется оформление наряда-допуска, теперь разрешено оформлять единый наряд-допуск на все виды работ.</w:t>
      </w:r>
    </w:p>
    <w:p w14:paraId="269F1CAC" w14:textId="77777777" w:rsidR="006B2631" w:rsidRPr="00C40178" w:rsidRDefault="006B2631" w:rsidP="006B2631">
      <w:pPr>
        <w:pStyle w:val="a5"/>
        <w:widowControl w:val="0"/>
        <w:ind w:right="0" w:firstLine="709"/>
        <w:rPr>
          <w:lang w:eastAsia="en-US"/>
        </w:rPr>
      </w:pPr>
      <w:r w:rsidRPr="006D4B63">
        <w:rPr>
          <w:szCs w:val="28"/>
        </w:rPr>
        <w:t>Целью данной</w:t>
      </w:r>
      <w:r w:rsidRPr="00C40178">
        <w:rPr>
          <w:szCs w:val="28"/>
        </w:rPr>
        <w:t xml:space="preserve"> курсовой работы является исследование безопасности при организации работ с повышенной</w:t>
      </w:r>
      <w:r w:rsidRPr="00C40178">
        <w:t xml:space="preserve"> опасностью – </w:t>
      </w:r>
      <w:r>
        <w:rPr>
          <w:lang w:eastAsia="en-US"/>
        </w:rPr>
        <w:t>работы при обращении с опасными химическими отходами</w:t>
      </w:r>
      <w:r w:rsidRPr="00C40178">
        <w:rPr>
          <w:lang w:eastAsia="en-US"/>
        </w:rPr>
        <w:t>.</w:t>
      </w:r>
    </w:p>
    <w:p w14:paraId="411BADE7" w14:textId="77777777" w:rsidR="006B2631" w:rsidRPr="00C40178" w:rsidRDefault="006B2631" w:rsidP="006B2631">
      <w:pPr>
        <w:pStyle w:val="a5"/>
        <w:widowControl w:val="0"/>
        <w:ind w:right="0" w:firstLine="709"/>
      </w:pPr>
      <w:r w:rsidRPr="00C40178">
        <w:t>Для достижения данной цели необходимо решить следующие задачи:</w:t>
      </w:r>
    </w:p>
    <w:p w14:paraId="5DEB5254" w14:textId="77777777" w:rsidR="006B2631" w:rsidRPr="00C40178" w:rsidRDefault="006B2631" w:rsidP="006B2631">
      <w:pPr>
        <w:pStyle w:val="a4"/>
        <w:widowControl w:val="0"/>
        <w:numPr>
          <w:ilvl w:val="0"/>
          <w:numId w:val="1"/>
        </w:numPr>
        <w:ind w:left="0" w:firstLine="709"/>
        <w:contextualSpacing w:val="0"/>
        <w:jc w:val="both"/>
        <w:rPr>
          <w:sz w:val="28"/>
        </w:rPr>
      </w:pPr>
      <w:r w:rsidRPr="00C40178">
        <w:rPr>
          <w:sz w:val="28"/>
        </w:rPr>
        <w:t>обозначить обязанности должностных лиц, организующих выполнение работ с повышенной опасностью;</w:t>
      </w:r>
    </w:p>
    <w:p w14:paraId="27C2516F" w14:textId="77777777" w:rsidR="006B2631" w:rsidRPr="00C40178" w:rsidRDefault="006B2631" w:rsidP="006B2631">
      <w:pPr>
        <w:pStyle w:val="a4"/>
        <w:widowControl w:val="0"/>
        <w:numPr>
          <w:ilvl w:val="0"/>
          <w:numId w:val="1"/>
        </w:numPr>
        <w:ind w:left="0" w:firstLine="709"/>
        <w:contextualSpacing w:val="0"/>
        <w:jc w:val="both"/>
        <w:rPr>
          <w:sz w:val="28"/>
        </w:rPr>
      </w:pPr>
      <w:r w:rsidRPr="00C40178">
        <w:rPr>
          <w:sz w:val="28"/>
        </w:rPr>
        <w:t>обозначить порядок оформления и выдачи наряда-допуска;</w:t>
      </w:r>
    </w:p>
    <w:p w14:paraId="64BADEE5" w14:textId="77777777" w:rsidR="006B2631" w:rsidRPr="00C40178" w:rsidRDefault="006B2631" w:rsidP="006B2631">
      <w:pPr>
        <w:pStyle w:val="a4"/>
        <w:widowControl w:val="0"/>
        <w:numPr>
          <w:ilvl w:val="0"/>
          <w:numId w:val="1"/>
        </w:numPr>
        <w:ind w:left="0" w:firstLine="709"/>
        <w:contextualSpacing w:val="0"/>
        <w:jc w:val="both"/>
        <w:rPr>
          <w:sz w:val="28"/>
        </w:rPr>
      </w:pPr>
      <w:r w:rsidRPr="00C40178">
        <w:rPr>
          <w:sz w:val="28"/>
        </w:rPr>
        <w:t xml:space="preserve">сформировать состав бригады для выполнения работ с указанием должностных обязанностей лиц (выдающий наряд, допускающий, наблюдающий, производитель работ, члены бригады). Указать число </w:t>
      </w:r>
      <w:r w:rsidRPr="00C40178">
        <w:rPr>
          <w:sz w:val="28"/>
        </w:rPr>
        <w:lastRenderedPageBreak/>
        <w:t xml:space="preserve">членной бригады при выполнении </w:t>
      </w:r>
      <w:r>
        <w:rPr>
          <w:sz w:val="28"/>
        </w:rPr>
        <w:t>з</w:t>
      </w:r>
      <w:r w:rsidRPr="00C40178">
        <w:rPr>
          <w:sz w:val="28"/>
        </w:rPr>
        <w:t>адания на работы;</w:t>
      </w:r>
    </w:p>
    <w:p w14:paraId="7005F3A5" w14:textId="77777777" w:rsidR="006B2631" w:rsidRPr="00C40178" w:rsidRDefault="006B2631" w:rsidP="006B2631">
      <w:pPr>
        <w:pStyle w:val="a4"/>
        <w:widowControl w:val="0"/>
        <w:numPr>
          <w:ilvl w:val="0"/>
          <w:numId w:val="1"/>
        </w:numPr>
        <w:ind w:left="0" w:firstLine="709"/>
        <w:contextualSpacing w:val="0"/>
        <w:jc w:val="both"/>
        <w:rPr>
          <w:sz w:val="28"/>
        </w:rPr>
      </w:pPr>
      <w:r w:rsidRPr="00C40178">
        <w:rPr>
          <w:sz w:val="28"/>
        </w:rPr>
        <w:t>составить план производства работ;</w:t>
      </w:r>
    </w:p>
    <w:p w14:paraId="5D524126" w14:textId="2F60F5D5" w:rsidR="006B2631" w:rsidRPr="006B2631" w:rsidRDefault="006B2631" w:rsidP="006B2631">
      <w:pPr>
        <w:pStyle w:val="a4"/>
        <w:widowControl w:val="0"/>
        <w:ind w:left="1099"/>
        <w:jc w:val="both"/>
        <w:rPr>
          <w:b/>
          <w:sz w:val="28"/>
        </w:rPr>
      </w:pPr>
      <w:r w:rsidRPr="007C7199">
        <w:rPr>
          <w:sz w:val="28"/>
        </w:rPr>
        <w:t>представить наряд-допуск на производство работ.</w:t>
      </w:r>
    </w:p>
    <w:p w14:paraId="23C087C8" w14:textId="77777777" w:rsidR="00BE1E26" w:rsidRPr="00C40178" w:rsidRDefault="00BE1E26" w:rsidP="006B2631">
      <w:pPr>
        <w:widowControl w:val="0"/>
        <w:ind w:firstLine="709"/>
        <w:jc w:val="both"/>
        <w:rPr>
          <w:sz w:val="28"/>
        </w:rPr>
      </w:pPr>
    </w:p>
    <w:p w14:paraId="13449284" w14:textId="77777777" w:rsidR="00017303" w:rsidRPr="00C40178" w:rsidRDefault="00017303" w:rsidP="006B2631">
      <w:pPr>
        <w:pStyle w:val="pboth"/>
        <w:widowControl w:val="0"/>
        <w:spacing w:before="0" w:beforeAutospacing="0" w:after="0" w:afterAutospacing="0"/>
        <w:ind w:firstLine="709"/>
        <w:jc w:val="both"/>
        <w:rPr>
          <w:sz w:val="28"/>
        </w:rPr>
      </w:pPr>
      <w:r w:rsidRPr="00C40178">
        <w:rPr>
          <w:sz w:val="28"/>
        </w:rPr>
        <w:t>На работы с повышенной опасностью, в выполнении которых принимают участие несколько цехов и служб организации (на так называемые совмещенные работы), наряды-допуски должны выдаваться главным инженером (техническим директором) организации или по его распоряжению его заместителями или главными специалистами организации.</w:t>
      </w:r>
    </w:p>
    <w:p w14:paraId="76794261" w14:textId="39434E9A" w:rsidR="00017303" w:rsidRPr="00C40178" w:rsidRDefault="00017303" w:rsidP="006B2631">
      <w:pPr>
        <w:pStyle w:val="pboth"/>
        <w:widowControl w:val="0"/>
        <w:spacing w:before="0" w:beforeAutospacing="0" w:after="0" w:afterAutospacing="0"/>
        <w:ind w:firstLine="709"/>
        <w:jc w:val="both"/>
        <w:rPr>
          <w:sz w:val="28"/>
        </w:rPr>
      </w:pPr>
      <w:bookmarkStart w:id="0" w:name="100074"/>
      <w:bookmarkStart w:id="1" w:name="100075"/>
      <w:bookmarkEnd w:id="0"/>
      <w:bookmarkEnd w:id="1"/>
      <w:r w:rsidRPr="00C40178">
        <w:rPr>
          <w:sz w:val="28"/>
        </w:rPr>
        <w:t>На работы с повышенной опасностью, выполняемые подрядными организациями, наряды-допуски должны выдаваться уполномоченными лицами подрядных организаций. Такие наряды-допуски должны быть подписаны соответствующим должностным лицом организации или цеха, где будут производиться эти работы.</w:t>
      </w:r>
    </w:p>
    <w:p w14:paraId="24F4876A" w14:textId="298BE8B9" w:rsidR="00017303" w:rsidRPr="00C40178" w:rsidRDefault="00017303" w:rsidP="006B2631">
      <w:pPr>
        <w:pStyle w:val="pboth"/>
        <w:widowControl w:val="0"/>
        <w:spacing w:before="0" w:beforeAutospacing="0" w:after="0" w:afterAutospacing="0"/>
        <w:ind w:firstLine="709"/>
        <w:jc w:val="both"/>
        <w:rPr>
          <w:sz w:val="28"/>
        </w:rPr>
      </w:pPr>
      <w:bookmarkStart w:id="2" w:name="100076"/>
      <w:bookmarkEnd w:id="2"/>
      <w:r w:rsidRPr="00C40178">
        <w:rPr>
          <w:sz w:val="28"/>
        </w:rPr>
        <w:t>На работы локального характера с повышенной опасностью выдача нарядов-допусков должна производиться руководителями подразделений и их заместителями, где должны производиться эти работы.</w:t>
      </w:r>
    </w:p>
    <w:p w14:paraId="53FBB0DE" w14:textId="2D66E5A9" w:rsidR="00017303" w:rsidRPr="00C40178" w:rsidRDefault="00017303" w:rsidP="006B2631">
      <w:pPr>
        <w:pStyle w:val="pboth"/>
        <w:widowControl w:val="0"/>
        <w:spacing w:before="0" w:beforeAutospacing="0" w:after="0" w:afterAutospacing="0"/>
        <w:ind w:firstLine="709"/>
        <w:jc w:val="both"/>
        <w:rPr>
          <w:sz w:val="28"/>
        </w:rPr>
      </w:pPr>
      <w:bookmarkStart w:id="3" w:name="100077"/>
      <w:bookmarkEnd w:id="3"/>
      <w:r w:rsidRPr="00C40178">
        <w:rPr>
          <w:sz w:val="28"/>
        </w:rPr>
        <w:t>Ответственными за безопасность при выполнении работ по нарядам-допускам являются:</w:t>
      </w:r>
    </w:p>
    <w:p w14:paraId="79BD19CC" w14:textId="2D096A36" w:rsidR="00017303" w:rsidRPr="00C40178" w:rsidRDefault="00017303" w:rsidP="006B2631">
      <w:pPr>
        <w:pStyle w:val="pboth"/>
        <w:widowControl w:val="0"/>
        <w:numPr>
          <w:ilvl w:val="0"/>
          <w:numId w:val="2"/>
        </w:numPr>
        <w:spacing w:before="0" w:beforeAutospacing="0" w:after="0" w:afterAutospacing="0"/>
        <w:ind w:left="0" w:firstLine="709"/>
        <w:jc w:val="both"/>
        <w:rPr>
          <w:sz w:val="28"/>
        </w:rPr>
      </w:pPr>
      <w:bookmarkStart w:id="4" w:name="100078"/>
      <w:bookmarkEnd w:id="4"/>
      <w:r w:rsidRPr="00C40178">
        <w:rPr>
          <w:sz w:val="28"/>
        </w:rPr>
        <w:t>Лицо, выдающее наряд-допуск.</w:t>
      </w:r>
    </w:p>
    <w:p w14:paraId="6693AF8D" w14:textId="3703E8CC" w:rsidR="00017303" w:rsidRPr="00C40178" w:rsidRDefault="00017303" w:rsidP="006B2631">
      <w:pPr>
        <w:pStyle w:val="pboth"/>
        <w:widowControl w:val="0"/>
        <w:numPr>
          <w:ilvl w:val="0"/>
          <w:numId w:val="2"/>
        </w:numPr>
        <w:spacing w:before="0" w:beforeAutospacing="0" w:after="0" w:afterAutospacing="0"/>
        <w:ind w:left="0" w:firstLine="709"/>
        <w:jc w:val="both"/>
        <w:rPr>
          <w:sz w:val="28"/>
        </w:rPr>
      </w:pPr>
      <w:bookmarkStart w:id="5" w:name="100079"/>
      <w:bookmarkEnd w:id="5"/>
      <w:r w:rsidRPr="00C40178">
        <w:rPr>
          <w:sz w:val="28"/>
        </w:rPr>
        <w:t>Ответственный руководитель работ.</w:t>
      </w:r>
    </w:p>
    <w:p w14:paraId="4AC2AB95" w14:textId="1B016124" w:rsidR="00017303" w:rsidRPr="00C40178" w:rsidRDefault="00017303" w:rsidP="006B2631">
      <w:pPr>
        <w:pStyle w:val="pboth"/>
        <w:widowControl w:val="0"/>
        <w:numPr>
          <w:ilvl w:val="0"/>
          <w:numId w:val="2"/>
        </w:numPr>
        <w:spacing w:before="0" w:beforeAutospacing="0" w:after="0" w:afterAutospacing="0"/>
        <w:ind w:left="0" w:firstLine="709"/>
        <w:jc w:val="both"/>
        <w:rPr>
          <w:sz w:val="28"/>
        </w:rPr>
      </w:pPr>
      <w:bookmarkStart w:id="6" w:name="100080"/>
      <w:bookmarkEnd w:id="6"/>
      <w:r w:rsidRPr="00C40178">
        <w:rPr>
          <w:sz w:val="28"/>
        </w:rPr>
        <w:t>Ответственный производитель работ (наблюдающий).</w:t>
      </w:r>
    </w:p>
    <w:p w14:paraId="293D5A88" w14:textId="0C6653D7" w:rsidR="00017303" w:rsidRPr="00C40178" w:rsidRDefault="00017303" w:rsidP="006B2631">
      <w:pPr>
        <w:pStyle w:val="pboth"/>
        <w:widowControl w:val="0"/>
        <w:numPr>
          <w:ilvl w:val="0"/>
          <w:numId w:val="2"/>
        </w:numPr>
        <w:spacing w:before="0" w:beforeAutospacing="0" w:after="0" w:afterAutospacing="0"/>
        <w:ind w:left="0" w:firstLine="709"/>
        <w:jc w:val="both"/>
        <w:rPr>
          <w:sz w:val="28"/>
        </w:rPr>
      </w:pPr>
      <w:bookmarkStart w:id="7" w:name="100081"/>
      <w:bookmarkEnd w:id="7"/>
      <w:r w:rsidRPr="00C40178">
        <w:rPr>
          <w:sz w:val="28"/>
        </w:rPr>
        <w:t>Допускающий к работе.</w:t>
      </w:r>
    </w:p>
    <w:p w14:paraId="31C6E05C" w14:textId="2EA7952D" w:rsidR="00017303" w:rsidRPr="00C40178" w:rsidRDefault="00017303" w:rsidP="006B2631">
      <w:pPr>
        <w:pStyle w:val="pboth"/>
        <w:widowControl w:val="0"/>
        <w:numPr>
          <w:ilvl w:val="0"/>
          <w:numId w:val="2"/>
        </w:numPr>
        <w:spacing w:before="0" w:beforeAutospacing="0" w:after="0" w:afterAutospacing="0"/>
        <w:ind w:left="0" w:firstLine="709"/>
        <w:jc w:val="both"/>
        <w:rPr>
          <w:sz w:val="28"/>
        </w:rPr>
      </w:pPr>
      <w:bookmarkStart w:id="8" w:name="100082"/>
      <w:bookmarkEnd w:id="8"/>
      <w:r w:rsidRPr="00C40178">
        <w:rPr>
          <w:sz w:val="28"/>
        </w:rPr>
        <w:t>Члены бригады, выполняющие работу по наряду-допуску.</w:t>
      </w:r>
    </w:p>
    <w:p w14:paraId="3599F1CE" w14:textId="61F9C2FC" w:rsidR="00017303" w:rsidRPr="00C40178" w:rsidRDefault="00017303" w:rsidP="006B2631">
      <w:pPr>
        <w:pStyle w:val="pboth"/>
        <w:widowControl w:val="0"/>
        <w:spacing w:before="0" w:beforeAutospacing="0" w:after="0" w:afterAutospacing="0"/>
        <w:ind w:firstLine="709"/>
        <w:jc w:val="both"/>
        <w:rPr>
          <w:sz w:val="28"/>
        </w:rPr>
      </w:pPr>
      <w:bookmarkStart w:id="9" w:name="100083"/>
      <w:bookmarkEnd w:id="9"/>
      <w:r w:rsidRPr="00C40178">
        <w:rPr>
          <w:sz w:val="28"/>
        </w:rPr>
        <w:t>Перечень должностных лиц, имеющих право выдавать наряды-допуски на выполнение работ с повышенной опасностью, и лиц, которые могут назначаться ответственными руководителями работ и ответственными производителями работ, должны ежегодно обновляться и утверждаться главным инженером (техническим директором) организации.</w:t>
      </w:r>
    </w:p>
    <w:p w14:paraId="6DDE3124" w14:textId="74200583" w:rsidR="00017303" w:rsidRPr="00C40178" w:rsidRDefault="00017303" w:rsidP="006B2631">
      <w:pPr>
        <w:pStyle w:val="pboth"/>
        <w:widowControl w:val="0"/>
        <w:spacing w:before="0" w:beforeAutospacing="0" w:after="0" w:afterAutospacing="0"/>
        <w:ind w:firstLine="709"/>
        <w:jc w:val="both"/>
        <w:rPr>
          <w:sz w:val="28"/>
        </w:rPr>
      </w:pPr>
      <w:bookmarkStart w:id="10" w:name="100084"/>
      <w:bookmarkEnd w:id="10"/>
      <w:r w:rsidRPr="00C40178">
        <w:rPr>
          <w:sz w:val="28"/>
        </w:rPr>
        <w:t>В крупной организации право утверждения списка лиц, могущих быть ответственными руководителями работ и ответственными производителями работ, может быть делегировано распоряжением по организации начальникам цехов. Копии цеховых списков ответственных руководителей работ и ответственных производителей работ при выполнении работ по нарядам-допускам должны иметься у каждого начальника смены.</w:t>
      </w:r>
    </w:p>
    <w:p w14:paraId="001032F6" w14:textId="0769E3C9" w:rsidR="00017303" w:rsidRPr="00C40178" w:rsidRDefault="00017303" w:rsidP="006B2631">
      <w:pPr>
        <w:pStyle w:val="pboth"/>
        <w:widowControl w:val="0"/>
        <w:spacing w:before="0" w:beforeAutospacing="0" w:after="0" w:afterAutospacing="0"/>
        <w:ind w:firstLine="709"/>
        <w:jc w:val="both"/>
        <w:rPr>
          <w:sz w:val="28"/>
        </w:rPr>
      </w:pPr>
      <w:bookmarkStart w:id="11" w:name="100085"/>
      <w:bookmarkEnd w:id="11"/>
      <w:r w:rsidRPr="00C40178">
        <w:rPr>
          <w:sz w:val="28"/>
        </w:rPr>
        <w:t xml:space="preserve">Лица, имеющие право выдачи нарядов-допусков, а также ответственные руководители работ должны пройти обучение и </w:t>
      </w:r>
      <w:r w:rsidR="002E7A36" w:rsidRPr="00C40178">
        <w:rPr>
          <w:sz w:val="28"/>
        </w:rPr>
        <w:t>проверку знаний по охране труда.</w:t>
      </w:r>
    </w:p>
    <w:p w14:paraId="087FA4AB" w14:textId="0E049B89" w:rsidR="00017303" w:rsidRPr="00C40178" w:rsidRDefault="00017303" w:rsidP="006B2631">
      <w:pPr>
        <w:pStyle w:val="pboth"/>
        <w:widowControl w:val="0"/>
        <w:spacing w:before="0" w:beforeAutospacing="0" w:after="0" w:afterAutospacing="0"/>
        <w:ind w:firstLine="709"/>
        <w:jc w:val="both"/>
        <w:rPr>
          <w:sz w:val="28"/>
        </w:rPr>
      </w:pPr>
      <w:bookmarkStart w:id="12" w:name="100086"/>
      <w:bookmarkEnd w:id="12"/>
      <w:r w:rsidRPr="00C40178">
        <w:rPr>
          <w:sz w:val="28"/>
        </w:rPr>
        <w:t>Лица, выдающие наряды-допуски, определяют необходимость производства работ и возможность безопасного их выполнения, отвечают за правильность и полноту указываемых в наряде-допуске мер безопасности.</w:t>
      </w:r>
    </w:p>
    <w:p w14:paraId="23DCE86D" w14:textId="174122DD" w:rsidR="00017303" w:rsidRPr="00C40178" w:rsidRDefault="00017303" w:rsidP="006B2631">
      <w:pPr>
        <w:pStyle w:val="pboth"/>
        <w:widowControl w:val="0"/>
        <w:spacing w:before="0" w:beforeAutospacing="0" w:after="0" w:afterAutospacing="0"/>
        <w:ind w:firstLine="709"/>
        <w:jc w:val="both"/>
        <w:rPr>
          <w:sz w:val="28"/>
        </w:rPr>
      </w:pPr>
      <w:bookmarkStart w:id="13" w:name="100087"/>
      <w:bookmarkEnd w:id="13"/>
      <w:r w:rsidRPr="00C40178">
        <w:rPr>
          <w:sz w:val="28"/>
        </w:rPr>
        <w:t xml:space="preserve">Ответственный руководитель работ с повышенной опасностью должен установить объем работ, необходимые организационные и технические мероприятия, обеспечивающие при их выполнении безопасность работников, </w:t>
      </w:r>
      <w:r w:rsidRPr="00C40178">
        <w:rPr>
          <w:sz w:val="28"/>
        </w:rPr>
        <w:lastRenderedPageBreak/>
        <w:t>определить численный состав бригады и квалификацию лиц, включаемых в бригаду для выполнения данных работ, назначить допускающего и ответственного производителя работ.</w:t>
      </w:r>
    </w:p>
    <w:p w14:paraId="6CCD567C" w14:textId="332F59A4" w:rsidR="00017303" w:rsidRPr="00C40178" w:rsidRDefault="00017303" w:rsidP="006B2631">
      <w:pPr>
        <w:pStyle w:val="pboth"/>
        <w:widowControl w:val="0"/>
        <w:spacing w:before="0" w:beforeAutospacing="0" w:after="0" w:afterAutospacing="0"/>
        <w:ind w:firstLine="709"/>
        <w:jc w:val="both"/>
        <w:rPr>
          <w:sz w:val="28"/>
        </w:rPr>
      </w:pPr>
      <w:bookmarkStart w:id="14" w:name="100088"/>
      <w:bookmarkEnd w:id="14"/>
      <w:r w:rsidRPr="00C40178">
        <w:rPr>
          <w:sz w:val="28"/>
        </w:rPr>
        <w:t>Допускающий может назначаться из лиц руководящего состава подразделения, где выполняются эти работы. Допускающий должен осуществлять контроль за выполнением предусмотренных нарядом-допуском организационных, технических и других мероприятий и давать бригаде разрешение на допуск к выполнению работ с повышенной опасностью.</w:t>
      </w:r>
    </w:p>
    <w:p w14:paraId="1C7BC637" w14:textId="33AA36D1" w:rsidR="00017303" w:rsidRPr="00C40178" w:rsidRDefault="00017303" w:rsidP="006B2631">
      <w:pPr>
        <w:pStyle w:val="pboth"/>
        <w:widowControl w:val="0"/>
        <w:spacing w:before="0" w:beforeAutospacing="0" w:after="0" w:afterAutospacing="0"/>
        <w:ind w:firstLine="709"/>
        <w:jc w:val="both"/>
        <w:rPr>
          <w:sz w:val="28"/>
        </w:rPr>
      </w:pPr>
      <w:bookmarkStart w:id="15" w:name="100089"/>
      <w:bookmarkEnd w:id="15"/>
      <w:r w:rsidRPr="00C40178">
        <w:rPr>
          <w:sz w:val="28"/>
        </w:rPr>
        <w:t>Ответственный производитель работ (наблюдающий) может назначаться из числа лиц руководящего состава, а также бригадиров службы, выполняющей работы с повышенной опасностью, и он должен осуществлять руководство работой непосредственных исполнителей, вести надзор за соблюдением правил безопасности членами бригады, за правильным пользованием средствами индивидуальной защиты, за исправностью применяемого при работах инструмента, за наличием и рабочим состоянием ограждений, защитных и блокирующих устройств и т.д.</w:t>
      </w:r>
    </w:p>
    <w:p w14:paraId="536FE680" w14:textId="1B94CDE7" w:rsidR="00017303" w:rsidRPr="00C40178" w:rsidRDefault="00017303" w:rsidP="006B2631">
      <w:pPr>
        <w:pStyle w:val="pboth"/>
        <w:widowControl w:val="0"/>
        <w:spacing w:before="0" w:beforeAutospacing="0" w:after="0" w:afterAutospacing="0"/>
        <w:ind w:firstLine="709"/>
        <w:jc w:val="both"/>
        <w:rPr>
          <w:sz w:val="28"/>
        </w:rPr>
      </w:pPr>
      <w:bookmarkStart w:id="16" w:name="100090"/>
      <w:bookmarkEnd w:id="16"/>
      <w:r w:rsidRPr="00C40178">
        <w:rPr>
          <w:sz w:val="28"/>
        </w:rPr>
        <w:t>Ответственный руководитель работ с повышенной опасностью обязан:</w:t>
      </w:r>
    </w:p>
    <w:p w14:paraId="06EA9106" w14:textId="22B64697" w:rsidR="00017303" w:rsidRPr="00C40178" w:rsidRDefault="00017303" w:rsidP="006B2631">
      <w:pPr>
        <w:pStyle w:val="pboth"/>
        <w:widowControl w:val="0"/>
        <w:numPr>
          <w:ilvl w:val="0"/>
          <w:numId w:val="3"/>
        </w:numPr>
        <w:spacing w:before="0" w:beforeAutospacing="0" w:after="0" w:afterAutospacing="0"/>
        <w:ind w:left="0" w:firstLine="709"/>
        <w:jc w:val="both"/>
        <w:rPr>
          <w:sz w:val="28"/>
        </w:rPr>
      </w:pPr>
      <w:bookmarkStart w:id="17" w:name="100091"/>
      <w:bookmarkEnd w:id="17"/>
      <w:r w:rsidRPr="00C40178">
        <w:rPr>
          <w:sz w:val="28"/>
        </w:rPr>
        <w:t>Провести инструктаж ответственного производителя работ (наблюдающего) и всех лиц, участвующих в выполнении данной работы по содержанию наряда-допуска.</w:t>
      </w:r>
    </w:p>
    <w:p w14:paraId="6FCA4275" w14:textId="162FAB58" w:rsidR="00017303" w:rsidRPr="00C40178" w:rsidRDefault="00017303" w:rsidP="006B2631">
      <w:pPr>
        <w:pStyle w:val="pboth"/>
        <w:widowControl w:val="0"/>
        <w:numPr>
          <w:ilvl w:val="0"/>
          <w:numId w:val="3"/>
        </w:numPr>
        <w:spacing w:before="0" w:beforeAutospacing="0" w:after="0" w:afterAutospacing="0"/>
        <w:ind w:left="0" w:firstLine="709"/>
        <w:jc w:val="both"/>
        <w:rPr>
          <w:sz w:val="28"/>
        </w:rPr>
      </w:pPr>
      <w:bookmarkStart w:id="18" w:name="100092"/>
      <w:bookmarkEnd w:id="18"/>
      <w:r w:rsidRPr="00C40178">
        <w:rPr>
          <w:sz w:val="28"/>
        </w:rPr>
        <w:t>Проверить выполнение указанных в наряде-допуске мер безопасности и обеспечить контроль за соблюдением мер безопасности при ведении работ и после их окончания.</w:t>
      </w:r>
    </w:p>
    <w:p w14:paraId="3D6473F2" w14:textId="77D5AC24" w:rsidR="00017303" w:rsidRPr="00C40178" w:rsidRDefault="00017303" w:rsidP="006B2631">
      <w:pPr>
        <w:pStyle w:val="pboth"/>
        <w:widowControl w:val="0"/>
        <w:spacing w:before="0" w:beforeAutospacing="0" w:after="0" w:afterAutospacing="0"/>
        <w:ind w:firstLine="709"/>
        <w:jc w:val="both"/>
        <w:rPr>
          <w:sz w:val="28"/>
        </w:rPr>
      </w:pPr>
      <w:bookmarkStart w:id="19" w:name="100093"/>
      <w:bookmarkEnd w:id="19"/>
      <w:r w:rsidRPr="00C40178">
        <w:rPr>
          <w:sz w:val="28"/>
        </w:rPr>
        <w:t>Лица, назначаемые допускающими или ответственными производителями работ, должны быть аттестованы на знание правил охраны труда и правил устройства и безопасной эксплуатации подконтрольных госгортехнадзору объектов постоянно действующей комиссией организации в объеме настоящего Положения и должностной инструкции.</w:t>
      </w:r>
    </w:p>
    <w:p w14:paraId="51C0E50D" w14:textId="6EDE8B7E" w:rsidR="00017303" w:rsidRPr="00C40178" w:rsidRDefault="00017303" w:rsidP="006B2631">
      <w:pPr>
        <w:pStyle w:val="pboth"/>
        <w:widowControl w:val="0"/>
        <w:spacing w:before="0" w:beforeAutospacing="0" w:after="0" w:afterAutospacing="0"/>
        <w:ind w:firstLine="709"/>
        <w:jc w:val="both"/>
        <w:rPr>
          <w:sz w:val="28"/>
        </w:rPr>
      </w:pPr>
      <w:bookmarkStart w:id="20" w:name="100094"/>
      <w:bookmarkEnd w:id="20"/>
      <w:r w:rsidRPr="00C40178">
        <w:rPr>
          <w:sz w:val="28"/>
        </w:rPr>
        <w:t>Ответственный производитель работ (наблюдающий), приняв объект (место) производства работ от допускающего, отвечает за правильность выполнения необходимых при производстве работ мер безопасности, за полноту инструктажа членов бригады, за соблюдение при работах требований безопасности, за наличие и исправность инструмента, инвентаря, защитных средств, такелажных приспособлений, за сохранность установленных на месте работы ограждений, плакатов, запирающих устройств и др.</w:t>
      </w:r>
    </w:p>
    <w:p w14:paraId="70201144" w14:textId="5EDD96BC" w:rsidR="00017303" w:rsidRPr="00C40178" w:rsidRDefault="00017303" w:rsidP="006B2631">
      <w:pPr>
        <w:pStyle w:val="pboth"/>
        <w:widowControl w:val="0"/>
        <w:spacing w:before="0" w:beforeAutospacing="0" w:after="0" w:afterAutospacing="0"/>
        <w:ind w:firstLine="709"/>
        <w:jc w:val="both"/>
        <w:rPr>
          <w:sz w:val="28"/>
        </w:rPr>
      </w:pPr>
      <w:bookmarkStart w:id="21" w:name="100095"/>
      <w:bookmarkEnd w:id="21"/>
      <w:r w:rsidRPr="00C40178">
        <w:rPr>
          <w:sz w:val="28"/>
        </w:rPr>
        <w:t>Ответственному производителю работ (наблюдающему) запрещается совмещать надзор с выполнением какой-либо другой работы.</w:t>
      </w:r>
    </w:p>
    <w:p w14:paraId="19434CF9" w14:textId="12BB8653" w:rsidR="00017303" w:rsidRPr="00C40178" w:rsidRDefault="00017303" w:rsidP="006B2631">
      <w:pPr>
        <w:pStyle w:val="pboth"/>
        <w:widowControl w:val="0"/>
        <w:spacing w:before="0" w:beforeAutospacing="0" w:after="0" w:afterAutospacing="0"/>
        <w:ind w:firstLine="709"/>
        <w:jc w:val="both"/>
        <w:rPr>
          <w:sz w:val="28"/>
        </w:rPr>
      </w:pPr>
      <w:bookmarkStart w:id="22" w:name="100096"/>
      <w:bookmarkEnd w:id="22"/>
      <w:r w:rsidRPr="00C40178">
        <w:rPr>
          <w:sz w:val="28"/>
        </w:rPr>
        <w:t>Ответственными производителями работ (наблюдающими) могут назначаться работники цеха (участка) из числа ремонтного или оперативного персонала, хорошо знающие оборудование, на котором будут производиться работы, умеющие провести подробный инструктаж членам бригады, способные обеспечить надзор за их действиями во время производства работ, аттестованные и допущенные к этим работам в установленном порядке.</w:t>
      </w:r>
    </w:p>
    <w:p w14:paraId="45ECBC41" w14:textId="61716F99" w:rsidR="00017303" w:rsidRPr="00C40178" w:rsidRDefault="00017303" w:rsidP="006B2631">
      <w:pPr>
        <w:pStyle w:val="pboth"/>
        <w:widowControl w:val="0"/>
        <w:spacing w:before="0" w:beforeAutospacing="0" w:after="0" w:afterAutospacing="0"/>
        <w:ind w:firstLine="709"/>
        <w:jc w:val="both"/>
        <w:rPr>
          <w:sz w:val="28"/>
        </w:rPr>
      </w:pPr>
      <w:bookmarkStart w:id="23" w:name="100097"/>
      <w:bookmarkEnd w:id="23"/>
      <w:r w:rsidRPr="00C40178">
        <w:rPr>
          <w:sz w:val="28"/>
        </w:rPr>
        <w:t xml:space="preserve">В исключительных случаях допускается совмещение одним лицом </w:t>
      </w:r>
      <w:r w:rsidRPr="00C40178">
        <w:rPr>
          <w:sz w:val="28"/>
        </w:rPr>
        <w:lastRenderedPageBreak/>
        <w:t>обязанностей двух лиц, если это лицо имеет право выполнять обязанности замещаемых лиц. При этом совмещение ответственного производителя работ и допускающего запрещается.</w:t>
      </w:r>
    </w:p>
    <w:p w14:paraId="25FEF49D" w14:textId="7CEE349D" w:rsidR="00017303" w:rsidRPr="00C40178" w:rsidRDefault="00017303" w:rsidP="006B2631">
      <w:pPr>
        <w:pStyle w:val="pboth"/>
        <w:widowControl w:val="0"/>
        <w:spacing w:before="0" w:beforeAutospacing="0" w:after="0" w:afterAutospacing="0"/>
        <w:ind w:firstLine="709"/>
        <w:jc w:val="both"/>
        <w:rPr>
          <w:sz w:val="28"/>
        </w:rPr>
      </w:pPr>
      <w:bookmarkStart w:id="24" w:name="100098"/>
      <w:bookmarkEnd w:id="24"/>
      <w:r w:rsidRPr="00C40178">
        <w:rPr>
          <w:sz w:val="28"/>
        </w:rPr>
        <w:t>Члены бригады, выполняющие работы с повышенной опасностью, отвечают за выполнение полученных при допуске к работе инструктивных указаний, за правильность обращения с оборудованием, инструментами, материалами, за правильность использования предоставленных в их распоряжение средств защиты, за принятие в соответствии со своими возможностями мер к собственной безопасности и безопасности членов бригады, затрагиваемых его действиями или бездействием.</w:t>
      </w:r>
    </w:p>
    <w:p w14:paraId="40FAED32" w14:textId="3CE14764" w:rsidR="00017303" w:rsidRPr="00C40178" w:rsidRDefault="00017303" w:rsidP="006B2631">
      <w:pPr>
        <w:pStyle w:val="pboth"/>
        <w:widowControl w:val="0"/>
        <w:spacing w:before="0" w:beforeAutospacing="0" w:after="0" w:afterAutospacing="0"/>
        <w:ind w:firstLine="709"/>
        <w:jc w:val="both"/>
        <w:rPr>
          <w:sz w:val="28"/>
        </w:rPr>
      </w:pPr>
      <w:bookmarkStart w:id="25" w:name="100099"/>
      <w:bookmarkEnd w:id="25"/>
      <w:r w:rsidRPr="00C40178">
        <w:rPr>
          <w:sz w:val="28"/>
        </w:rPr>
        <w:t>Ответственного производителя работ (наблюдающего) при выполнении работ с повышенной опасностью по сменному графику следует назначать для каждой смены.</w:t>
      </w:r>
    </w:p>
    <w:p w14:paraId="756A7FE9" w14:textId="76A17615" w:rsidR="00017303" w:rsidRPr="00C40178" w:rsidRDefault="00017303" w:rsidP="006B2631">
      <w:pPr>
        <w:pStyle w:val="pboth"/>
        <w:widowControl w:val="0"/>
        <w:spacing w:before="0" w:beforeAutospacing="0" w:after="0" w:afterAutospacing="0"/>
        <w:ind w:firstLine="709"/>
        <w:jc w:val="both"/>
        <w:rPr>
          <w:sz w:val="28"/>
        </w:rPr>
      </w:pPr>
      <w:bookmarkStart w:id="26" w:name="100100"/>
      <w:bookmarkEnd w:id="26"/>
      <w:r w:rsidRPr="00C40178">
        <w:rPr>
          <w:sz w:val="28"/>
        </w:rPr>
        <w:t>При выполнении в цехе (подразделении) совмещенных работ лицом, выдавшим наряд-допуск, может быть начальник цеха (подразделения) или руководитель подрядной организации, производящей работы.</w:t>
      </w:r>
    </w:p>
    <w:p w14:paraId="11BA0B4D" w14:textId="60E88579" w:rsidR="00017303" w:rsidRPr="00C40178" w:rsidRDefault="00017303" w:rsidP="006B2631">
      <w:pPr>
        <w:pStyle w:val="pboth"/>
        <w:widowControl w:val="0"/>
        <w:spacing w:before="0" w:beforeAutospacing="0" w:after="0" w:afterAutospacing="0"/>
        <w:ind w:firstLine="709"/>
        <w:jc w:val="both"/>
        <w:rPr>
          <w:sz w:val="28"/>
        </w:rPr>
      </w:pPr>
      <w:bookmarkStart w:id="27" w:name="100101"/>
      <w:bookmarkEnd w:id="27"/>
      <w:r w:rsidRPr="00C40178">
        <w:rPr>
          <w:sz w:val="28"/>
        </w:rPr>
        <w:t>Лицо, выдавшее наряд-допуск на совмещенные работы, должно дополнительно обеспечить согласование совмещенных работ по объемам, срокам и мерам безопасности с руководителем подразделения, где будут производиться эти работы.</w:t>
      </w:r>
    </w:p>
    <w:p w14:paraId="295053FA" w14:textId="40ABE12A" w:rsidR="00017303" w:rsidRPr="00C40178" w:rsidRDefault="00017303" w:rsidP="006B2631">
      <w:pPr>
        <w:pStyle w:val="pboth"/>
        <w:widowControl w:val="0"/>
        <w:spacing w:before="0" w:beforeAutospacing="0" w:after="0" w:afterAutospacing="0"/>
        <w:ind w:firstLine="709"/>
        <w:jc w:val="both"/>
        <w:rPr>
          <w:sz w:val="28"/>
        </w:rPr>
      </w:pPr>
      <w:bookmarkStart w:id="28" w:name="100102"/>
      <w:bookmarkEnd w:id="28"/>
      <w:r w:rsidRPr="00C40178">
        <w:rPr>
          <w:sz w:val="28"/>
        </w:rPr>
        <w:t>Руководитель подразделения, в котором предполагается выполнение совмещенных работ, должен выделить зону для производства работ и обеспечить выполнение мероприятий по безопасности работников, определенных за ним нарядом-допуском.</w:t>
      </w:r>
    </w:p>
    <w:p w14:paraId="09B270D8" w14:textId="0567EDBA" w:rsidR="00017303" w:rsidRPr="00C40178" w:rsidRDefault="00017303" w:rsidP="006B2631">
      <w:pPr>
        <w:pStyle w:val="pboth"/>
        <w:widowControl w:val="0"/>
        <w:spacing w:before="0" w:beforeAutospacing="0" w:after="0" w:afterAutospacing="0"/>
        <w:ind w:firstLine="709"/>
        <w:jc w:val="both"/>
        <w:rPr>
          <w:sz w:val="28"/>
        </w:rPr>
      </w:pPr>
      <w:bookmarkStart w:id="29" w:name="100103"/>
      <w:bookmarkEnd w:id="29"/>
      <w:r w:rsidRPr="00C40178">
        <w:rPr>
          <w:sz w:val="28"/>
        </w:rPr>
        <w:t>При совмещенных работах руководитель подразделения совместно с ответственным руководителем работ и ответственным производителем работ должен организовать контроль и обеспечить выполнение мероприятий, определенных нарядом-допуском.</w:t>
      </w:r>
    </w:p>
    <w:p w14:paraId="1D9FCBD6" w14:textId="4A1848E8" w:rsidR="00017303" w:rsidRPr="00C40178" w:rsidRDefault="00017303" w:rsidP="006B2631">
      <w:pPr>
        <w:pStyle w:val="pboth"/>
        <w:widowControl w:val="0"/>
        <w:spacing w:before="0" w:beforeAutospacing="0" w:after="0" w:afterAutospacing="0"/>
        <w:ind w:firstLine="709"/>
        <w:jc w:val="both"/>
        <w:rPr>
          <w:sz w:val="28"/>
        </w:rPr>
      </w:pPr>
      <w:bookmarkStart w:id="30" w:name="100104"/>
      <w:bookmarkEnd w:id="30"/>
      <w:r w:rsidRPr="00C40178">
        <w:rPr>
          <w:sz w:val="28"/>
        </w:rPr>
        <w:t>Спорные вопросы, возникающие при организации и при выполнении совмещенных работ, должны разрешаться руководителями организаций, в подчинении которых находятся подразделения, связанные с производством совмещенных работ.</w:t>
      </w:r>
    </w:p>
    <w:p w14:paraId="1B6216C6" w14:textId="77777777" w:rsidR="00D8390A" w:rsidRPr="00C40178" w:rsidRDefault="00D8390A" w:rsidP="006B2631">
      <w:pPr>
        <w:widowControl w:val="0"/>
        <w:ind w:firstLine="709"/>
        <w:jc w:val="both"/>
        <w:rPr>
          <w:sz w:val="28"/>
        </w:rPr>
      </w:pPr>
    </w:p>
    <w:p w14:paraId="1D107636" w14:textId="393123B1" w:rsidR="00864E0C" w:rsidRPr="00C40178" w:rsidRDefault="006B2631" w:rsidP="006B2631">
      <w:pPr>
        <w:widowControl w:val="0"/>
        <w:ind w:firstLine="709"/>
        <w:jc w:val="both"/>
        <w:rPr>
          <w:b/>
          <w:sz w:val="28"/>
        </w:rPr>
      </w:pPr>
      <w:r>
        <w:rPr>
          <w:b/>
          <w:sz w:val="28"/>
        </w:rPr>
        <w:t>1.2</w:t>
      </w:r>
      <w:r w:rsidR="00864E0C" w:rsidRPr="00C40178">
        <w:rPr>
          <w:b/>
          <w:sz w:val="28"/>
        </w:rPr>
        <w:t xml:space="preserve"> Порядок оформления и выдачи наряда-допуска</w:t>
      </w:r>
    </w:p>
    <w:p w14:paraId="1B93A5A6" w14:textId="77777777" w:rsidR="00BE1E26" w:rsidRPr="004F43E4" w:rsidRDefault="00BE1E26" w:rsidP="006B2631">
      <w:pPr>
        <w:widowControl w:val="0"/>
        <w:ind w:firstLine="709"/>
        <w:jc w:val="both"/>
        <w:rPr>
          <w:sz w:val="28"/>
          <w:szCs w:val="28"/>
        </w:rPr>
      </w:pPr>
    </w:p>
    <w:p w14:paraId="47B8D3E1" w14:textId="19E63496" w:rsidR="004F43E4" w:rsidRPr="004F43E4" w:rsidRDefault="004F43E4" w:rsidP="006B2631">
      <w:pPr>
        <w:widowControl w:val="0"/>
        <w:ind w:firstLine="709"/>
        <w:jc w:val="both"/>
        <w:rPr>
          <w:sz w:val="28"/>
          <w:szCs w:val="28"/>
        </w:rPr>
      </w:pPr>
      <w:r w:rsidRPr="004F43E4">
        <w:rPr>
          <w:sz w:val="28"/>
          <w:szCs w:val="28"/>
        </w:rPr>
        <w:t>Работы с повышенной опасностью, проводимые в местах постоянного действия вредных и (или) опасных производственных факторов, должны выполняться в соответствии с нарядом-допуском на производство работ с</w:t>
      </w:r>
      <w:r w:rsidR="00732E48">
        <w:rPr>
          <w:sz w:val="28"/>
          <w:szCs w:val="28"/>
        </w:rPr>
        <w:t xml:space="preserve"> повышенной опасностью (</w:t>
      </w:r>
      <w:r w:rsidRPr="004F43E4">
        <w:rPr>
          <w:sz w:val="28"/>
          <w:szCs w:val="28"/>
        </w:rPr>
        <w:t>наряд-допуск), оформляемым уполномоченными работодателем должностными лицами (рекомендуемый образец предусмотрен приложением к Правилам).</w:t>
      </w:r>
    </w:p>
    <w:p w14:paraId="18A526F9" w14:textId="77777777" w:rsidR="004F43E4" w:rsidRPr="004F43E4" w:rsidRDefault="004F43E4" w:rsidP="006B2631">
      <w:pPr>
        <w:widowControl w:val="0"/>
        <w:ind w:firstLine="709"/>
        <w:jc w:val="both"/>
        <w:rPr>
          <w:sz w:val="28"/>
          <w:szCs w:val="28"/>
        </w:rPr>
      </w:pPr>
      <w:r w:rsidRPr="004F43E4">
        <w:rPr>
          <w:sz w:val="28"/>
          <w:szCs w:val="28"/>
        </w:rPr>
        <w:t>Нарядом-допуском определяются содержание, место, время и условия производства работ с повышенной опасностью, необходимые меры безопасности, состав бригады и работники, ответственные за организацию и безопасное производство работ.</w:t>
      </w:r>
    </w:p>
    <w:p w14:paraId="12D4D5D5" w14:textId="77777777" w:rsidR="004F43E4" w:rsidRPr="004F43E4" w:rsidRDefault="004F43E4" w:rsidP="006B2631">
      <w:pPr>
        <w:widowControl w:val="0"/>
        <w:ind w:firstLine="709"/>
        <w:jc w:val="both"/>
        <w:rPr>
          <w:sz w:val="28"/>
          <w:szCs w:val="28"/>
        </w:rPr>
      </w:pPr>
      <w:r w:rsidRPr="004F43E4">
        <w:rPr>
          <w:sz w:val="28"/>
          <w:szCs w:val="28"/>
        </w:rPr>
        <w:lastRenderedPageBreak/>
        <w:t>Порядок производства работ с повышенной опасностью, оформления наряда-допуска и обязанности уполномоченных работодателем должностных лиц, ответственных за организацию и безопасное производство работ, устанавливаются локальным нормативным актом работодателя.</w:t>
      </w:r>
    </w:p>
    <w:p w14:paraId="0A1C08C6" w14:textId="5C1CC88B" w:rsidR="004F43E4" w:rsidRPr="004F43E4" w:rsidRDefault="004F43E4" w:rsidP="006B2631">
      <w:pPr>
        <w:widowControl w:val="0"/>
        <w:ind w:firstLine="709"/>
        <w:jc w:val="both"/>
        <w:rPr>
          <w:sz w:val="28"/>
          <w:szCs w:val="28"/>
        </w:rPr>
      </w:pPr>
      <w:r w:rsidRPr="004F43E4">
        <w:rPr>
          <w:sz w:val="28"/>
          <w:szCs w:val="28"/>
        </w:rPr>
        <w:t>К работам с повышенной опасностью, на производство которых выдается наряд-допуск, относятся:</w:t>
      </w:r>
    </w:p>
    <w:p w14:paraId="708956D7" w14:textId="77777777" w:rsidR="004F43E4" w:rsidRPr="004F43E4" w:rsidRDefault="004F43E4" w:rsidP="006B2631">
      <w:pPr>
        <w:widowControl w:val="0"/>
        <w:ind w:firstLine="709"/>
        <w:jc w:val="both"/>
        <w:rPr>
          <w:sz w:val="28"/>
          <w:szCs w:val="28"/>
        </w:rPr>
      </w:pPr>
      <w:r w:rsidRPr="004F43E4">
        <w:rPr>
          <w:sz w:val="28"/>
          <w:szCs w:val="28"/>
        </w:rPr>
        <w:t>1) работы по очистке и ремонту воздуховодов,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и другие опасные вещества;</w:t>
      </w:r>
    </w:p>
    <w:p w14:paraId="5FD557CF" w14:textId="77777777" w:rsidR="004F43E4" w:rsidRPr="004F43E4" w:rsidRDefault="004F43E4" w:rsidP="006B2631">
      <w:pPr>
        <w:widowControl w:val="0"/>
        <w:ind w:firstLine="709"/>
        <w:jc w:val="both"/>
        <w:rPr>
          <w:sz w:val="28"/>
          <w:szCs w:val="28"/>
        </w:rPr>
      </w:pPr>
      <w:r w:rsidRPr="004F43E4">
        <w:rPr>
          <w:sz w:val="28"/>
          <w:szCs w:val="28"/>
        </w:rPr>
        <w:t>2) работы, связанные с транспортировкой и уничтожением сильнодействующих ядовитых веществ;</w:t>
      </w:r>
    </w:p>
    <w:p w14:paraId="16969B02" w14:textId="77777777" w:rsidR="004F43E4" w:rsidRPr="004F43E4" w:rsidRDefault="004F43E4" w:rsidP="006B2631">
      <w:pPr>
        <w:widowControl w:val="0"/>
        <w:ind w:firstLine="709"/>
        <w:jc w:val="both"/>
        <w:rPr>
          <w:sz w:val="28"/>
          <w:szCs w:val="28"/>
        </w:rPr>
      </w:pPr>
      <w:r w:rsidRPr="004F43E4">
        <w:rPr>
          <w:sz w:val="28"/>
          <w:szCs w:val="28"/>
        </w:rPr>
        <w:t>3) работы в местах, опасных в отношении загазованности, взрывоопасности, поражения электрическим током и с ограниченным доступом посещения;</w:t>
      </w:r>
    </w:p>
    <w:p w14:paraId="2AC56A67" w14:textId="77777777" w:rsidR="004F43E4" w:rsidRPr="004F43E4" w:rsidRDefault="004F43E4" w:rsidP="006B2631">
      <w:pPr>
        <w:widowControl w:val="0"/>
        <w:ind w:firstLine="709"/>
        <w:jc w:val="both"/>
        <w:rPr>
          <w:sz w:val="28"/>
          <w:szCs w:val="28"/>
        </w:rPr>
      </w:pPr>
      <w:r w:rsidRPr="004F43E4">
        <w:rPr>
          <w:sz w:val="28"/>
          <w:szCs w:val="28"/>
        </w:rPr>
        <w:t>4) работы, в том числе электросварочные и газосварочные, в замкнутых объемах и в ограниченных пространствах;</w:t>
      </w:r>
    </w:p>
    <w:p w14:paraId="728FC09D" w14:textId="77777777" w:rsidR="004F43E4" w:rsidRPr="004F43E4" w:rsidRDefault="004F43E4" w:rsidP="006B2631">
      <w:pPr>
        <w:widowControl w:val="0"/>
        <w:ind w:firstLine="709"/>
        <w:jc w:val="both"/>
        <w:rPr>
          <w:sz w:val="28"/>
          <w:szCs w:val="28"/>
        </w:rPr>
      </w:pPr>
      <w:r w:rsidRPr="004F43E4">
        <w:rPr>
          <w:sz w:val="28"/>
          <w:szCs w:val="28"/>
        </w:rPr>
        <w:t>5) огневые работы в пожароопасных и взрывоопасных помещениях;</w:t>
      </w:r>
    </w:p>
    <w:p w14:paraId="0FDD4704" w14:textId="77777777" w:rsidR="004F43E4" w:rsidRPr="004F43E4" w:rsidRDefault="004F43E4" w:rsidP="006B2631">
      <w:pPr>
        <w:widowControl w:val="0"/>
        <w:ind w:firstLine="709"/>
        <w:jc w:val="both"/>
        <w:rPr>
          <w:sz w:val="28"/>
          <w:szCs w:val="28"/>
        </w:rPr>
      </w:pPr>
      <w:r w:rsidRPr="004F43E4">
        <w:rPr>
          <w:sz w:val="28"/>
          <w:szCs w:val="28"/>
        </w:rPr>
        <w:t>6) работы по сливу легковоспламеняющихся жидкостей, кислот и щелочей из железнодорожных цистерн при отсутствии специально оборудованных сливных эстакад с механизированными средствами слива;</w:t>
      </w:r>
    </w:p>
    <w:p w14:paraId="36FA2139" w14:textId="77777777" w:rsidR="004F43E4" w:rsidRPr="004F43E4" w:rsidRDefault="004F43E4" w:rsidP="006B2631">
      <w:pPr>
        <w:widowControl w:val="0"/>
        <w:ind w:firstLine="709"/>
        <w:jc w:val="both"/>
        <w:rPr>
          <w:sz w:val="28"/>
          <w:szCs w:val="28"/>
        </w:rPr>
      </w:pPr>
      <w:r w:rsidRPr="004F43E4">
        <w:rPr>
          <w:sz w:val="28"/>
          <w:szCs w:val="28"/>
        </w:rPr>
        <w:t>7) работы по вскрытию сосудов и трубопроводов, работающих под давлением;</w:t>
      </w:r>
    </w:p>
    <w:p w14:paraId="34D94719" w14:textId="77777777" w:rsidR="004F43E4" w:rsidRPr="004F43E4" w:rsidRDefault="004F43E4" w:rsidP="006B2631">
      <w:pPr>
        <w:widowControl w:val="0"/>
        <w:ind w:firstLine="709"/>
        <w:jc w:val="both"/>
        <w:rPr>
          <w:sz w:val="28"/>
          <w:szCs w:val="28"/>
        </w:rPr>
      </w:pPr>
      <w:r w:rsidRPr="004F43E4">
        <w:rPr>
          <w:sz w:val="28"/>
          <w:szCs w:val="28"/>
        </w:rPr>
        <w:t>8) работы по ремонту оборудования и трубопроводов, в которых обращаются (транспортируются) опасные химические вещества.</w:t>
      </w:r>
    </w:p>
    <w:p w14:paraId="0E895730" w14:textId="73413822" w:rsidR="004F43E4" w:rsidRPr="004F43E4" w:rsidRDefault="004F43E4" w:rsidP="006B2631">
      <w:pPr>
        <w:widowControl w:val="0"/>
        <w:ind w:firstLine="709"/>
        <w:jc w:val="both"/>
        <w:rPr>
          <w:sz w:val="28"/>
          <w:szCs w:val="28"/>
        </w:rPr>
      </w:pPr>
      <w:r w:rsidRPr="004F43E4">
        <w:rPr>
          <w:sz w:val="28"/>
          <w:szCs w:val="28"/>
        </w:rPr>
        <w:t>Перечень работ, выполняемых по нарядам-допускам, утверждается работодателем и может быть им дополнен.</w:t>
      </w:r>
    </w:p>
    <w:p w14:paraId="45E27C64" w14:textId="3388860C" w:rsidR="004F43E4" w:rsidRPr="004F43E4" w:rsidRDefault="004F43E4" w:rsidP="006B2631">
      <w:pPr>
        <w:widowControl w:val="0"/>
        <w:ind w:firstLine="709"/>
        <w:jc w:val="both"/>
        <w:rPr>
          <w:sz w:val="28"/>
          <w:szCs w:val="28"/>
        </w:rPr>
      </w:pPr>
      <w:r w:rsidRPr="004F43E4">
        <w:rPr>
          <w:sz w:val="28"/>
          <w:szCs w:val="28"/>
        </w:rPr>
        <w:t>Оформленные и выданные наряды-допуски учитываются в журнале, в котором рекомендуется отражать следующие сведения:</w:t>
      </w:r>
    </w:p>
    <w:p w14:paraId="1CCAEBC3" w14:textId="77777777" w:rsidR="004F43E4" w:rsidRPr="004F43E4" w:rsidRDefault="004F43E4" w:rsidP="006B2631">
      <w:pPr>
        <w:widowControl w:val="0"/>
        <w:ind w:firstLine="709"/>
        <w:jc w:val="both"/>
        <w:rPr>
          <w:sz w:val="28"/>
          <w:szCs w:val="28"/>
        </w:rPr>
      </w:pPr>
      <w:r w:rsidRPr="004F43E4">
        <w:rPr>
          <w:sz w:val="28"/>
          <w:szCs w:val="28"/>
        </w:rPr>
        <w:t>1) название подразделения;</w:t>
      </w:r>
    </w:p>
    <w:p w14:paraId="2FC34CBE" w14:textId="77777777" w:rsidR="004F43E4" w:rsidRPr="004F43E4" w:rsidRDefault="004F43E4" w:rsidP="006B2631">
      <w:pPr>
        <w:widowControl w:val="0"/>
        <w:ind w:firstLine="709"/>
        <w:jc w:val="both"/>
        <w:rPr>
          <w:sz w:val="28"/>
          <w:szCs w:val="28"/>
        </w:rPr>
      </w:pPr>
      <w:r w:rsidRPr="004F43E4">
        <w:rPr>
          <w:sz w:val="28"/>
          <w:szCs w:val="28"/>
        </w:rPr>
        <w:t>2) номер наряда-допуска;</w:t>
      </w:r>
    </w:p>
    <w:p w14:paraId="7263D1A3" w14:textId="77777777" w:rsidR="004F43E4" w:rsidRPr="004F43E4" w:rsidRDefault="004F43E4" w:rsidP="006B2631">
      <w:pPr>
        <w:widowControl w:val="0"/>
        <w:ind w:firstLine="709"/>
        <w:jc w:val="both"/>
        <w:rPr>
          <w:sz w:val="28"/>
          <w:szCs w:val="28"/>
        </w:rPr>
      </w:pPr>
      <w:r w:rsidRPr="004F43E4">
        <w:rPr>
          <w:sz w:val="28"/>
          <w:szCs w:val="28"/>
        </w:rPr>
        <w:t>3) дату выдачи наряда-допуска;</w:t>
      </w:r>
    </w:p>
    <w:p w14:paraId="7A6E5864" w14:textId="77777777" w:rsidR="004F43E4" w:rsidRPr="004F43E4" w:rsidRDefault="004F43E4" w:rsidP="006B2631">
      <w:pPr>
        <w:widowControl w:val="0"/>
        <w:ind w:firstLine="709"/>
        <w:jc w:val="both"/>
        <w:rPr>
          <w:sz w:val="28"/>
          <w:szCs w:val="28"/>
        </w:rPr>
      </w:pPr>
      <w:r w:rsidRPr="004F43E4">
        <w:rPr>
          <w:sz w:val="28"/>
          <w:szCs w:val="28"/>
        </w:rPr>
        <w:t>4) краткое описание работ по наряду-допуску;</w:t>
      </w:r>
    </w:p>
    <w:p w14:paraId="7641F008" w14:textId="77777777" w:rsidR="004F43E4" w:rsidRPr="004F43E4" w:rsidRDefault="004F43E4" w:rsidP="006B2631">
      <w:pPr>
        <w:widowControl w:val="0"/>
        <w:ind w:firstLine="709"/>
        <w:jc w:val="both"/>
        <w:rPr>
          <w:sz w:val="28"/>
          <w:szCs w:val="28"/>
        </w:rPr>
      </w:pPr>
      <w:r w:rsidRPr="004F43E4">
        <w:rPr>
          <w:sz w:val="28"/>
          <w:szCs w:val="28"/>
        </w:rPr>
        <w:t>5) срок, на который выдан наряд-допуск;</w:t>
      </w:r>
    </w:p>
    <w:p w14:paraId="5AA25EE9" w14:textId="77777777" w:rsidR="004F43E4" w:rsidRPr="004F43E4" w:rsidRDefault="004F43E4" w:rsidP="006B2631">
      <w:pPr>
        <w:widowControl w:val="0"/>
        <w:ind w:firstLine="709"/>
        <w:jc w:val="both"/>
        <w:rPr>
          <w:sz w:val="28"/>
          <w:szCs w:val="28"/>
        </w:rPr>
      </w:pPr>
      <w:r w:rsidRPr="004F43E4">
        <w:rPr>
          <w:sz w:val="28"/>
          <w:szCs w:val="28"/>
        </w:rPr>
        <w:t>6) фамилии и инициалы должностных лиц, выдавших и получивших наряд-допуск, заверенные их подписями с указанием даты подписания;</w:t>
      </w:r>
    </w:p>
    <w:p w14:paraId="2220022A" w14:textId="77777777" w:rsidR="004F43E4" w:rsidRPr="004F43E4" w:rsidRDefault="004F43E4" w:rsidP="006B2631">
      <w:pPr>
        <w:widowControl w:val="0"/>
        <w:ind w:firstLine="709"/>
        <w:jc w:val="both"/>
        <w:rPr>
          <w:sz w:val="28"/>
          <w:szCs w:val="28"/>
        </w:rPr>
      </w:pPr>
      <w:r w:rsidRPr="004F43E4">
        <w:rPr>
          <w:sz w:val="28"/>
          <w:szCs w:val="28"/>
        </w:rPr>
        <w:t>7) фамилию и инициалы должностного лица, получившего закрытый по выполнении работ наряд-допуск, заверенные его подписью с указанием даты получения.</w:t>
      </w:r>
    </w:p>
    <w:p w14:paraId="40FFBFDA" w14:textId="106D3B5D" w:rsidR="004F43E4" w:rsidRPr="004F43E4" w:rsidRDefault="004F43E4" w:rsidP="006B2631">
      <w:pPr>
        <w:widowControl w:val="0"/>
        <w:ind w:firstLine="709"/>
        <w:jc w:val="both"/>
        <w:rPr>
          <w:sz w:val="28"/>
          <w:szCs w:val="28"/>
        </w:rPr>
      </w:pPr>
      <w:r w:rsidRPr="004F43E4">
        <w:rPr>
          <w:sz w:val="28"/>
          <w:szCs w:val="28"/>
        </w:rPr>
        <w:t xml:space="preserve">Работы с повышенной опасностью, проводящиеся на постоянной основе и выполняемые в аналогичных условиях постоянным составом работников, допускается производить без оформления наряда-допуска по утвержденным для каждого вида работ с повышенной опасностью инструкциям по охране труда. Перечень работ с повышенной опасностью, которые допускается производить без оформления наряда-допуска, </w:t>
      </w:r>
      <w:r w:rsidRPr="004F43E4">
        <w:rPr>
          <w:sz w:val="28"/>
          <w:szCs w:val="28"/>
        </w:rPr>
        <w:lastRenderedPageBreak/>
        <w:t>утверждается работодателем.</w:t>
      </w:r>
    </w:p>
    <w:p w14:paraId="2E6FE9AF" w14:textId="3E9E9BEE" w:rsidR="004F43E4" w:rsidRPr="004F43E4" w:rsidRDefault="004F43E4" w:rsidP="006B2631">
      <w:pPr>
        <w:widowControl w:val="0"/>
        <w:ind w:firstLine="709"/>
        <w:jc w:val="both"/>
        <w:rPr>
          <w:sz w:val="28"/>
          <w:szCs w:val="28"/>
        </w:rPr>
      </w:pPr>
      <w:r w:rsidRPr="004F43E4">
        <w:rPr>
          <w:sz w:val="28"/>
          <w:szCs w:val="28"/>
        </w:rPr>
        <w:t>В зависимости от особенностей организации и характера выполняемых работ с повышенной опасностью наряд-допуск может быть оформлен в соответствии нормативными правовыми актами в области промышленной безопасности.</w:t>
      </w:r>
    </w:p>
    <w:p w14:paraId="2592F05C" w14:textId="77777777" w:rsidR="00BE1E26" w:rsidRPr="00C40178" w:rsidRDefault="00BE1E26" w:rsidP="006B2631">
      <w:pPr>
        <w:widowControl w:val="0"/>
        <w:ind w:firstLine="709"/>
        <w:jc w:val="both"/>
        <w:rPr>
          <w:sz w:val="28"/>
        </w:rPr>
      </w:pPr>
    </w:p>
    <w:p w14:paraId="111BC314" w14:textId="3D70D257" w:rsidR="00864E0C" w:rsidRPr="00C40178" w:rsidRDefault="006B2631" w:rsidP="006B2631">
      <w:pPr>
        <w:widowControl w:val="0"/>
        <w:ind w:firstLine="709"/>
        <w:jc w:val="both"/>
        <w:rPr>
          <w:b/>
          <w:sz w:val="28"/>
        </w:rPr>
      </w:pPr>
      <w:r>
        <w:rPr>
          <w:b/>
          <w:sz w:val="28"/>
        </w:rPr>
        <w:t>1.3</w:t>
      </w:r>
      <w:r w:rsidR="00864E0C" w:rsidRPr="00C40178">
        <w:rPr>
          <w:b/>
          <w:sz w:val="28"/>
        </w:rPr>
        <w:t xml:space="preserve"> Состав бригады для выполнения работ с указанием должностных обязанностей лиц (выдающий наряд, допускающий, наблюдающий, производитель работ, члены бригады). Число членной бригады при выполнении Задания на работы</w:t>
      </w:r>
    </w:p>
    <w:p w14:paraId="71179EF2" w14:textId="2C8C9685" w:rsidR="00BE1E26" w:rsidRPr="00C40178" w:rsidRDefault="00BE1E26" w:rsidP="006B2631">
      <w:pPr>
        <w:widowControl w:val="0"/>
        <w:ind w:firstLine="709"/>
        <w:jc w:val="both"/>
        <w:rPr>
          <w:sz w:val="28"/>
          <w:szCs w:val="28"/>
        </w:rPr>
      </w:pPr>
    </w:p>
    <w:p w14:paraId="26933A88" w14:textId="77777777" w:rsidR="00EC4F9F" w:rsidRPr="00C40178" w:rsidRDefault="00EC4F9F" w:rsidP="006B2631">
      <w:pPr>
        <w:widowControl w:val="0"/>
        <w:ind w:firstLine="709"/>
        <w:jc w:val="both"/>
        <w:rPr>
          <w:sz w:val="28"/>
          <w:szCs w:val="28"/>
        </w:rPr>
      </w:pPr>
      <w:r w:rsidRPr="00C40178">
        <w:rPr>
          <w:sz w:val="28"/>
          <w:szCs w:val="28"/>
        </w:rPr>
        <w:t xml:space="preserve">Заполнение наряда-допуска производится ответственным лицом, например, главным инженером (или техническим директором) организации. </w:t>
      </w:r>
    </w:p>
    <w:p w14:paraId="26243D96" w14:textId="77777777" w:rsidR="00EC4F9F" w:rsidRPr="00C40178" w:rsidRDefault="00EC4F9F" w:rsidP="006B2631">
      <w:pPr>
        <w:widowControl w:val="0"/>
        <w:ind w:firstLine="709"/>
        <w:jc w:val="both"/>
        <w:rPr>
          <w:sz w:val="28"/>
          <w:szCs w:val="28"/>
        </w:rPr>
      </w:pPr>
      <w:r w:rsidRPr="00C40178">
        <w:rPr>
          <w:sz w:val="28"/>
          <w:szCs w:val="28"/>
        </w:rPr>
        <w:t xml:space="preserve">Если выполнение деятельности в зонах с повышенной опасностью выполняют подрядные компании, оформление нарядов-допусков и их выдача проводится уполномоченными лицами таких организаций. Эти документы должны быть подписаны должностным лицом предприятия или цеха, где эта деятельность производится. На работы локального характера выдача нарядов-допусков осуществляется руководителями подразделений или заместителями компании, где должна осуществляться эта деятельность. </w:t>
      </w:r>
    </w:p>
    <w:p w14:paraId="08B83BF3" w14:textId="77777777" w:rsidR="00EC4F9F" w:rsidRPr="00C40178" w:rsidRDefault="00EC4F9F" w:rsidP="006B2631">
      <w:pPr>
        <w:widowControl w:val="0"/>
        <w:ind w:firstLine="709"/>
        <w:jc w:val="both"/>
        <w:rPr>
          <w:sz w:val="28"/>
          <w:szCs w:val="28"/>
        </w:rPr>
      </w:pPr>
      <w:r w:rsidRPr="00C40178">
        <w:rPr>
          <w:sz w:val="28"/>
          <w:szCs w:val="28"/>
        </w:rPr>
        <w:t xml:space="preserve">Ответственными за безопасность в соответствии с оформленным нарядом-допуском являются: </w:t>
      </w:r>
    </w:p>
    <w:p w14:paraId="3AE3EC26" w14:textId="77777777" w:rsidR="00EC4F9F" w:rsidRPr="00C40178" w:rsidRDefault="00EC4F9F" w:rsidP="006B2631">
      <w:pPr>
        <w:pStyle w:val="a4"/>
        <w:widowControl w:val="0"/>
        <w:numPr>
          <w:ilvl w:val="0"/>
          <w:numId w:val="25"/>
        </w:numPr>
        <w:ind w:left="0" w:firstLine="709"/>
        <w:contextualSpacing w:val="0"/>
        <w:jc w:val="both"/>
        <w:rPr>
          <w:sz w:val="28"/>
          <w:szCs w:val="28"/>
        </w:rPr>
      </w:pPr>
      <w:r w:rsidRPr="00C40178">
        <w:rPr>
          <w:sz w:val="28"/>
          <w:szCs w:val="28"/>
        </w:rPr>
        <w:t xml:space="preserve">лица, выдавшие наряд-допуск; </w:t>
      </w:r>
    </w:p>
    <w:p w14:paraId="56A1163B" w14:textId="77777777" w:rsidR="00EC4F9F" w:rsidRPr="00C40178" w:rsidRDefault="00EC4F9F" w:rsidP="006B2631">
      <w:pPr>
        <w:pStyle w:val="a4"/>
        <w:widowControl w:val="0"/>
        <w:numPr>
          <w:ilvl w:val="0"/>
          <w:numId w:val="25"/>
        </w:numPr>
        <w:ind w:left="0" w:firstLine="709"/>
        <w:contextualSpacing w:val="0"/>
        <w:jc w:val="both"/>
        <w:rPr>
          <w:sz w:val="28"/>
          <w:szCs w:val="28"/>
        </w:rPr>
      </w:pPr>
      <w:r w:rsidRPr="00C40178">
        <w:rPr>
          <w:sz w:val="28"/>
          <w:szCs w:val="28"/>
        </w:rPr>
        <w:t xml:space="preserve">руководитель; </w:t>
      </w:r>
    </w:p>
    <w:p w14:paraId="7CCBE8DF" w14:textId="77777777" w:rsidR="00EC4F9F" w:rsidRPr="00C40178" w:rsidRDefault="00EC4F9F" w:rsidP="006B2631">
      <w:pPr>
        <w:pStyle w:val="a4"/>
        <w:widowControl w:val="0"/>
        <w:numPr>
          <w:ilvl w:val="0"/>
          <w:numId w:val="25"/>
        </w:numPr>
        <w:ind w:left="0" w:firstLine="709"/>
        <w:contextualSpacing w:val="0"/>
        <w:jc w:val="both"/>
        <w:rPr>
          <w:sz w:val="28"/>
          <w:szCs w:val="28"/>
        </w:rPr>
      </w:pPr>
      <w:r w:rsidRPr="00C40178">
        <w:rPr>
          <w:sz w:val="28"/>
          <w:szCs w:val="28"/>
        </w:rPr>
        <w:t xml:space="preserve">ответственный производитель (или наблюдающий). </w:t>
      </w:r>
    </w:p>
    <w:p w14:paraId="14D48DA2" w14:textId="77777777" w:rsidR="00EC4F9F" w:rsidRPr="00C40178" w:rsidRDefault="00EC4F9F" w:rsidP="006B2631">
      <w:pPr>
        <w:pStyle w:val="a4"/>
        <w:widowControl w:val="0"/>
        <w:numPr>
          <w:ilvl w:val="0"/>
          <w:numId w:val="25"/>
        </w:numPr>
        <w:ind w:left="0" w:firstLine="709"/>
        <w:contextualSpacing w:val="0"/>
        <w:jc w:val="both"/>
        <w:rPr>
          <w:sz w:val="28"/>
          <w:szCs w:val="28"/>
        </w:rPr>
      </w:pPr>
      <w:r w:rsidRPr="00C40178">
        <w:rPr>
          <w:sz w:val="28"/>
          <w:szCs w:val="28"/>
        </w:rPr>
        <w:t>лица, допускающие к выполнению деятельности в зонах повышенной опасности;</w:t>
      </w:r>
    </w:p>
    <w:p w14:paraId="32A2FA7A" w14:textId="77777777" w:rsidR="00EC4F9F" w:rsidRPr="00C40178" w:rsidRDefault="00EC4F9F" w:rsidP="006B2631">
      <w:pPr>
        <w:pStyle w:val="a4"/>
        <w:widowControl w:val="0"/>
        <w:numPr>
          <w:ilvl w:val="0"/>
          <w:numId w:val="25"/>
        </w:numPr>
        <w:ind w:left="0" w:firstLine="709"/>
        <w:contextualSpacing w:val="0"/>
        <w:jc w:val="both"/>
        <w:rPr>
          <w:sz w:val="28"/>
          <w:szCs w:val="28"/>
        </w:rPr>
      </w:pPr>
      <w:r w:rsidRPr="00C40178">
        <w:rPr>
          <w:sz w:val="28"/>
          <w:szCs w:val="28"/>
        </w:rPr>
        <w:t>члены бригады, выполняющие порученную работу.</w:t>
      </w:r>
    </w:p>
    <w:p w14:paraId="7E70C78D" w14:textId="77777777" w:rsidR="00EC4F9F" w:rsidRPr="00C40178" w:rsidRDefault="00EC4F9F" w:rsidP="006B2631">
      <w:pPr>
        <w:widowControl w:val="0"/>
        <w:ind w:firstLine="709"/>
        <w:jc w:val="both"/>
        <w:rPr>
          <w:sz w:val="28"/>
          <w:szCs w:val="28"/>
        </w:rPr>
      </w:pPr>
      <w:r w:rsidRPr="00C40178">
        <w:rPr>
          <w:sz w:val="28"/>
          <w:szCs w:val="28"/>
        </w:rPr>
        <w:t xml:space="preserve">Перечень должностных лиц, которые вправе выдавать наряды-допуски, а также и лиц, назначаемых ответственными руководителями и ответственными производителями таких работ, необходимо ежегодно обновлять и утверждать главным инженером (или техническим директором) организации. </w:t>
      </w:r>
    </w:p>
    <w:p w14:paraId="4DC04B60" w14:textId="649C08E4" w:rsidR="00EC4F9F" w:rsidRPr="00C40178" w:rsidRDefault="00EC4F9F" w:rsidP="006B2631">
      <w:pPr>
        <w:widowControl w:val="0"/>
        <w:ind w:firstLine="709"/>
        <w:jc w:val="both"/>
        <w:rPr>
          <w:sz w:val="28"/>
          <w:szCs w:val="28"/>
        </w:rPr>
      </w:pPr>
      <w:r w:rsidRPr="00C40178">
        <w:rPr>
          <w:sz w:val="28"/>
          <w:szCs w:val="28"/>
        </w:rPr>
        <w:t xml:space="preserve">Все лица, ответственные за оформление нарядов-допусков и их выдачу, проходят обучение и проверку знаний по охране труда (ОТ). </w:t>
      </w:r>
    </w:p>
    <w:p w14:paraId="1E88FE17" w14:textId="77777777" w:rsidR="00EC4F9F" w:rsidRPr="00C40178" w:rsidRDefault="00EC4F9F" w:rsidP="006B2631">
      <w:pPr>
        <w:widowControl w:val="0"/>
        <w:ind w:firstLine="709"/>
        <w:jc w:val="both"/>
        <w:rPr>
          <w:sz w:val="28"/>
          <w:szCs w:val="28"/>
        </w:rPr>
      </w:pPr>
      <w:r w:rsidRPr="00C40178">
        <w:rPr>
          <w:sz w:val="28"/>
          <w:szCs w:val="28"/>
        </w:rPr>
        <w:t xml:space="preserve">Лица, уполномоченные выдавать наряды-допуски на проведение работ повышенной опасности, должны определять необходимость производства таких работ, а также возможность их безопасного выполнения. Они несут ответственность за правильность и за полноту указанных мер безопасности. Ответственные руководители должны установить объем таких работ, а также проработать необходимые организационные и технические мероприятия, которые обеспечат безопасность работников. Предварительно рекомендуется определить и численный состав бригады, уровень квалификации лиц, включенных в бригаду и назначить допускающего и ответственного </w:t>
      </w:r>
      <w:r w:rsidRPr="00C40178">
        <w:rPr>
          <w:sz w:val="28"/>
          <w:szCs w:val="28"/>
        </w:rPr>
        <w:lastRenderedPageBreak/>
        <w:t xml:space="preserve">производителя. </w:t>
      </w:r>
    </w:p>
    <w:p w14:paraId="11D34482" w14:textId="77777777" w:rsidR="00EC4F9F" w:rsidRPr="00C40178" w:rsidRDefault="00EC4F9F" w:rsidP="006B2631">
      <w:pPr>
        <w:widowControl w:val="0"/>
        <w:ind w:firstLine="709"/>
        <w:jc w:val="both"/>
        <w:rPr>
          <w:sz w:val="28"/>
          <w:szCs w:val="28"/>
        </w:rPr>
      </w:pPr>
      <w:r w:rsidRPr="00C40178">
        <w:rPr>
          <w:sz w:val="28"/>
          <w:szCs w:val="28"/>
        </w:rPr>
        <w:t xml:space="preserve">Допускающее лицо назначают из руководящего состава подразделения, где планируется выполнять эти работы. Допускающий осуществляет контроль за выполнением как организационных, технических, так и других мероприятий, выдавать бригаде непосредственное разрешение на допуск к выполнению соответствующих работ с повышенной опасностью. </w:t>
      </w:r>
    </w:p>
    <w:p w14:paraId="2703F010" w14:textId="77777777" w:rsidR="00EC4F9F" w:rsidRPr="00C40178" w:rsidRDefault="00EC4F9F" w:rsidP="006B2631">
      <w:pPr>
        <w:widowControl w:val="0"/>
        <w:ind w:firstLine="709"/>
        <w:jc w:val="both"/>
        <w:rPr>
          <w:sz w:val="28"/>
          <w:szCs w:val="28"/>
        </w:rPr>
      </w:pPr>
      <w:r w:rsidRPr="00C40178">
        <w:rPr>
          <w:sz w:val="28"/>
          <w:szCs w:val="28"/>
        </w:rPr>
        <w:t xml:space="preserve">Ответственного производителя (или наблюдающего) назначают из числа руководящего состава, а также бригадиров той службы, которой доверено выполнение работ с повышенной опасностью. Они должны осуществлять руководство при работе непосредственных исполнителей, а также осуществлять надзор за неукоснительным соблюдением правил безопасности, за правильным использованием полученных средств индивидуальной защиты и так далее. </w:t>
      </w:r>
    </w:p>
    <w:p w14:paraId="13D5A2D3" w14:textId="0C10A9B5" w:rsidR="00EC4F9F" w:rsidRPr="00C40178" w:rsidRDefault="00EC4F9F" w:rsidP="006B2631">
      <w:pPr>
        <w:widowControl w:val="0"/>
        <w:ind w:firstLine="709"/>
        <w:jc w:val="both"/>
        <w:rPr>
          <w:sz w:val="28"/>
          <w:szCs w:val="28"/>
        </w:rPr>
      </w:pPr>
      <w:r w:rsidRPr="00C40178">
        <w:rPr>
          <w:sz w:val="28"/>
          <w:szCs w:val="28"/>
        </w:rPr>
        <w:t xml:space="preserve">К трудовой деятельности в зонах повышенной опасности допускаются совершеннолетние лица не моложе 18 лет. Также обязательными условиями являются прохождение медицинского освидетельствования, профессионального обучения по специальным программам и аттестация постоянно действующей экзаменационной комиссии в организации. </w:t>
      </w:r>
    </w:p>
    <w:p w14:paraId="04CEA107" w14:textId="77777777" w:rsidR="00EC4F9F" w:rsidRPr="00C40178" w:rsidRDefault="00EC4F9F" w:rsidP="006B2631">
      <w:pPr>
        <w:widowControl w:val="0"/>
        <w:ind w:firstLine="709"/>
        <w:jc w:val="both"/>
        <w:rPr>
          <w:sz w:val="28"/>
          <w:szCs w:val="28"/>
        </w:rPr>
      </w:pPr>
      <w:r w:rsidRPr="00C40178">
        <w:rPr>
          <w:sz w:val="28"/>
          <w:szCs w:val="28"/>
        </w:rPr>
        <w:t xml:space="preserve">Непосредственно перед оформлением нарядов-допусков ответственный руководитель обязан: </w:t>
      </w:r>
    </w:p>
    <w:p w14:paraId="26A79DB4" w14:textId="4AFDC72B" w:rsidR="00EC4F9F" w:rsidRPr="00C40178" w:rsidRDefault="00EC4F9F" w:rsidP="006B2631">
      <w:pPr>
        <w:pStyle w:val="a4"/>
        <w:widowControl w:val="0"/>
        <w:numPr>
          <w:ilvl w:val="0"/>
          <w:numId w:val="26"/>
        </w:numPr>
        <w:ind w:left="0" w:firstLine="709"/>
        <w:contextualSpacing w:val="0"/>
        <w:jc w:val="both"/>
        <w:rPr>
          <w:sz w:val="28"/>
          <w:szCs w:val="28"/>
        </w:rPr>
      </w:pPr>
      <w:r w:rsidRPr="00C40178">
        <w:rPr>
          <w:sz w:val="28"/>
          <w:szCs w:val="28"/>
        </w:rPr>
        <w:t xml:space="preserve">провести инструктаж всех лиц, участвующих в выполнении соответствующего вида работ; </w:t>
      </w:r>
    </w:p>
    <w:p w14:paraId="383F379C" w14:textId="77777777" w:rsidR="00EC4F9F" w:rsidRPr="00C40178" w:rsidRDefault="00EC4F9F" w:rsidP="006B2631">
      <w:pPr>
        <w:pStyle w:val="a4"/>
        <w:widowControl w:val="0"/>
        <w:numPr>
          <w:ilvl w:val="0"/>
          <w:numId w:val="26"/>
        </w:numPr>
        <w:ind w:left="0" w:firstLine="709"/>
        <w:contextualSpacing w:val="0"/>
        <w:jc w:val="both"/>
        <w:rPr>
          <w:sz w:val="28"/>
          <w:szCs w:val="28"/>
        </w:rPr>
      </w:pPr>
      <w:r w:rsidRPr="00C40178">
        <w:rPr>
          <w:sz w:val="28"/>
          <w:szCs w:val="28"/>
        </w:rPr>
        <w:t xml:space="preserve">проверить порядок выполнения указанных мер безопасности, обеспечить контроль за соблюдением всех мер безопасности при ведении работ, а также после их окончания. </w:t>
      </w:r>
    </w:p>
    <w:p w14:paraId="753164C3" w14:textId="59AB5486" w:rsidR="00EC4F9F" w:rsidRPr="00C40178" w:rsidRDefault="00EC4F9F" w:rsidP="006B2631">
      <w:pPr>
        <w:widowControl w:val="0"/>
        <w:ind w:firstLine="709"/>
        <w:jc w:val="both"/>
        <w:rPr>
          <w:sz w:val="28"/>
          <w:szCs w:val="28"/>
        </w:rPr>
      </w:pPr>
      <w:r w:rsidRPr="00C40178">
        <w:rPr>
          <w:sz w:val="28"/>
          <w:szCs w:val="28"/>
        </w:rPr>
        <w:t xml:space="preserve">Лица, назначенные допускающими или ответственными производителями, должны быть аттестованы по правилам охраны труда и правилам устройства, а также по безопасной эксплуатации подконтрольных Ростехнадзору объектов комиссией организации, которая действует на постоянной основе, в объемах настоящего Положения и своей должностной инструкции. Ответственный производитель работ (или наблюдающий) принимает объект (или место) производства работ от лица допускающего. </w:t>
      </w:r>
    </w:p>
    <w:p w14:paraId="7EAD9DE1" w14:textId="77777777" w:rsidR="00EC4F9F" w:rsidRPr="00C40178" w:rsidRDefault="00EC4F9F" w:rsidP="006B2631">
      <w:pPr>
        <w:widowControl w:val="0"/>
        <w:ind w:firstLine="709"/>
        <w:jc w:val="both"/>
        <w:rPr>
          <w:sz w:val="28"/>
          <w:szCs w:val="28"/>
        </w:rPr>
      </w:pPr>
      <w:r w:rsidRPr="00C40178">
        <w:rPr>
          <w:sz w:val="28"/>
          <w:szCs w:val="28"/>
        </w:rPr>
        <w:t xml:space="preserve">Далее на наблюдающего специалиста или ответственного производителя возложена ответственность в соответствии с оформленным нарядом-допуском за: </w:t>
      </w:r>
    </w:p>
    <w:p w14:paraId="3E2C1F91" w14:textId="77777777" w:rsidR="00EC4F9F" w:rsidRPr="00C40178" w:rsidRDefault="00EC4F9F" w:rsidP="006B2631">
      <w:pPr>
        <w:pStyle w:val="a4"/>
        <w:widowControl w:val="0"/>
        <w:numPr>
          <w:ilvl w:val="0"/>
          <w:numId w:val="27"/>
        </w:numPr>
        <w:ind w:left="0" w:firstLine="709"/>
        <w:contextualSpacing w:val="0"/>
        <w:jc w:val="both"/>
        <w:rPr>
          <w:sz w:val="28"/>
          <w:szCs w:val="28"/>
        </w:rPr>
      </w:pPr>
      <w:r w:rsidRPr="00C40178">
        <w:rPr>
          <w:sz w:val="28"/>
          <w:szCs w:val="28"/>
        </w:rPr>
        <w:t xml:space="preserve">правильностью выполнения необходимых работ; </w:t>
      </w:r>
    </w:p>
    <w:p w14:paraId="023B9DB9" w14:textId="77777777" w:rsidR="00EC4F9F" w:rsidRPr="00C40178" w:rsidRDefault="00EC4F9F" w:rsidP="006B2631">
      <w:pPr>
        <w:pStyle w:val="a4"/>
        <w:widowControl w:val="0"/>
        <w:numPr>
          <w:ilvl w:val="0"/>
          <w:numId w:val="27"/>
        </w:numPr>
        <w:ind w:left="0" w:firstLine="709"/>
        <w:contextualSpacing w:val="0"/>
        <w:jc w:val="both"/>
        <w:rPr>
          <w:sz w:val="28"/>
          <w:szCs w:val="28"/>
        </w:rPr>
      </w:pPr>
      <w:r w:rsidRPr="00C40178">
        <w:rPr>
          <w:sz w:val="28"/>
          <w:szCs w:val="28"/>
        </w:rPr>
        <w:t xml:space="preserve">соблюдением мер безопасности; </w:t>
      </w:r>
    </w:p>
    <w:p w14:paraId="1D6C904C" w14:textId="77777777" w:rsidR="00EC4F9F" w:rsidRPr="00C40178" w:rsidRDefault="00EC4F9F" w:rsidP="006B2631">
      <w:pPr>
        <w:pStyle w:val="a4"/>
        <w:widowControl w:val="0"/>
        <w:numPr>
          <w:ilvl w:val="0"/>
          <w:numId w:val="27"/>
        </w:numPr>
        <w:ind w:left="0" w:firstLine="709"/>
        <w:contextualSpacing w:val="0"/>
        <w:jc w:val="both"/>
        <w:rPr>
          <w:sz w:val="28"/>
          <w:szCs w:val="28"/>
        </w:rPr>
      </w:pPr>
      <w:r w:rsidRPr="00C40178">
        <w:rPr>
          <w:sz w:val="28"/>
          <w:szCs w:val="28"/>
        </w:rPr>
        <w:t xml:space="preserve">полнотой инструктажа, проведенного для членов бригады; </w:t>
      </w:r>
    </w:p>
    <w:p w14:paraId="57013202" w14:textId="77777777" w:rsidR="00EC4F9F" w:rsidRPr="00C40178" w:rsidRDefault="00EC4F9F" w:rsidP="006B2631">
      <w:pPr>
        <w:pStyle w:val="a4"/>
        <w:widowControl w:val="0"/>
        <w:numPr>
          <w:ilvl w:val="0"/>
          <w:numId w:val="27"/>
        </w:numPr>
        <w:ind w:left="0" w:firstLine="709"/>
        <w:contextualSpacing w:val="0"/>
        <w:jc w:val="both"/>
        <w:rPr>
          <w:sz w:val="28"/>
          <w:szCs w:val="28"/>
        </w:rPr>
      </w:pPr>
      <w:r w:rsidRPr="00C40178">
        <w:rPr>
          <w:sz w:val="28"/>
          <w:szCs w:val="28"/>
        </w:rPr>
        <w:t xml:space="preserve">соблюдением всех требований безопасности; </w:t>
      </w:r>
    </w:p>
    <w:p w14:paraId="6997D99D" w14:textId="562B524D" w:rsidR="00EC4F9F" w:rsidRPr="00C40178" w:rsidRDefault="00EC4F9F" w:rsidP="006B2631">
      <w:pPr>
        <w:pStyle w:val="a4"/>
        <w:widowControl w:val="0"/>
        <w:numPr>
          <w:ilvl w:val="0"/>
          <w:numId w:val="27"/>
        </w:numPr>
        <w:ind w:left="0" w:firstLine="709"/>
        <w:contextualSpacing w:val="0"/>
        <w:jc w:val="both"/>
        <w:rPr>
          <w:sz w:val="28"/>
          <w:szCs w:val="28"/>
        </w:rPr>
      </w:pPr>
      <w:r w:rsidRPr="00C40178">
        <w:rPr>
          <w:sz w:val="28"/>
          <w:szCs w:val="28"/>
        </w:rPr>
        <w:t xml:space="preserve">наличием необходимого инструмента и его исправность; </w:t>
      </w:r>
    </w:p>
    <w:p w14:paraId="6B4164EF" w14:textId="77777777" w:rsidR="00EC4F9F" w:rsidRPr="00C40178" w:rsidRDefault="00EC4F9F" w:rsidP="006B2631">
      <w:pPr>
        <w:pStyle w:val="a4"/>
        <w:widowControl w:val="0"/>
        <w:numPr>
          <w:ilvl w:val="0"/>
          <w:numId w:val="27"/>
        </w:numPr>
        <w:ind w:left="0" w:firstLine="709"/>
        <w:contextualSpacing w:val="0"/>
        <w:jc w:val="both"/>
        <w:rPr>
          <w:sz w:val="28"/>
          <w:szCs w:val="28"/>
        </w:rPr>
      </w:pPr>
      <w:r w:rsidRPr="00C40178">
        <w:rPr>
          <w:sz w:val="28"/>
          <w:szCs w:val="28"/>
        </w:rPr>
        <w:t xml:space="preserve">выдачу защитных средств, такелажных приспособлений, а также за сохранность установленных на месте работы ограждений, соответствующих плакатов, установкой запирающих устройств и так далее. </w:t>
      </w:r>
    </w:p>
    <w:p w14:paraId="29A837FA" w14:textId="0B5587A4" w:rsidR="00EC4F9F" w:rsidRPr="00C40178" w:rsidRDefault="00EC4F9F" w:rsidP="006B2631">
      <w:pPr>
        <w:widowControl w:val="0"/>
        <w:ind w:firstLine="709"/>
        <w:jc w:val="both"/>
        <w:rPr>
          <w:sz w:val="28"/>
          <w:szCs w:val="28"/>
        </w:rPr>
      </w:pPr>
      <w:r w:rsidRPr="00C40178">
        <w:rPr>
          <w:sz w:val="28"/>
          <w:szCs w:val="28"/>
        </w:rPr>
        <w:t xml:space="preserve">В свою очередь руководитель должен выделить соответствующую зону </w:t>
      </w:r>
      <w:r w:rsidRPr="00C40178">
        <w:rPr>
          <w:sz w:val="28"/>
          <w:szCs w:val="28"/>
        </w:rPr>
        <w:lastRenderedPageBreak/>
        <w:t>для непосредственного производства работ, а также обеспечить выполнение необходимых мероприятий по безопасности сотрудников, закрепленных за ним нарядом-допуском. При проведении совмещенных работ ответственный руководитель совместно с руководством предприятия, осуществляющего работы, и ответственным производителем должен провести организацию контроля и обеспечить своевременное выполнение мероприятий, которые определены оформленным нарядом-допуском.</w:t>
      </w:r>
    </w:p>
    <w:p w14:paraId="7ECD231F" w14:textId="77777777" w:rsidR="00BE1E26" w:rsidRPr="00C40178" w:rsidRDefault="00BE1E26" w:rsidP="006B2631">
      <w:pPr>
        <w:widowControl w:val="0"/>
        <w:ind w:firstLine="709"/>
        <w:jc w:val="both"/>
        <w:rPr>
          <w:sz w:val="28"/>
          <w:szCs w:val="28"/>
        </w:rPr>
      </w:pPr>
      <w:r w:rsidRPr="00C40178">
        <w:rPr>
          <w:sz w:val="28"/>
          <w:szCs w:val="28"/>
        </w:rPr>
        <w:br w:type="page"/>
      </w:r>
    </w:p>
    <w:p w14:paraId="1EC94982" w14:textId="2624361D" w:rsidR="00864E0C" w:rsidRPr="00C40178" w:rsidRDefault="006B2631" w:rsidP="006B2631">
      <w:pPr>
        <w:widowControl w:val="0"/>
        <w:ind w:firstLine="709"/>
        <w:jc w:val="center"/>
        <w:rPr>
          <w:b/>
          <w:sz w:val="28"/>
        </w:rPr>
      </w:pPr>
      <w:r>
        <w:rPr>
          <w:b/>
          <w:sz w:val="28"/>
        </w:rPr>
        <w:lastRenderedPageBreak/>
        <w:t>2</w:t>
      </w:r>
      <w:r w:rsidR="00864E0C" w:rsidRPr="00C40178">
        <w:rPr>
          <w:b/>
          <w:sz w:val="28"/>
        </w:rPr>
        <w:t>. План производства работ</w:t>
      </w:r>
    </w:p>
    <w:p w14:paraId="2B15D3C6" w14:textId="5491C33F" w:rsidR="00BE1E26" w:rsidRPr="002E122B" w:rsidRDefault="00BE1E26" w:rsidP="006B2631">
      <w:pPr>
        <w:widowControl w:val="0"/>
        <w:ind w:firstLine="709"/>
        <w:jc w:val="both"/>
        <w:rPr>
          <w:sz w:val="28"/>
          <w:szCs w:val="28"/>
        </w:rPr>
      </w:pPr>
    </w:p>
    <w:p w14:paraId="76FC2432" w14:textId="6930A21C" w:rsidR="00232D0F" w:rsidRPr="002E122B" w:rsidRDefault="00232D0F" w:rsidP="006B2631">
      <w:pPr>
        <w:widowControl w:val="0"/>
        <w:ind w:firstLine="709"/>
        <w:jc w:val="both"/>
        <w:rPr>
          <w:rStyle w:val="extendedtext-short"/>
          <w:sz w:val="28"/>
        </w:rPr>
      </w:pPr>
      <w:r w:rsidRPr="002E122B">
        <w:rPr>
          <w:rStyle w:val="extendedtext-short"/>
          <w:sz w:val="28"/>
        </w:rPr>
        <w:t xml:space="preserve">Проект </w:t>
      </w:r>
      <w:r w:rsidRPr="002E122B">
        <w:rPr>
          <w:rStyle w:val="extendedtext-short"/>
          <w:bCs/>
          <w:sz w:val="28"/>
        </w:rPr>
        <w:t>производства</w:t>
      </w:r>
      <w:r w:rsidRPr="002E122B">
        <w:rPr>
          <w:rStyle w:val="extendedtext-short"/>
          <w:sz w:val="28"/>
        </w:rPr>
        <w:t xml:space="preserve"> </w:t>
      </w:r>
      <w:r w:rsidRPr="002E122B">
        <w:rPr>
          <w:rStyle w:val="extendedtext-short"/>
          <w:bCs/>
          <w:sz w:val="28"/>
        </w:rPr>
        <w:t>работ</w:t>
      </w:r>
      <w:r w:rsidRPr="002E122B">
        <w:rPr>
          <w:rStyle w:val="extendedtext-short"/>
          <w:sz w:val="28"/>
        </w:rPr>
        <w:t xml:space="preserve"> (</w:t>
      </w:r>
      <w:r w:rsidRPr="002E122B">
        <w:rPr>
          <w:rStyle w:val="extendedtext-short"/>
          <w:bCs/>
          <w:sz w:val="28"/>
        </w:rPr>
        <w:t>ППР</w:t>
      </w:r>
      <w:r w:rsidRPr="002E122B">
        <w:rPr>
          <w:rStyle w:val="extendedtext-short"/>
          <w:sz w:val="28"/>
        </w:rPr>
        <w:t xml:space="preserve">) </w:t>
      </w:r>
      <w:r w:rsidR="00F0409C">
        <w:rPr>
          <w:rStyle w:val="extendedtext-short"/>
          <w:sz w:val="28"/>
        </w:rPr>
        <w:t>–</w:t>
      </w:r>
      <w:r w:rsidRPr="002E122B">
        <w:rPr>
          <w:rStyle w:val="extendedtext-short"/>
          <w:sz w:val="28"/>
        </w:rPr>
        <w:t xml:space="preserve"> </w:t>
      </w:r>
      <w:r w:rsidRPr="002E122B">
        <w:rPr>
          <w:rStyle w:val="extendedtext-short"/>
          <w:bCs/>
          <w:sz w:val="28"/>
        </w:rPr>
        <w:t>это</w:t>
      </w:r>
      <w:r w:rsidRPr="002E122B">
        <w:rPr>
          <w:rStyle w:val="extendedtext-short"/>
          <w:sz w:val="28"/>
        </w:rPr>
        <w:t xml:space="preserve"> документация организационно-технологического характера, которая объединяет решения по охране труда и промбезопасности с регламентом различных видов </w:t>
      </w:r>
      <w:r w:rsidRPr="002E122B">
        <w:rPr>
          <w:rStyle w:val="extendedtext-short"/>
          <w:bCs/>
          <w:sz w:val="28"/>
        </w:rPr>
        <w:t>работ</w:t>
      </w:r>
      <w:r w:rsidRPr="002E122B">
        <w:rPr>
          <w:rStyle w:val="extendedtext-short"/>
          <w:sz w:val="28"/>
        </w:rPr>
        <w:t>.</w:t>
      </w:r>
    </w:p>
    <w:p w14:paraId="0ACC635B" w14:textId="27EE0EDF" w:rsidR="002E122B" w:rsidRPr="002E122B" w:rsidRDefault="002E122B" w:rsidP="006B2631">
      <w:pPr>
        <w:widowControl w:val="0"/>
        <w:ind w:firstLine="709"/>
        <w:jc w:val="both"/>
        <w:rPr>
          <w:sz w:val="28"/>
        </w:rPr>
      </w:pPr>
      <w:r w:rsidRPr="002E122B">
        <w:rPr>
          <w:rStyle w:val="extendedtext-short"/>
          <w:sz w:val="28"/>
        </w:rPr>
        <w:t xml:space="preserve">Проект </w:t>
      </w:r>
      <w:r w:rsidRPr="002E122B">
        <w:rPr>
          <w:rStyle w:val="extendedtext-short"/>
          <w:bCs/>
          <w:sz w:val="28"/>
        </w:rPr>
        <w:t>производства</w:t>
      </w:r>
      <w:r w:rsidRPr="002E122B">
        <w:rPr>
          <w:rStyle w:val="extendedtext-short"/>
          <w:sz w:val="28"/>
        </w:rPr>
        <w:t xml:space="preserve"> </w:t>
      </w:r>
      <w:r w:rsidRPr="002E122B">
        <w:rPr>
          <w:rStyle w:val="extendedtext-short"/>
          <w:bCs/>
          <w:sz w:val="28"/>
        </w:rPr>
        <w:t>работ</w:t>
      </w:r>
      <w:r w:rsidR="00232D0F" w:rsidRPr="002E122B">
        <w:rPr>
          <w:sz w:val="28"/>
        </w:rPr>
        <w:t xml:space="preserve"> предпусковых химических очисток должны обеспечивать выполнение следующих основных условий:</w:t>
      </w:r>
    </w:p>
    <w:p w14:paraId="176F24CF" w14:textId="77777777" w:rsidR="002E122B" w:rsidRPr="002E122B" w:rsidRDefault="00232D0F" w:rsidP="006B2631">
      <w:pPr>
        <w:widowControl w:val="0"/>
        <w:ind w:firstLine="709"/>
        <w:jc w:val="both"/>
        <w:rPr>
          <w:sz w:val="28"/>
        </w:rPr>
      </w:pPr>
      <w:r w:rsidRPr="002E122B">
        <w:rPr>
          <w:sz w:val="28"/>
        </w:rPr>
        <w:t>Возможность выполнения очистки в полном объеме.</w:t>
      </w:r>
    </w:p>
    <w:p w14:paraId="48944A7C" w14:textId="77777777" w:rsidR="002E122B" w:rsidRPr="002E122B" w:rsidRDefault="00232D0F" w:rsidP="006B2631">
      <w:pPr>
        <w:widowControl w:val="0"/>
        <w:ind w:firstLine="709"/>
        <w:jc w:val="both"/>
        <w:rPr>
          <w:sz w:val="28"/>
        </w:rPr>
      </w:pPr>
      <w:r w:rsidRPr="002E122B">
        <w:rPr>
          <w:sz w:val="28"/>
        </w:rPr>
        <w:t>Создание необходимых скоростей движения среды в пароводяном тракте котла при проведении всех технологических операций, а именно:</w:t>
      </w:r>
    </w:p>
    <w:p w14:paraId="4B153C1F" w14:textId="56669BC1" w:rsidR="002E122B" w:rsidRPr="002E122B" w:rsidRDefault="00232D0F" w:rsidP="006B2631">
      <w:pPr>
        <w:pStyle w:val="a4"/>
        <w:widowControl w:val="0"/>
        <w:numPr>
          <w:ilvl w:val="0"/>
          <w:numId w:val="31"/>
        </w:numPr>
        <w:ind w:left="0" w:firstLine="709"/>
        <w:jc w:val="both"/>
        <w:rPr>
          <w:sz w:val="28"/>
        </w:rPr>
      </w:pPr>
      <w:r w:rsidRPr="002E122B">
        <w:rPr>
          <w:sz w:val="28"/>
        </w:rPr>
        <w:t>при циркуляции промывочных растворов по замкнутому контуру: в недренируемых змеевиках</w:t>
      </w:r>
      <w:r w:rsidR="00F0409C">
        <w:rPr>
          <w:sz w:val="28"/>
        </w:rPr>
        <w:t xml:space="preserve"> – </w:t>
      </w:r>
      <w:r w:rsidRPr="002E122B">
        <w:rPr>
          <w:sz w:val="28"/>
        </w:rPr>
        <w:t>не менее 1 м/с, в дренируемых</w:t>
      </w:r>
      <w:r w:rsidR="00F0409C">
        <w:rPr>
          <w:sz w:val="28"/>
        </w:rPr>
        <w:t xml:space="preserve"> – </w:t>
      </w:r>
      <w:r w:rsidRPr="002E122B">
        <w:rPr>
          <w:sz w:val="28"/>
        </w:rPr>
        <w:t>не менее 0,6 м/с; в экранных трубах барабанных котлов</w:t>
      </w:r>
      <w:r w:rsidR="00F0409C">
        <w:rPr>
          <w:sz w:val="28"/>
        </w:rPr>
        <w:t xml:space="preserve"> – </w:t>
      </w:r>
      <w:r w:rsidRPr="002E122B">
        <w:rPr>
          <w:sz w:val="28"/>
        </w:rPr>
        <w:t>не менее 0,3 м/с;</w:t>
      </w:r>
    </w:p>
    <w:p w14:paraId="6FADE590" w14:textId="5B349CB7" w:rsidR="002E122B" w:rsidRPr="002E122B" w:rsidRDefault="00232D0F" w:rsidP="006B2631">
      <w:pPr>
        <w:pStyle w:val="a4"/>
        <w:widowControl w:val="0"/>
        <w:numPr>
          <w:ilvl w:val="0"/>
          <w:numId w:val="31"/>
        </w:numPr>
        <w:ind w:left="0" w:firstLine="709"/>
        <w:jc w:val="both"/>
        <w:rPr>
          <w:sz w:val="28"/>
        </w:rPr>
      </w:pPr>
      <w:r w:rsidRPr="002E122B">
        <w:rPr>
          <w:sz w:val="28"/>
        </w:rPr>
        <w:t>при вытеснении моющего раствора и водных промывках: в недренируемых змеевиках</w:t>
      </w:r>
      <w:r w:rsidR="00F0409C">
        <w:rPr>
          <w:sz w:val="28"/>
        </w:rPr>
        <w:t xml:space="preserve"> – </w:t>
      </w:r>
      <w:r w:rsidRPr="002E122B">
        <w:rPr>
          <w:sz w:val="28"/>
        </w:rPr>
        <w:t>не менее 2 м/с, в дренируемых</w:t>
      </w:r>
      <w:r w:rsidR="00F0409C">
        <w:rPr>
          <w:sz w:val="28"/>
        </w:rPr>
        <w:t xml:space="preserve"> – </w:t>
      </w:r>
      <w:r w:rsidRPr="002E122B">
        <w:rPr>
          <w:sz w:val="28"/>
        </w:rPr>
        <w:t>1 м/с,</w:t>
      </w:r>
    </w:p>
    <w:p w14:paraId="17492DCE" w14:textId="4CB28D47" w:rsidR="00232D0F" w:rsidRPr="002E122B" w:rsidRDefault="00232D0F" w:rsidP="006B2631">
      <w:pPr>
        <w:pStyle w:val="a4"/>
        <w:widowControl w:val="0"/>
        <w:numPr>
          <w:ilvl w:val="0"/>
          <w:numId w:val="31"/>
        </w:numPr>
        <w:ind w:left="0" w:firstLine="709"/>
        <w:jc w:val="both"/>
        <w:rPr>
          <w:sz w:val="28"/>
        </w:rPr>
      </w:pPr>
      <w:r w:rsidRPr="002E122B">
        <w:rPr>
          <w:sz w:val="28"/>
        </w:rPr>
        <w:t>при проведении паровых продувок</w:t>
      </w:r>
      <w:r w:rsidR="00F0409C">
        <w:rPr>
          <w:sz w:val="28"/>
        </w:rPr>
        <w:t xml:space="preserve"> – </w:t>
      </w:r>
      <w:r w:rsidRPr="002E122B">
        <w:rPr>
          <w:sz w:val="28"/>
        </w:rPr>
        <w:t>90-120 м/с. При этом должна быть обеспечена энергия потока с коэффициентом эффективности не менее 1,2-1,5 по сравнению с энергией пара при номинальной нагрузке.</w:t>
      </w:r>
    </w:p>
    <w:p w14:paraId="00E11D24" w14:textId="4DAB91D3" w:rsidR="002E122B" w:rsidRPr="002E122B" w:rsidRDefault="00232D0F" w:rsidP="006B2631">
      <w:pPr>
        <w:widowControl w:val="0"/>
        <w:ind w:firstLine="709"/>
        <w:jc w:val="both"/>
        <w:rPr>
          <w:sz w:val="28"/>
        </w:rPr>
      </w:pPr>
      <w:r w:rsidRPr="002E122B">
        <w:rPr>
          <w:sz w:val="28"/>
        </w:rPr>
        <w:t xml:space="preserve">В </w:t>
      </w:r>
      <w:r w:rsidR="002E122B">
        <w:rPr>
          <w:rStyle w:val="extendedtext-short"/>
          <w:sz w:val="28"/>
        </w:rPr>
        <w:t>п</w:t>
      </w:r>
      <w:r w:rsidR="002E122B" w:rsidRPr="002E122B">
        <w:rPr>
          <w:rStyle w:val="extendedtext-short"/>
          <w:sz w:val="28"/>
        </w:rPr>
        <w:t>роект</w:t>
      </w:r>
      <w:r w:rsidR="002E122B">
        <w:rPr>
          <w:rStyle w:val="extendedtext-short"/>
          <w:sz w:val="28"/>
        </w:rPr>
        <w:t>е</w:t>
      </w:r>
      <w:r w:rsidR="002E122B" w:rsidRPr="002E122B">
        <w:rPr>
          <w:rStyle w:val="extendedtext-short"/>
          <w:sz w:val="28"/>
        </w:rPr>
        <w:t xml:space="preserve"> </w:t>
      </w:r>
      <w:r w:rsidR="002E122B" w:rsidRPr="002E122B">
        <w:rPr>
          <w:rStyle w:val="extendedtext-short"/>
          <w:bCs/>
          <w:sz w:val="28"/>
        </w:rPr>
        <w:t>производства</w:t>
      </w:r>
      <w:r w:rsidR="002E122B" w:rsidRPr="002E122B">
        <w:rPr>
          <w:rStyle w:val="extendedtext-short"/>
          <w:sz w:val="28"/>
        </w:rPr>
        <w:t xml:space="preserve"> </w:t>
      </w:r>
      <w:r w:rsidR="002E122B" w:rsidRPr="002E122B">
        <w:rPr>
          <w:rStyle w:val="extendedtext-short"/>
          <w:bCs/>
          <w:sz w:val="28"/>
        </w:rPr>
        <w:t>работ</w:t>
      </w:r>
      <w:r w:rsidRPr="002E122B">
        <w:rPr>
          <w:sz w:val="28"/>
        </w:rPr>
        <w:t xml:space="preserve"> химической очистки должны использоваться станционные трубопроводы и оборудование тепловой схемы для максимально возможного упрощения и удешевления монтажа схемы очистки.</w:t>
      </w:r>
    </w:p>
    <w:p w14:paraId="26CF51DD" w14:textId="77777777" w:rsidR="002E122B" w:rsidRPr="002E122B" w:rsidRDefault="00232D0F" w:rsidP="006B2631">
      <w:pPr>
        <w:widowControl w:val="0"/>
        <w:ind w:firstLine="709"/>
        <w:jc w:val="both"/>
        <w:rPr>
          <w:sz w:val="28"/>
        </w:rPr>
      </w:pPr>
      <w:r w:rsidRPr="002E122B">
        <w:rPr>
          <w:sz w:val="28"/>
        </w:rPr>
        <w:t>Схема предпусковой очистки должна совмещаться со схемой паровых продувок котла.</w:t>
      </w:r>
    </w:p>
    <w:p w14:paraId="420EC67B" w14:textId="77777777" w:rsidR="002E122B" w:rsidRPr="002E122B" w:rsidRDefault="00232D0F" w:rsidP="006B2631">
      <w:pPr>
        <w:widowControl w:val="0"/>
        <w:ind w:firstLine="709"/>
        <w:jc w:val="both"/>
        <w:rPr>
          <w:sz w:val="28"/>
        </w:rPr>
      </w:pPr>
      <w:r w:rsidRPr="002E122B">
        <w:rPr>
          <w:sz w:val="28"/>
        </w:rPr>
        <w:t>Схема очистки должна быть пригодной как для проведения предпусковой очистки различными реагентами, так и для проведения эксплуатационных очисток.</w:t>
      </w:r>
    </w:p>
    <w:p w14:paraId="1A687F2E" w14:textId="2BF29D1F" w:rsidR="002E122B" w:rsidRPr="002E122B" w:rsidRDefault="00232D0F" w:rsidP="006B2631">
      <w:pPr>
        <w:widowControl w:val="0"/>
        <w:ind w:firstLine="709"/>
        <w:jc w:val="both"/>
        <w:rPr>
          <w:sz w:val="28"/>
        </w:rPr>
      </w:pPr>
      <w:r w:rsidRPr="002E122B">
        <w:rPr>
          <w:sz w:val="28"/>
        </w:rPr>
        <w:t>Схема предпусковой химической очистки представляет собой циркуляционный контур, в который включаются очищаемый пароводяной тракт котла, НХО</w:t>
      </w:r>
      <w:r w:rsidR="00F0409C">
        <w:rPr>
          <w:sz w:val="28"/>
        </w:rPr>
        <w:t xml:space="preserve"> – </w:t>
      </w:r>
      <w:r w:rsidRPr="002E122B">
        <w:rPr>
          <w:sz w:val="28"/>
        </w:rPr>
        <w:t>для прокачки растворов и воды, трубопроводы их обвязки и вспомогательные элементы.</w:t>
      </w:r>
    </w:p>
    <w:p w14:paraId="008A8455" w14:textId="77777777" w:rsidR="002E122B" w:rsidRPr="002E122B" w:rsidRDefault="00232D0F" w:rsidP="006B2631">
      <w:pPr>
        <w:widowControl w:val="0"/>
        <w:ind w:firstLine="709"/>
        <w:jc w:val="both"/>
        <w:rPr>
          <w:sz w:val="28"/>
        </w:rPr>
      </w:pPr>
      <w:r w:rsidRPr="002E122B">
        <w:rPr>
          <w:sz w:val="28"/>
        </w:rPr>
        <w:t>Для проведения предпусковой водно-химической очистки необходимо также устанавливать: емкости и насосы для приготовления и хранения концентрированных растворов реагентов, насосы для подачи растворов реагентов в контур очистки, емкости и насосы для накопления и подачи технической и обессоленной воды, установки для подачи пара, емкости для сброса дренажных вод, оборудование для сбора и нейтрализации отработанных промывочных растворов.</w:t>
      </w:r>
    </w:p>
    <w:p w14:paraId="65F44B51" w14:textId="77777777" w:rsidR="002E122B" w:rsidRPr="002E122B" w:rsidRDefault="00232D0F" w:rsidP="006B2631">
      <w:pPr>
        <w:widowControl w:val="0"/>
        <w:ind w:firstLine="709"/>
        <w:jc w:val="both"/>
        <w:rPr>
          <w:sz w:val="28"/>
        </w:rPr>
      </w:pPr>
      <w:r w:rsidRPr="002E122B">
        <w:rPr>
          <w:sz w:val="28"/>
        </w:rPr>
        <w:t xml:space="preserve">К основным элементам схемы предпусковой химической очистки относятся НХО, всасывающий, напорный и сбросной трубопроводы в главном корпусе ТЭС, сбросные трубопроводы на очистные сооружения, очистные сооружения, реагентное хозяйство, трубопроводы подачи реагентов от реагентного хозяйства во всасывающий трубопровод HXО, оборудование и трубопроводы подачи технической и обессоленной воды. Эти элементы схемы должны быть выполнены стационарными и </w:t>
      </w:r>
      <w:r w:rsidRPr="002E122B">
        <w:rPr>
          <w:sz w:val="28"/>
        </w:rPr>
        <w:lastRenderedPageBreak/>
        <w:t>использоваться как для предпусковых, так и для эксплуатационных очисток котлов данной электростанции. Расположение стационарных элементов схемы очистки должно обеспечивать возможность их ремонта.</w:t>
      </w:r>
    </w:p>
    <w:p w14:paraId="42B3A22D" w14:textId="77777777" w:rsidR="002E122B" w:rsidRPr="002E122B" w:rsidRDefault="00232D0F" w:rsidP="006B2631">
      <w:pPr>
        <w:widowControl w:val="0"/>
        <w:ind w:firstLine="709"/>
        <w:jc w:val="both"/>
        <w:rPr>
          <w:sz w:val="28"/>
        </w:rPr>
      </w:pPr>
      <w:r w:rsidRPr="002E122B">
        <w:rPr>
          <w:sz w:val="28"/>
        </w:rPr>
        <w:t>Элементы пароводяного тракта котла, не включаемые в контур очистки, отглушаются от него заглушками или отключаются арматурой.</w:t>
      </w:r>
    </w:p>
    <w:p w14:paraId="2BCDD9E2" w14:textId="1CA36057" w:rsidR="00232D0F" w:rsidRPr="002E122B" w:rsidRDefault="00232D0F" w:rsidP="006B2631">
      <w:pPr>
        <w:widowControl w:val="0"/>
        <w:ind w:firstLine="709"/>
        <w:jc w:val="both"/>
        <w:rPr>
          <w:sz w:val="28"/>
        </w:rPr>
      </w:pPr>
      <w:r w:rsidRPr="002E122B">
        <w:rPr>
          <w:sz w:val="28"/>
        </w:rPr>
        <w:t>При очистке барабанных котлов по двухконтурной схеме пароперегреватель отглушается от барабана, как правило, заглушками, устанавливаемыми на пароотводящих трубах. При большом количестве таких труб вместо отглушения производят заполнение пароперегревателя обессоленной (химически очищенной) водой для предотвращения попадания в него раствора кислоты, которым проводится очистка экранной системы труб.</w:t>
      </w:r>
    </w:p>
    <w:p w14:paraId="363283EE" w14:textId="77777777" w:rsidR="002E122B" w:rsidRPr="002E122B" w:rsidRDefault="00232D0F" w:rsidP="006B2631">
      <w:pPr>
        <w:widowControl w:val="0"/>
        <w:ind w:firstLine="709"/>
        <w:jc w:val="both"/>
        <w:rPr>
          <w:sz w:val="28"/>
        </w:rPr>
      </w:pPr>
      <w:r w:rsidRPr="002E122B">
        <w:rPr>
          <w:sz w:val="28"/>
        </w:rPr>
        <w:t>До начала предпусковой химической очистки проводятся подготовительные мероприятия, необходимые для обеспечения выполнения всех технологических операций. Качественное проведение подготовительных мероприятий во многом способствует эффективному удалению отложений.</w:t>
      </w:r>
    </w:p>
    <w:p w14:paraId="41044352" w14:textId="77777777" w:rsidR="002E122B" w:rsidRPr="002E122B" w:rsidRDefault="00232D0F" w:rsidP="006B2631">
      <w:pPr>
        <w:widowControl w:val="0"/>
        <w:ind w:firstLine="709"/>
        <w:jc w:val="both"/>
        <w:rPr>
          <w:sz w:val="28"/>
        </w:rPr>
      </w:pPr>
      <w:r w:rsidRPr="002E122B">
        <w:rPr>
          <w:sz w:val="28"/>
        </w:rPr>
        <w:t>Особое внимание следует уделять качеству монтажа временных трубопроводов, включенных в контур циркуляции, чтобы исключить образование течей, приводящих к потере части промывочного раствора, что осложняет сбор промывочного раствора для его нейтрализации и обезвреживания, а также защиту оборудования, особенно электротехнического, от его воздействия.</w:t>
      </w:r>
    </w:p>
    <w:p w14:paraId="5D39E4CE" w14:textId="77777777" w:rsidR="002E122B" w:rsidRPr="002E122B" w:rsidRDefault="00232D0F" w:rsidP="006B2631">
      <w:pPr>
        <w:widowControl w:val="0"/>
        <w:ind w:firstLine="709"/>
        <w:jc w:val="both"/>
        <w:rPr>
          <w:sz w:val="28"/>
        </w:rPr>
      </w:pPr>
      <w:r w:rsidRPr="002E122B">
        <w:rPr>
          <w:sz w:val="28"/>
        </w:rPr>
        <w:t>Персоналу, участвующему в оперативном обеспечении технологического режима очистки, необходимо до начала работы ознакомиться с программой, расположением основных трубопроводов, арматуры, оборудованием и т.д. Особое внимание следует уделять надежному отключению (отглушению) оборудования и трубопроводов, находящихся в эксплуатации, так как попадание в пароводяной тракт даже незначительного количества промывочного раствора или технической воды может резко ухудшить показатели водного режима и привести к аварийному останову оборудования.</w:t>
      </w:r>
    </w:p>
    <w:p w14:paraId="0625D7BC" w14:textId="77777777" w:rsidR="002E122B" w:rsidRPr="002E122B" w:rsidRDefault="00232D0F" w:rsidP="006B2631">
      <w:pPr>
        <w:widowControl w:val="0"/>
        <w:ind w:firstLine="709"/>
        <w:jc w:val="both"/>
        <w:rPr>
          <w:sz w:val="28"/>
        </w:rPr>
      </w:pPr>
      <w:r w:rsidRPr="002E122B">
        <w:rPr>
          <w:sz w:val="28"/>
        </w:rPr>
        <w:t>Наряду с монтажом трубопроводов и оборудования проводится подготовка пароводяного тракта котла для выполнения химической очистки.</w:t>
      </w:r>
    </w:p>
    <w:p w14:paraId="37156986" w14:textId="77777777" w:rsidR="002E122B" w:rsidRPr="002E122B" w:rsidRDefault="00232D0F" w:rsidP="006B2631">
      <w:pPr>
        <w:widowControl w:val="0"/>
        <w:ind w:firstLine="709"/>
        <w:jc w:val="both"/>
        <w:rPr>
          <w:sz w:val="28"/>
        </w:rPr>
      </w:pPr>
      <w:r w:rsidRPr="002E122B">
        <w:rPr>
          <w:sz w:val="28"/>
        </w:rPr>
        <w:t>До начала химической очистки необходимо выполнить:</w:t>
      </w:r>
    </w:p>
    <w:p w14:paraId="3E696ADE" w14:textId="77777777" w:rsidR="002E122B" w:rsidRPr="002E122B" w:rsidRDefault="00232D0F" w:rsidP="006B2631">
      <w:pPr>
        <w:pStyle w:val="a4"/>
        <w:widowControl w:val="0"/>
        <w:numPr>
          <w:ilvl w:val="0"/>
          <w:numId w:val="32"/>
        </w:numPr>
        <w:ind w:left="0" w:firstLine="709"/>
        <w:jc w:val="both"/>
        <w:rPr>
          <w:sz w:val="28"/>
        </w:rPr>
      </w:pPr>
      <w:r w:rsidRPr="002E122B">
        <w:rPr>
          <w:sz w:val="28"/>
        </w:rPr>
        <w:t>проверку арматуры, насосов, емкостей, установленных в контуре циркуляции, и других узлов, предназначенных для выполнения химической очистки; полностью смонтировать схему химической очистки совместно с реагентным хозяйством и другими узлами, участвующими в выполнении химической очистки;</w:t>
      </w:r>
    </w:p>
    <w:p w14:paraId="3E911F1D" w14:textId="77777777" w:rsidR="002E122B" w:rsidRPr="002E122B" w:rsidRDefault="00232D0F" w:rsidP="006B2631">
      <w:pPr>
        <w:pStyle w:val="a4"/>
        <w:widowControl w:val="0"/>
        <w:numPr>
          <w:ilvl w:val="0"/>
          <w:numId w:val="32"/>
        </w:numPr>
        <w:ind w:left="0" w:firstLine="709"/>
        <w:jc w:val="both"/>
        <w:rPr>
          <w:sz w:val="28"/>
        </w:rPr>
      </w:pPr>
      <w:r w:rsidRPr="002E122B">
        <w:rPr>
          <w:sz w:val="28"/>
        </w:rPr>
        <w:t>гидравлическое опробование контура циркуляции, трубопроводов технической и обессоленной воды, греющего пара, концентрированных реагентов на максимальное давление, которое может быть создано соответствующими насосами или средой в процессе выполнения технологических операций;</w:t>
      </w:r>
    </w:p>
    <w:p w14:paraId="64D99BAE" w14:textId="77777777" w:rsidR="002E122B" w:rsidRPr="002E122B" w:rsidRDefault="00232D0F" w:rsidP="006B2631">
      <w:pPr>
        <w:pStyle w:val="a4"/>
        <w:widowControl w:val="0"/>
        <w:numPr>
          <w:ilvl w:val="0"/>
          <w:numId w:val="32"/>
        </w:numPr>
        <w:ind w:left="0" w:firstLine="709"/>
        <w:jc w:val="both"/>
        <w:rPr>
          <w:sz w:val="28"/>
        </w:rPr>
      </w:pPr>
      <w:r w:rsidRPr="002E122B">
        <w:rPr>
          <w:sz w:val="28"/>
        </w:rPr>
        <w:t xml:space="preserve">проверку на плотность емкостей реагентного хозяйства, </w:t>
      </w:r>
      <w:r w:rsidRPr="002E122B">
        <w:rPr>
          <w:sz w:val="28"/>
        </w:rPr>
        <w:lastRenderedPageBreak/>
        <w:t>деаэраторов, промежуточного бака, узла нейтрализации и очистки отработанных растворов;</w:t>
      </w:r>
    </w:p>
    <w:p w14:paraId="3D902F07" w14:textId="77777777" w:rsidR="002E122B" w:rsidRPr="002E122B" w:rsidRDefault="00232D0F" w:rsidP="006B2631">
      <w:pPr>
        <w:pStyle w:val="a4"/>
        <w:widowControl w:val="0"/>
        <w:numPr>
          <w:ilvl w:val="0"/>
          <w:numId w:val="32"/>
        </w:numPr>
        <w:ind w:left="0" w:firstLine="709"/>
        <w:jc w:val="both"/>
        <w:rPr>
          <w:sz w:val="28"/>
        </w:rPr>
      </w:pPr>
      <w:r w:rsidRPr="002E122B">
        <w:rPr>
          <w:sz w:val="28"/>
        </w:rPr>
        <w:t>антикоррозионное покрытие внутренних поверхностей емкостей реагентного хозяйства, предусмотренное техническим проектом;</w:t>
      </w:r>
    </w:p>
    <w:p w14:paraId="5AC6642B" w14:textId="77777777" w:rsidR="002E122B" w:rsidRPr="002E122B" w:rsidRDefault="00232D0F" w:rsidP="006B2631">
      <w:pPr>
        <w:pStyle w:val="a4"/>
        <w:widowControl w:val="0"/>
        <w:numPr>
          <w:ilvl w:val="0"/>
          <w:numId w:val="32"/>
        </w:numPr>
        <w:ind w:left="0" w:firstLine="709"/>
        <w:jc w:val="both"/>
        <w:rPr>
          <w:sz w:val="28"/>
        </w:rPr>
      </w:pPr>
      <w:r w:rsidRPr="002E122B">
        <w:rPr>
          <w:sz w:val="28"/>
        </w:rPr>
        <w:t>монтаж средств измерений сопл впрысков, гильз по пароводяному тракту блока;</w:t>
      </w:r>
    </w:p>
    <w:p w14:paraId="279086E7" w14:textId="77777777" w:rsidR="002E122B" w:rsidRPr="002E122B" w:rsidRDefault="00232D0F" w:rsidP="006B2631">
      <w:pPr>
        <w:pStyle w:val="a4"/>
        <w:widowControl w:val="0"/>
        <w:numPr>
          <w:ilvl w:val="0"/>
          <w:numId w:val="32"/>
        </w:numPr>
        <w:ind w:left="0" w:firstLine="709"/>
        <w:jc w:val="both"/>
        <w:rPr>
          <w:sz w:val="28"/>
        </w:rPr>
      </w:pPr>
      <w:r w:rsidRPr="002E122B">
        <w:rPr>
          <w:sz w:val="28"/>
        </w:rPr>
        <w:t>подготовку емкостей и оборудования реагентного хозяйства для приема и приготовления концентрированных растворов;</w:t>
      </w:r>
    </w:p>
    <w:p w14:paraId="433763A2" w14:textId="77777777" w:rsidR="002E122B" w:rsidRPr="002E122B" w:rsidRDefault="00232D0F" w:rsidP="006B2631">
      <w:pPr>
        <w:pStyle w:val="a4"/>
        <w:widowControl w:val="0"/>
        <w:numPr>
          <w:ilvl w:val="0"/>
          <w:numId w:val="32"/>
        </w:numPr>
        <w:ind w:left="0" w:firstLine="709"/>
        <w:jc w:val="both"/>
        <w:rPr>
          <w:sz w:val="28"/>
        </w:rPr>
      </w:pPr>
      <w:r w:rsidRPr="002E122B">
        <w:rPr>
          <w:sz w:val="28"/>
        </w:rPr>
        <w:t>подготовку емкостей и оборудования очистных сооружений для приема и очистки отработанных промывочных растворов;</w:t>
      </w:r>
    </w:p>
    <w:p w14:paraId="021A316D" w14:textId="77777777" w:rsidR="002E122B" w:rsidRPr="002E122B" w:rsidRDefault="00232D0F" w:rsidP="006B2631">
      <w:pPr>
        <w:pStyle w:val="a4"/>
        <w:widowControl w:val="0"/>
        <w:numPr>
          <w:ilvl w:val="0"/>
          <w:numId w:val="32"/>
        </w:numPr>
        <w:ind w:left="0" w:firstLine="709"/>
        <w:jc w:val="both"/>
        <w:rPr>
          <w:sz w:val="28"/>
        </w:rPr>
      </w:pPr>
      <w:r w:rsidRPr="002E122B">
        <w:rPr>
          <w:sz w:val="28"/>
        </w:rPr>
        <w:t>демонтаж регулирующей арматуры и расходомерных устройств, установленных на трубопроводах питательной воды, растопочном узле, и дроссельных шайб на трубопроводах впрысков;</w:t>
      </w:r>
    </w:p>
    <w:p w14:paraId="4DF4BC7E" w14:textId="77777777" w:rsidR="002E122B" w:rsidRPr="002E122B" w:rsidRDefault="00232D0F" w:rsidP="006B2631">
      <w:pPr>
        <w:pStyle w:val="a4"/>
        <w:widowControl w:val="0"/>
        <w:numPr>
          <w:ilvl w:val="0"/>
          <w:numId w:val="32"/>
        </w:numPr>
        <w:ind w:left="0" w:firstLine="709"/>
        <w:jc w:val="both"/>
        <w:rPr>
          <w:sz w:val="28"/>
        </w:rPr>
      </w:pPr>
      <w:r w:rsidRPr="002E122B">
        <w:rPr>
          <w:sz w:val="28"/>
        </w:rPr>
        <w:t>установку клапанов ПВД в открытое положение;</w:t>
      </w:r>
    </w:p>
    <w:p w14:paraId="54217B0B" w14:textId="77777777" w:rsidR="002E122B" w:rsidRPr="002E122B" w:rsidRDefault="00232D0F" w:rsidP="006B2631">
      <w:pPr>
        <w:pStyle w:val="a4"/>
        <w:widowControl w:val="0"/>
        <w:numPr>
          <w:ilvl w:val="0"/>
          <w:numId w:val="32"/>
        </w:numPr>
        <w:ind w:left="0" w:firstLine="709"/>
        <w:jc w:val="both"/>
        <w:rPr>
          <w:sz w:val="28"/>
        </w:rPr>
      </w:pPr>
      <w:r w:rsidRPr="002E122B">
        <w:rPr>
          <w:sz w:val="28"/>
        </w:rPr>
        <w:t>отглушение предохранительных клапанов по котлу;</w:t>
      </w:r>
    </w:p>
    <w:p w14:paraId="20300741" w14:textId="77777777" w:rsidR="002E122B" w:rsidRPr="002E122B" w:rsidRDefault="00232D0F" w:rsidP="006B2631">
      <w:pPr>
        <w:pStyle w:val="a4"/>
        <w:widowControl w:val="0"/>
        <w:numPr>
          <w:ilvl w:val="0"/>
          <w:numId w:val="32"/>
        </w:numPr>
        <w:ind w:left="0" w:firstLine="709"/>
        <w:jc w:val="both"/>
        <w:rPr>
          <w:sz w:val="28"/>
        </w:rPr>
      </w:pPr>
      <w:r w:rsidRPr="002E122B">
        <w:rPr>
          <w:sz w:val="28"/>
        </w:rPr>
        <w:t>настройку предохранительных клапанов деаэратора;</w:t>
      </w:r>
    </w:p>
    <w:p w14:paraId="3DA3D016" w14:textId="77777777" w:rsidR="002E122B" w:rsidRPr="002E122B" w:rsidRDefault="00232D0F" w:rsidP="006B2631">
      <w:pPr>
        <w:pStyle w:val="a4"/>
        <w:widowControl w:val="0"/>
        <w:numPr>
          <w:ilvl w:val="0"/>
          <w:numId w:val="32"/>
        </w:numPr>
        <w:ind w:left="0" w:firstLine="709"/>
        <w:jc w:val="both"/>
        <w:rPr>
          <w:sz w:val="28"/>
        </w:rPr>
      </w:pPr>
      <w:r w:rsidRPr="002E122B">
        <w:rPr>
          <w:sz w:val="28"/>
        </w:rPr>
        <w:t>опробование в работе электрифицированной и ручной арматуры, средств измерений для обслуживания схемы химической очистки;</w:t>
      </w:r>
    </w:p>
    <w:p w14:paraId="58976201" w14:textId="77777777" w:rsidR="002E122B" w:rsidRPr="002E122B" w:rsidRDefault="00232D0F" w:rsidP="006B2631">
      <w:pPr>
        <w:pStyle w:val="a4"/>
        <w:widowControl w:val="0"/>
        <w:numPr>
          <w:ilvl w:val="0"/>
          <w:numId w:val="32"/>
        </w:numPr>
        <w:ind w:left="0" w:firstLine="709"/>
        <w:jc w:val="both"/>
        <w:rPr>
          <w:sz w:val="28"/>
        </w:rPr>
      </w:pPr>
      <w:r w:rsidRPr="002E122B">
        <w:rPr>
          <w:sz w:val="28"/>
        </w:rPr>
        <w:t>маркировку арматуры, используемой в оперативном обслуживании контура циркуляции;</w:t>
      </w:r>
    </w:p>
    <w:p w14:paraId="4C291864" w14:textId="77777777" w:rsidR="002E122B" w:rsidRPr="002E122B" w:rsidRDefault="00232D0F" w:rsidP="006B2631">
      <w:pPr>
        <w:pStyle w:val="a4"/>
        <w:widowControl w:val="0"/>
        <w:numPr>
          <w:ilvl w:val="0"/>
          <w:numId w:val="32"/>
        </w:numPr>
        <w:ind w:left="0" w:firstLine="709"/>
        <w:jc w:val="both"/>
        <w:rPr>
          <w:sz w:val="28"/>
        </w:rPr>
      </w:pPr>
      <w:r w:rsidRPr="002E122B">
        <w:rPr>
          <w:sz w:val="28"/>
        </w:rPr>
        <w:t>установку сеток на фильтрах, смонтированных на всасывающем коллекторе НХО;</w:t>
      </w:r>
    </w:p>
    <w:p w14:paraId="21D00F35" w14:textId="77777777" w:rsidR="002E122B" w:rsidRPr="002E122B" w:rsidRDefault="00232D0F" w:rsidP="006B2631">
      <w:pPr>
        <w:pStyle w:val="a4"/>
        <w:widowControl w:val="0"/>
        <w:numPr>
          <w:ilvl w:val="0"/>
          <w:numId w:val="32"/>
        </w:numPr>
        <w:ind w:left="0" w:firstLine="709"/>
        <w:jc w:val="both"/>
        <w:rPr>
          <w:sz w:val="28"/>
        </w:rPr>
      </w:pPr>
      <w:r w:rsidRPr="002E122B">
        <w:rPr>
          <w:sz w:val="28"/>
        </w:rPr>
        <w:t>наращивание всасывающих патрубков питательных трубопроводов, расположенных в деаэраторе, на 300-500 мм и установку на них сеток с размером ячеек 30</w:t>
      </w:r>
      <w:r w:rsidRPr="002E122B">
        <w:rPr>
          <w:noProof/>
          <w:vertAlign w:val="subscript"/>
        </w:rPr>
        <w:drawing>
          <wp:inline distT="0" distB="0" distL="0" distR="0" wp14:anchorId="4263777B" wp14:editId="248B709F">
            <wp:extent cx="122555" cy="122555"/>
            <wp:effectExtent l="0" t="0" r="0" b="0"/>
            <wp:docPr id="3" name="Рисунок 3" descr="https://nashaucheba.ru/docs/16/15679/conv_1/file1_html_5788d9f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shaucheba.ru/docs/16/15679/conv_1/file1_html_5788d9f8.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2E122B">
        <w:rPr>
          <w:sz w:val="28"/>
        </w:rPr>
        <w:t>50х30</w:t>
      </w:r>
      <w:r w:rsidRPr="002E122B">
        <w:rPr>
          <w:noProof/>
          <w:vertAlign w:val="subscript"/>
        </w:rPr>
        <w:drawing>
          <wp:inline distT="0" distB="0" distL="0" distR="0" wp14:anchorId="7CEB9281" wp14:editId="67D26FA4">
            <wp:extent cx="122555" cy="122555"/>
            <wp:effectExtent l="0" t="0" r="0" b="0"/>
            <wp:docPr id="2" name="Рисунок 2" descr="https://nashaucheba.ru/docs/16/15679/conv_1/file1_html_5788d9f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ashaucheba.ru/docs/16/15679/conv_1/file1_html_5788d9f8.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2E122B">
        <w:rPr>
          <w:sz w:val="28"/>
        </w:rPr>
        <w:t>50 мм;</w:t>
      </w:r>
    </w:p>
    <w:p w14:paraId="5DF00A41" w14:textId="77777777" w:rsidR="002E122B" w:rsidRPr="002E122B" w:rsidRDefault="00232D0F" w:rsidP="006B2631">
      <w:pPr>
        <w:pStyle w:val="a4"/>
        <w:widowControl w:val="0"/>
        <w:numPr>
          <w:ilvl w:val="0"/>
          <w:numId w:val="32"/>
        </w:numPr>
        <w:ind w:left="0" w:firstLine="709"/>
        <w:jc w:val="both"/>
        <w:rPr>
          <w:sz w:val="28"/>
        </w:rPr>
      </w:pPr>
      <w:r w:rsidRPr="002E122B">
        <w:rPr>
          <w:sz w:val="28"/>
        </w:rPr>
        <w:t>установку в деаэраторном баке барботажного устройства и трубопровода для подвода греющего пара от коллектора собственных нужд;</w:t>
      </w:r>
    </w:p>
    <w:p w14:paraId="3E4E8984" w14:textId="77777777" w:rsidR="002E122B" w:rsidRPr="002E122B" w:rsidRDefault="00232D0F" w:rsidP="006B2631">
      <w:pPr>
        <w:pStyle w:val="a4"/>
        <w:widowControl w:val="0"/>
        <w:numPr>
          <w:ilvl w:val="0"/>
          <w:numId w:val="32"/>
        </w:numPr>
        <w:ind w:left="0" w:firstLine="709"/>
        <w:jc w:val="both"/>
        <w:rPr>
          <w:sz w:val="28"/>
        </w:rPr>
      </w:pPr>
      <w:r w:rsidRPr="002E122B">
        <w:rPr>
          <w:sz w:val="28"/>
        </w:rPr>
        <w:t>продувку паропроводов собственных нужд и греющего пара в деаэратор и в ПВД;</w:t>
      </w:r>
    </w:p>
    <w:p w14:paraId="6BAECBEF" w14:textId="77777777" w:rsidR="002E122B" w:rsidRPr="002E122B" w:rsidRDefault="00232D0F" w:rsidP="006B2631">
      <w:pPr>
        <w:pStyle w:val="a4"/>
        <w:widowControl w:val="0"/>
        <w:numPr>
          <w:ilvl w:val="0"/>
          <w:numId w:val="32"/>
        </w:numPr>
        <w:ind w:left="0" w:firstLine="709"/>
        <w:jc w:val="both"/>
        <w:rPr>
          <w:sz w:val="28"/>
        </w:rPr>
      </w:pPr>
      <w:r w:rsidRPr="002E122B">
        <w:rPr>
          <w:sz w:val="28"/>
        </w:rPr>
        <w:t>монтаж линии опорожнения котла, трубопроводов контура очистки в дренажные баки котельного или турбинного цеха, а также линии откачки раствора из этих баков на узел нейтрализации и очистки,</w:t>
      </w:r>
    </w:p>
    <w:p w14:paraId="449394D4" w14:textId="77777777" w:rsidR="002E122B" w:rsidRPr="002E122B" w:rsidRDefault="00232D0F" w:rsidP="006B2631">
      <w:pPr>
        <w:pStyle w:val="a4"/>
        <w:widowControl w:val="0"/>
        <w:numPr>
          <w:ilvl w:val="0"/>
          <w:numId w:val="32"/>
        </w:numPr>
        <w:ind w:left="0" w:firstLine="709"/>
        <w:jc w:val="both"/>
        <w:rPr>
          <w:sz w:val="28"/>
        </w:rPr>
      </w:pPr>
      <w:r w:rsidRPr="002E122B">
        <w:rPr>
          <w:sz w:val="28"/>
        </w:rPr>
        <w:t>освобождение от временных стяжек пружин подвесок на трубопроводах, включенных в контур циркуляции;</w:t>
      </w:r>
    </w:p>
    <w:p w14:paraId="53059134" w14:textId="77777777" w:rsidR="002E122B" w:rsidRPr="002E122B" w:rsidRDefault="00232D0F" w:rsidP="006B2631">
      <w:pPr>
        <w:pStyle w:val="a4"/>
        <w:widowControl w:val="0"/>
        <w:numPr>
          <w:ilvl w:val="0"/>
          <w:numId w:val="32"/>
        </w:numPr>
        <w:ind w:left="0" w:firstLine="709"/>
        <w:jc w:val="both"/>
        <w:rPr>
          <w:sz w:val="28"/>
        </w:rPr>
      </w:pPr>
      <w:r w:rsidRPr="002E122B">
        <w:rPr>
          <w:sz w:val="28"/>
        </w:rPr>
        <w:t>изоляцию временных трубопроводов, а также контура циркуляции в объеме, необходимом для поддержания максимальной температуры промывочного раствора;</w:t>
      </w:r>
    </w:p>
    <w:p w14:paraId="7C6C449A" w14:textId="77777777" w:rsidR="002E122B" w:rsidRPr="002E122B" w:rsidRDefault="00232D0F" w:rsidP="006B2631">
      <w:pPr>
        <w:pStyle w:val="a4"/>
        <w:widowControl w:val="0"/>
        <w:numPr>
          <w:ilvl w:val="0"/>
          <w:numId w:val="32"/>
        </w:numPr>
        <w:ind w:left="0" w:firstLine="709"/>
        <w:jc w:val="both"/>
        <w:rPr>
          <w:sz w:val="28"/>
        </w:rPr>
      </w:pPr>
      <w:r w:rsidRPr="002E122B">
        <w:rPr>
          <w:sz w:val="28"/>
        </w:rPr>
        <w:t>отключение проглушками оборудования и трубопроводов, не подлежащих химической очистке.</w:t>
      </w:r>
    </w:p>
    <w:p w14:paraId="2D49EC54" w14:textId="77777777" w:rsidR="002E122B" w:rsidRPr="002E122B" w:rsidRDefault="00232D0F" w:rsidP="006B2631">
      <w:pPr>
        <w:widowControl w:val="0"/>
        <w:ind w:firstLine="709"/>
        <w:jc w:val="both"/>
        <w:rPr>
          <w:sz w:val="28"/>
        </w:rPr>
      </w:pPr>
      <w:r w:rsidRPr="002E122B">
        <w:rPr>
          <w:sz w:val="28"/>
        </w:rPr>
        <w:t>На барабанных котлах вследствие особенностей их конструкции необходимо произвести демонтаж внутрибарабанных циклонов, барботажных и промывочных устройств, задросселировать водоопускные трубы (стояки) на 85-90% их сечения, отглушить и байпассировать конденсатор впрыска собственного конденсата.</w:t>
      </w:r>
    </w:p>
    <w:p w14:paraId="6F2D5D04" w14:textId="77777777" w:rsidR="002E122B" w:rsidRPr="002E122B" w:rsidRDefault="00232D0F" w:rsidP="006B2631">
      <w:pPr>
        <w:widowControl w:val="0"/>
        <w:ind w:firstLine="709"/>
        <w:jc w:val="both"/>
        <w:rPr>
          <w:sz w:val="28"/>
        </w:rPr>
      </w:pPr>
      <w:r w:rsidRPr="002E122B">
        <w:rPr>
          <w:sz w:val="28"/>
        </w:rPr>
        <w:lastRenderedPageBreak/>
        <w:t>Кроме того, необходимо выполнить мероприятия, направленные на безопасное обслуживание схемы. С этой целью необходимо очистить территорию в зоне промываемого оборудования, НХО, реагентного хозяйства, лестницы и площадки котла и оборудования энергоблока, перекрыть дренажные каналы, обеспечить достаточное освещение рабочих мест, средств измерений, переходов, лестниц и площадок котла и энергоблока.</w:t>
      </w:r>
    </w:p>
    <w:p w14:paraId="1A706E44" w14:textId="77777777" w:rsidR="002E122B" w:rsidRPr="002E122B" w:rsidRDefault="00232D0F" w:rsidP="006B2631">
      <w:pPr>
        <w:widowControl w:val="0"/>
        <w:ind w:firstLine="709"/>
        <w:jc w:val="both"/>
        <w:rPr>
          <w:sz w:val="28"/>
        </w:rPr>
      </w:pPr>
      <w:r w:rsidRPr="002E122B">
        <w:rPr>
          <w:sz w:val="28"/>
        </w:rPr>
        <w:t>Для оперативного управления процессом химической очистки организуется телефонная связь между блочным щитом и пунктами обслуживания НХО, деаэраторов, реагентного хозяйства, очистными сооружениями, экспресс-лабораторией, химическим цехом.</w:t>
      </w:r>
    </w:p>
    <w:p w14:paraId="17CB0484" w14:textId="3A5643B6" w:rsidR="00232D0F" w:rsidRPr="002E122B" w:rsidRDefault="00232D0F" w:rsidP="006B2631">
      <w:pPr>
        <w:widowControl w:val="0"/>
        <w:ind w:firstLine="709"/>
        <w:jc w:val="both"/>
        <w:rPr>
          <w:sz w:val="28"/>
        </w:rPr>
      </w:pPr>
      <w:r w:rsidRPr="002E122B">
        <w:rPr>
          <w:sz w:val="28"/>
        </w:rPr>
        <w:t>Для организации круглосуточной работы персонала, участвующего в проведении химической очистки, составляются списки с включением в каждую смену: вахтенного персонала энергоблока, сменного персонала химического цеха, бригаду монтажной организации, в том числе мастера, газо- и электросварщика, слесарей, электрика, бригаду для загрузки реагентов, ответственного представителя организации, проводящей химическую очистку, химика-аналитика.</w:t>
      </w:r>
    </w:p>
    <w:p w14:paraId="31D7D8EC" w14:textId="77777777" w:rsidR="002E122B" w:rsidRPr="002E122B" w:rsidRDefault="002E122B" w:rsidP="006B2631">
      <w:pPr>
        <w:widowControl w:val="0"/>
        <w:jc w:val="center"/>
        <w:rPr>
          <w:sz w:val="28"/>
        </w:rPr>
      </w:pPr>
      <w:r w:rsidRPr="002E122B">
        <w:rPr>
          <w:noProof/>
          <w:sz w:val="28"/>
        </w:rPr>
        <w:drawing>
          <wp:inline distT="0" distB="0" distL="0" distR="0" wp14:anchorId="64401896" wp14:editId="33115BE3">
            <wp:extent cx="5240655" cy="3430270"/>
            <wp:effectExtent l="0" t="0" r="0" b="0"/>
            <wp:docPr id="12" name="Рисунок 12" descr="https://nashaucheba.ru/docs/16/15679/conv_1/file1_html_ecdbef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nashaucheba.ru/docs/16/15679/conv_1/file1_html_ecdbef8.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0655" cy="3430270"/>
                    </a:xfrm>
                    <a:prstGeom prst="rect">
                      <a:avLst/>
                    </a:prstGeom>
                    <a:noFill/>
                    <a:ln>
                      <a:noFill/>
                    </a:ln>
                  </pic:spPr>
                </pic:pic>
              </a:graphicData>
            </a:graphic>
          </wp:inline>
        </w:drawing>
      </w:r>
    </w:p>
    <w:p w14:paraId="464068EA" w14:textId="489E424B" w:rsidR="002E122B" w:rsidRPr="002E122B" w:rsidRDefault="002E122B" w:rsidP="006B2631">
      <w:pPr>
        <w:widowControl w:val="0"/>
        <w:ind w:firstLine="709"/>
        <w:jc w:val="both"/>
        <w:rPr>
          <w:sz w:val="28"/>
        </w:rPr>
      </w:pPr>
      <w:r w:rsidRPr="002E122B">
        <w:rPr>
          <w:sz w:val="28"/>
        </w:rPr>
        <w:t>Рис</w:t>
      </w:r>
      <w:r>
        <w:rPr>
          <w:sz w:val="28"/>
        </w:rPr>
        <w:t>унок 1</w:t>
      </w:r>
      <w:r w:rsidR="00F0409C">
        <w:rPr>
          <w:sz w:val="28"/>
        </w:rPr>
        <w:t xml:space="preserve"> – </w:t>
      </w:r>
      <w:r w:rsidRPr="002E122B">
        <w:rPr>
          <w:sz w:val="28"/>
        </w:rPr>
        <w:t>Принципиальная схема химической очистки прямоточного котла:</w:t>
      </w:r>
    </w:p>
    <w:p w14:paraId="133848F8" w14:textId="6EE4B93C" w:rsidR="002E122B" w:rsidRPr="002E122B" w:rsidRDefault="002E122B" w:rsidP="006B2631">
      <w:pPr>
        <w:widowControl w:val="0"/>
        <w:ind w:firstLine="709"/>
        <w:jc w:val="both"/>
        <w:rPr>
          <w:sz w:val="28"/>
        </w:rPr>
      </w:pPr>
      <w:r w:rsidRPr="002E122B">
        <w:rPr>
          <w:sz w:val="28"/>
        </w:rPr>
        <w:t>1</w:t>
      </w:r>
      <w:r w:rsidR="00F0409C">
        <w:rPr>
          <w:sz w:val="28"/>
        </w:rPr>
        <w:t xml:space="preserve"> – </w:t>
      </w:r>
      <w:r w:rsidRPr="002E122B">
        <w:rPr>
          <w:sz w:val="28"/>
        </w:rPr>
        <w:t>деаэратор; 2</w:t>
      </w:r>
      <w:r w:rsidR="00F0409C">
        <w:rPr>
          <w:sz w:val="28"/>
        </w:rPr>
        <w:t xml:space="preserve"> – </w:t>
      </w:r>
      <w:r w:rsidRPr="002E122B">
        <w:rPr>
          <w:sz w:val="28"/>
        </w:rPr>
        <w:t>питательный насос; 3</w:t>
      </w:r>
      <w:r w:rsidR="00F0409C">
        <w:rPr>
          <w:sz w:val="28"/>
        </w:rPr>
        <w:t xml:space="preserve"> – </w:t>
      </w:r>
      <w:r w:rsidRPr="002E122B">
        <w:rPr>
          <w:sz w:val="28"/>
        </w:rPr>
        <w:t>насос химической очистки; 4</w:t>
      </w:r>
      <w:r w:rsidR="00F0409C">
        <w:rPr>
          <w:sz w:val="28"/>
        </w:rPr>
        <w:t xml:space="preserve"> – </w:t>
      </w:r>
      <w:r w:rsidRPr="002E122B">
        <w:rPr>
          <w:sz w:val="28"/>
        </w:rPr>
        <w:t>ПВД; 5</w:t>
      </w:r>
      <w:r w:rsidR="00F0409C">
        <w:rPr>
          <w:sz w:val="28"/>
        </w:rPr>
        <w:t xml:space="preserve"> – </w:t>
      </w:r>
      <w:r w:rsidRPr="002E122B">
        <w:rPr>
          <w:sz w:val="28"/>
        </w:rPr>
        <w:t>котел; 6</w:t>
      </w:r>
      <w:r w:rsidR="00F0409C">
        <w:rPr>
          <w:sz w:val="28"/>
        </w:rPr>
        <w:t xml:space="preserve"> – </w:t>
      </w:r>
      <w:r w:rsidRPr="002E122B">
        <w:rPr>
          <w:sz w:val="28"/>
        </w:rPr>
        <w:t>ЦВД; 7 – ЦСД</w:t>
      </w:r>
    </w:p>
    <w:p w14:paraId="4C225717" w14:textId="3F276C5F" w:rsidR="002E122B" w:rsidRPr="002E122B" w:rsidRDefault="002E122B" w:rsidP="006B2631">
      <w:pPr>
        <w:widowControl w:val="0"/>
        <w:ind w:firstLine="709"/>
        <w:jc w:val="both"/>
        <w:rPr>
          <w:sz w:val="28"/>
          <w:szCs w:val="24"/>
        </w:rPr>
      </w:pPr>
      <w:r>
        <w:rPr>
          <w:sz w:val="28"/>
          <w:szCs w:val="24"/>
        </w:rPr>
        <w:t>Таблица 1 – Фрагмент т</w:t>
      </w:r>
      <w:r w:rsidRPr="002E122B">
        <w:rPr>
          <w:sz w:val="28"/>
          <w:szCs w:val="24"/>
        </w:rPr>
        <w:t>ехнологическ</w:t>
      </w:r>
      <w:r>
        <w:rPr>
          <w:sz w:val="28"/>
          <w:szCs w:val="24"/>
        </w:rPr>
        <w:t>ой</w:t>
      </w:r>
      <w:r w:rsidRPr="002E122B">
        <w:rPr>
          <w:sz w:val="28"/>
          <w:szCs w:val="24"/>
        </w:rPr>
        <w:t xml:space="preserve"> карт</w:t>
      </w:r>
      <w:r>
        <w:rPr>
          <w:sz w:val="28"/>
          <w:szCs w:val="24"/>
        </w:rPr>
        <w:t xml:space="preserve">ы </w:t>
      </w:r>
      <w:r w:rsidRPr="002E122B">
        <w:rPr>
          <w:sz w:val="28"/>
          <w:szCs w:val="24"/>
        </w:rPr>
        <w:t>предпусковой водно-химической очистки пароперегревателя котла ТГМ-96 композицией комплексона с фталевым ангидридом</w:t>
      </w:r>
    </w:p>
    <w:tbl>
      <w:tblPr>
        <w:tblW w:w="914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 w:type="dxa"/>
          <w:left w:w="36" w:type="dxa"/>
          <w:bottom w:w="36" w:type="dxa"/>
          <w:right w:w="36" w:type="dxa"/>
        </w:tblCellMar>
        <w:tblLook w:val="04A0" w:firstRow="1" w:lastRow="0" w:firstColumn="1" w:lastColumn="0" w:noHBand="0" w:noVBand="1"/>
      </w:tblPr>
      <w:tblGrid>
        <w:gridCol w:w="292"/>
        <w:gridCol w:w="1073"/>
        <w:gridCol w:w="628"/>
        <w:gridCol w:w="1166"/>
        <w:gridCol w:w="453"/>
        <w:gridCol w:w="663"/>
        <w:gridCol w:w="503"/>
        <w:gridCol w:w="878"/>
        <w:gridCol w:w="412"/>
        <w:gridCol w:w="534"/>
        <w:gridCol w:w="601"/>
        <w:gridCol w:w="537"/>
        <w:gridCol w:w="1404"/>
      </w:tblGrid>
      <w:tr w:rsidR="002E122B" w:rsidRPr="002E122B" w14:paraId="11D0B7D7" w14:textId="77777777" w:rsidTr="002E122B">
        <w:trPr>
          <w:tblCellSpacing w:w="0" w:type="dxa"/>
        </w:trPr>
        <w:tc>
          <w:tcPr>
            <w:tcW w:w="1365" w:type="dxa"/>
            <w:gridSpan w:val="2"/>
            <w:hideMark/>
          </w:tcPr>
          <w:p w14:paraId="5C73FA3A" w14:textId="64912560" w:rsidR="002E122B" w:rsidRPr="002E122B" w:rsidRDefault="002E122B" w:rsidP="006B2631">
            <w:pPr>
              <w:widowControl w:val="0"/>
              <w:jc w:val="center"/>
              <w:rPr>
                <w:sz w:val="16"/>
                <w:szCs w:val="16"/>
              </w:rPr>
            </w:pPr>
            <w:r w:rsidRPr="002E122B">
              <w:rPr>
                <w:sz w:val="16"/>
                <w:szCs w:val="16"/>
              </w:rPr>
              <w:t>Наименование операции</w:t>
            </w:r>
          </w:p>
        </w:tc>
        <w:tc>
          <w:tcPr>
            <w:tcW w:w="628" w:type="dxa"/>
            <w:hideMark/>
          </w:tcPr>
          <w:p w14:paraId="685359FC" w14:textId="2F53C7A4" w:rsidR="002E122B" w:rsidRPr="002E122B" w:rsidRDefault="002E122B" w:rsidP="006B2631">
            <w:pPr>
              <w:widowControl w:val="0"/>
              <w:jc w:val="center"/>
              <w:rPr>
                <w:sz w:val="16"/>
                <w:szCs w:val="16"/>
              </w:rPr>
            </w:pPr>
            <w:r w:rsidRPr="002E122B">
              <w:rPr>
                <w:sz w:val="16"/>
                <w:szCs w:val="16"/>
              </w:rPr>
              <w:t>Контур цирку-ляции</w:t>
            </w:r>
          </w:p>
        </w:tc>
        <w:tc>
          <w:tcPr>
            <w:tcW w:w="1166" w:type="dxa"/>
            <w:hideMark/>
          </w:tcPr>
          <w:p w14:paraId="60B00D5C" w14:textId="3C1EAA68" w:rsidR="002E122B" w:rsidRPr="002E122B" w:rsidRDefault="002E122B" w:rsidP="006B2631">
            <w:pPr>
              <w:widowControl w:val="0"/>
              <w:jc w:val="center"/>
              <w:rPr>
                <w:sz w:val="16"/>
                <w:szCs w:val="16"/>
              </w:rPr>
            </w:pPr>
            <w:r w:rsidRPr="002E122B">
              <w:rPr>
                <w:sz w:val="16"/>
                <w:szCs w:val="16"/>
              </w:rPr>
              <w:t xml:space="preserve">Применяемая вода, концентрация реагента, показатель рН </w:t>
            </w:r>
            <w:r w:rsidRPr="002E122B">
              <w:rPr>
                <w:sz w:val="16"/>
                <w:szCs w:val="16"/>
              </w:rPr>
              <w:lastRenderedPageBreak/>
              <w:t>среды</w:t>
            </w:r>
          </w:p>
        </w:tc>
        <w:tc>
          <w:tcPr>
            <w:tcW w:w="453" w:type="dxa"/>
            <w:hideMark/>
          </w:tcPr>
          <w:p w14:paraId="5CFD6314" w14:textId="7F7C2AB9" w:rsidR="002E122B" w:rsidRPr="002E122B" w:rsidRDefault="002E122B" w:rsidP="006B2631">
            <w:pPr>
              <w:widowControl w:val="0"/>
              <w:jc w:val="center"/>
              <w:rPr>
                <w:sz w:val="16"/>
                <w:szCs w:val="16"/>
              </w:rPr>
            </w:pPr>
            <w:r w:rsidRPr="002E122B">
              <w:rPr>
                <w:sz w:val="16"/>
                <w:szCs w:val="16"/>
              </w:rPr>
              <w:lastRenderedPageBreak/>
              <w:t>Тем-пера-тура, °С</w:t>
            </w:r>
          </w:p>
        </w:tc>
        <w:tc>
          <w:tcPr>
            <w:tcW w:w="663" w:type="dxa"/>
            <w:hideMark/>
          </w:tcPr>
          <w:p w14:paraId="7FCEDC3D" w14:textId="597FFE55" w:rsidR="002E122B" w:rsidRPr="002E122B" w:rsidRDefault="002E122B" w:rsidP="006B2631">
            <w:pPr>
              <w:widowControl w:val="0"/>
              <w:jc w:val="center"/>
              <w:rPr>
                <w:sz w:val="16"/>
                <w:szCs w:val="16"/>
              </w:rPr>
            </w:pPr>
            <w:r w:rsidRPr="002E122B">
              <w:rPr>
                <w:sz w:val="16"/>
                <w:szCs w:val="16"/>
              </w:rPr>
              <w:t>Продол-житель-ность, ч</w:t>
            </w:r>
          </w:p>
        </w:tc>
        <w:tc>
          <w:tcPr>
            <w:tcW w:w="503" w:type="dxa"/>
            <w:hideMark/>
          </w:tcPr>
          <w:p w14:paraId="3DE41888" w14:textId="1E4CD7ED" w:rsidR="002E122B" w:rsidRPr="002E122B" w:rsidRDefault="002E122B" w:rsidP="006B2631">
            <w:pPr>
              <w:widowControl w:val="0"/>
              <w:jc w:val="center"/>
              <w:rPr>
                <w:sz w:val="16"/>
                <w:szCs w:val="16"/>
              </w:rPr>
            </w:pPr>
            <w:r w:rsidRPr="002E122B">
              <w:rPr>
                <w:sz w:val="16"/>
                <w:szCs w:val="16"/>
              </w:rPr>
              <w:t>Рас-ход среды по кон-</w:t>
            </w:r>
            <w:r w:rsidRPr="002E122B">
              <w:rPr>
                <w:sz w:val="16"/>
                <w:szCs w:val="16"/>
              </w:rPr>
              <w:lastRenderedPageBreak/>
              <w:t>туру, м</w:t>
            </w:r>
            <w:r w:rsidRPr="002E122B">
              <w:rPr>
                <w:noProof/>
                <w:sz w:val="16"/>
                <w:szCs w:val="16"/>
                <w:vertAlign w:val="superscript"/>
              </w:rPr>
              <w:t>3</w:t>
            </w:r>
            <w:r w:rsidRPr="002E122B">
              <w:rPr>
                <w:sz w:val="16"/>
                <w:szCs w:val="16"/>
              </w:rPr>
              <w:t>/ч</w:t>
            </w:r>
          </w:p>
        </w:tc>
        <w:tc>
          <w:tcPr>
            <w:tcW w:w="878" w:type="dxa"/>
            <w:hideMark/>
          </w:tcPr>
          <w:p w14:paraId="728DE35C" w14:textId="050458CC" w:rsidR="002E122B" w:rsidRPr="002E122B" w:rsidRDefault="002E122B" w:rsidP="006B2631">
            <w:pPr>
              <w:widowControl w:val="0"/>
              <w:jc w:val="center"/>
              <w:rPr>
                <w:sz w:val="16"/>
                <w:szCs w:val="16"/>
              </w:rPr>
            </w:pPr>
            <w:r w:rsidRPr="002E122B">
              <w:rPr>
                <w:sz w:val="16"/>
                <w:szCs w:val="16"/>
              </w:rPr>
              <w:lastRenderedPageBreak/>
              <w:t>Расход реагентов, т</w:t>
            </w:r>
          </w:p>
        </w:tc>
        <w:tc>
          <w:tcPr>
            <w:tcW w:w="946" w:type="dxa"/>
            <w:gridSpan w:val="2"/>
            <w:hideMark/>
          </w:tcPr>
          <w:p w14:paraId="485824FA" w14:textId="12CF3858" w:rsidR="002E122B" w:rsidRPr="002E122B" w:rsidRDefault="002E122B" w:rsidP="006B2631">
            <w:pPr>
              <w:widowControl w:val="0"/>
              <w:jc w:val="center"/>
              <w:rPr>
                <w:sz w:val="16"/>
                <w:szCs w:val="16"/>
              </w:rPr>
            </w:pPr>
            <w:r w:rsidRPr="002E122B">
              <w:rPr>
                <w:sz w:val="16"/>
                <w:szCs w:val="16"/>
              </w:rPr>
              <w:t>Расход воды, м</w:t>
            </w:r>
            <w:r w:rsidRPr="002E122B">
              <w:rPr>
                <w:noProof/>
                <w:sz w:val="16"/>
                <w:szCs w:val="16"/>
                <w:vertAlign w:val="superscript"/>
              </w:rPr>
              <w:t>3</w:t>
            </w:r>
          </w:p>
        </w:tc>
        <w:tc>
          <w:tcPr>
            <w:tcW w:w="1138" w:type="dxa"/>
            <w:gridSpan w:val="2"/>
            <w:hideMark/>
          </w:tcPr>
          <w:p w14:paraId="788F5BAA" w14:textId="0BFC0E3A" w:rsidR="002E122B" w:rsidRPr="002E122B" w:rsidRDefault="002E122B" w:rsidP="006B2631">
            <w:pPr>
              <w:widowControl w:val="0"/>
              <w:jc w:val="center"/>
              <w:rPr>
                <w:sz w:val="16"/>
                <w:szCs w:val="16"/>
              </w:rPr>
            </w:pPr>
            <w:r w:rsidRPr="002E122B">
              <w:rPr>
                <w:sz w:val="16"/>
                <w:szCs w:val="16"/>
              </w:rPr>
              <w:t>Количество воды, раствора (м</w:t>
            </w:r>
            <w:r w:rsidRPr="002E122B">
              <w:rPr>
                <w:noProof/>
                <w:sz w:val="16"/>
                <w:szCs w:val="16"/>
                <w:vertAlign w:val="superscript"/>
              </w:rPr>
              <w:t>3</w:t>
            </w:r>
            <w:r w:rsidRPr="002E122B">
              <w:rPr>
                <w:sz w:val="16"/>
                <w:szCs w:val="16"/>
              </w:rPr>
              <w:t>), сбрасываемых</w:t>
            </w:r>
          </w:p>
        </w:tc>
        <w:tc>
          <w:tcPr>
            <w:tcW w:w="1404" w:type="dxa"/>
            <w:hideMark/>
          </w:tcPr>
          <w:p w14:paraId="2EBC8896" w14:textId="37A2C249" w:rsidR="002E122B" w:rsidRPr="002E122B" w:rsidRDefault="002E122B" w:rsidP="006B2631">
            <w:pPr>
              <w:widowControl w:val="0"/>
              <w:jc w:val="center"/>
              <w:rPr>
                <w:sz w:val="16"/>
                <w:szCs w:val="16"/>
              </w:rPr>
            </w:pPr>
            <w:r w:rsidRPr="002E122B">
              <w:rPr>
                <w:sz w:val="16"/>
                <w:szCs w:val="16"/>
              </w:rPr>
              <w:t>Примечание</w:t>
            </w:r>
          </w:p>
        </w:tc>
      </w:tr>
      <w:tr w:rsidR="002E122B" w:rsidRPr="002E122B" w14:paraId="5D7E3BBA" w14:textId="77777777" w:rsidTr="002E122B">
        <w:trPr>
          <w:tblCellSpacing w:w="0" w:type="dxa"/>
        </w:trPr>
        <w:tc>
          <w:tcPr>
            <w:tcW w:w="1365" w:type="dxa"/>
            <w:gridSpan w:val="2"/>
            <w:hideMark/>
          </w:tcPr>
          <w:p w14:paraId="0F296250" w14:textId="11BF2396" w:rsidR="002E122B" w:rsidRPr="002E122B" w:rsidRDefault="002E122B" w:rsidP="006B2631">
            <w:pPr>
              <w:widowControl w:val="0"/>
              <w:jc w:val="center"/>
              <w:rPr>
                <w:sz w:val="16"/>
                <w:szCs w:val="16"/>
              </w:rPr>
            </w:pPr>
          </w:p>
        </w:tc>
        <w:tc>
          <w:tcPr>
            <w:tcW w:w="628" w:type="dxa"/>
            <w:hideMark/>
          </w:tcPr>
          <w:p w14:paraId="41AD5B2C" w14:textId="5B093350" w:rsidR="002E122B" w:rsidRPr="002E122B" w:rsidRDefault="002E122B" w:rsidP="006B2631">
            <w:pPr>
              <w:widowControl w:val="0"/>
              <w:jc w:val="center"/>
              <w:rPr>
                <w:sz w:val="16"/>
                <w:szCs w:val="16"/>
              </w:rPr>
            </w:pPr>
          </w:p>
        </w:tc>
        <w:tc>
          <w:tcPr>
            <w:tcW w:w="1166" w:type="dxa"/>
            <w:hideMark/>
          </w:tcPr>
          <w:p w14:paraId="328F8518" w14:textId="76EA20CA" w:rsidR="002E122B" w:rsidRPr="002E122B" w:rsidRDefault="002E122B" w:rsidP="006B2631">
            <w:pPr>
              <w:widowControl w:val="0"/>
              <w:jc w:val="center"/>
              <w:rPr>
                <w:sz w:val="16"/>
                <w:szCs w:val="16"/>
              </w:rPr>
            </w:pPr>
          </w:p>
        </w:tc>
        <w:tc>
          <w:tcPr>
            <w:tcW w:w="453" w:type="dxa"/>
            <w:hideMark/>
          </w:tcPr>
          <w:p w14:paraId="46F1C8F4" w14:textId="7ED42E7E" w:rsidR="002E122B" w:rsidRPr="002E122B" w:rsidRDefault="002E122B" w:rsidP="006B2631">
            <w:pPr>
              <w:widowControl w:val="0"/>
              <w:jc w:val="center"/>
              <w:rPr>
                <w:sz w:val="16"/>
                <w:szCs w:val="16"/>
              </w:rPr>
            </w:pPr>
          </w:p>
        </w:tc>
        <w:tc>
          <w:tcPr>
            <w:tcW w:w="663" w:type="dxa"/>
            <w:hideMark/>
          </w:tcPr>
          <w:p w14:paraId="44B70D4F" w14:textId="3D4B0889" w:rsidR="002E122B" w:rsidRPr="002E122B" w:rsidRDefault="002E122B" w:rsidP="006B2631">
            <w:pPr>
              <w:widowControl w:val="0"/>
              <w:jc w:val="center"/>
              <w:rPr>
                <w:sz w:val="16"/>
                <w:szCs w:val="16"/>
              </w:rPr>
            </w:pPr>
          </w:p>
        </w:tc>
        <w:tc>
          <w:tcPr>
            <w:tcW w:w="503" w:type="dxa"/>
            <w:hideMark/>
          </w:tcPr>
          <w:p w14:paraId="3D867348" w14:textId="68814B93" w:rsidR="002E122B" w:rsidRPr="002E122B" w:rsidRDefault="002E122B" w:rsidP="006B2631">
            <w:pPr>
              <w:widowControl w:val="0"/>
              <w:jc w:val="center"/>
              <w:rPr>
                <w:sz w:val="16"/>
                <w:szCs w:val="16"/>
              </w:rPr>
            </w:pPr>
          </w:p>
        </w:tc>
        <w:tc>
          <w:tcPr>
            <w:tcW w:w="878" w:type="dxa"/>
            <w:hideMark/>
          </w:tcPr>
          <w:p w14:paraId="6A0153FD" w14:textId="1C44251B" w:rsidR="002E122B" w:rsidRPr="002E122B" w:rsidRDefault="002E122B" w:rsidP="006B2631">
            <w:pPr>
              <w:widowControl w:val="0"/>
              <w:jc w:val="center"/>
              <w:rPr>
                <w:sz w:val="16"/>
                <w:szCs w:val="16"/>
              </w:rPr>
            </w:pPr>
          </w:p>
        </w:tc>
        <w:tc>
          <w:tcPr>
            <w:tcW w:w="412" w:type="dxa"/>
            <w:hideMark/>
          </w:tcPr>
          <w:p w14:paraId="50001203" w14:textId="39E6AAF0" w:rsidR="002E122B" w:rsidRPr="002E122B" w:rsidRDefault="002E122B" w:rsidP="006B2631">
            <w:pPr>
              <w:widowControl w:val="0"/>
              <w:jc w:val="center"/>
              <w:rPr>
                <w:sz w:val="16"/>
                <w:szCs w:val="16"/>
              </w:rPr>
            </w:pPr>
            <w:r w:rsidRPr="002E122B">
              <w:rPr>
                <w:sz w:val="16"/>
                <w:szCs w:val="16"/>
              </w:rPr>
              <w:t>ча-со-вой</w:t>
            </w:r>
          </w:p>
        </w:tc>
        <w:tc>
          <w:tcPr>
            <w:tcW w:w="534" w:type="dxa"/>
            <w:hideMark/>
          </w:tcPr>
          <w:p w14:paraId="2DBFD5A8" w14:textId="52FCFEBF" w:rsidR="002E122B" w:rsidRPr="002E122B" w:rsidRDefault="002E122B" w:rsidP="006B2631">
            <w:pPr>
              <w:widowControl w:val="0"/>
              <w:jc w:val="center"/>
              <w:rPr>
                <w:sz w:val="16"/>
                <w:szCs w:val="16"/>
              </w:rPr>
            </w:pPr>
            <w:r w:rsidRPr="002E122B">
              <w:rPr>
                <w:sz w:val="16"/>
                <w:szCs w:val="16"/>
              </w:rPr>
              <w:t>на одну опе-рацию</w:t>
            </w:r>
          </w:p>
        </w:tc>
        <w:tc>
          <w:tcPr>
            <w:tcW w:w="601" w:type="dxa"/>
            <w:hideMark/>
          </w:tcPr>
          <w:p w14:paraId="33745C55" w14:textId="447047CF" w:rsidR="002E122B" w:rsidRPr="002E122B" w:rsidRDefault="002E122B" w:rsidP="006B2631">
            <w:pPr>
              <w:widowControl w:val="0"/>
              <w:jc w:val="center"/>
              <w:rPr>
                <w:sz w:val="16"/>
                <w:szCs w:val="16"/>
              </w:rPr>
            </w:pPr>
            <w:r w:rsidRPr="002E122B">
              <w:rPr>
                <w:sz w:val="16"/>
                <w:szCs w:val="16"/>
              </w:rPr>
              <w:t>на золо-отвал, шламо-отвал</w:t>
            </w:r>
          </w:p>
        </w:tc>
        <w:tc>
          <w:tcPr>
            <w:tcW w:w="537" w:type="dxa"/>
            <w:hideMark/>
          </w:tcPr>
          <w:p w14:paraId="1206FB9A" w14:textId="648536DD" w:rsidR="002E122B" w:rsidRPr="002E122B" w:rsidRDefault="002E122B" w:rsidP="006B2631">
            <w:pPr>
              <w:widowControl w:val="0"/>
              <w:jc w:val="center"/>
              <w:rPr>
                <w:sz w:val="16"/>
                <w:szCs w:val="16"/>
              </w:rPr>
            </w:pPr>
            <w:r w:rsidRPr="002E122B">
              <w:rPr>
                <w:sz w:val="16"/>
                <w:szCs w:val="16"/>
              </w:rPr>
              <w:t>в очис-тные соору-жения</w:t>
            </w:r>
          </w:p>
        </w:tc>
        <w:tc>
          <w:tcPr>
            <w:tcW w:w="1404" w:type="dxa"/>
            <w:hideMark/>
          </w:tcPr>
          <w:p w14:paraId="30EF0ACE" w14:textId="1F32A01D" w:rsidR="002E122B" w:rsidRPr="002E122B" w:rsidRDefault="002E122B" w:rsidP="006B2631">
            <w:pPr>
              <w:widowControl w:val="0"/>
              <w:jc w:val="center"/>
              <w:rPr>
                <w:sz w:val="16"/>
                <w:szCs w:val="16"/>
              </w:rPr>
            </w:pPr>
          </w:p>
        </w:tc>
      </w:tr>
      <w:tr w:rsidR="002E122B" w:rsidRPr="002E122B" w14:paraId="7E780D25" w14:textId="77777777" w:rsidTr="002E122B">
        <w:trPr>
          <w:tblCellSpacing w:w="0" w:type="dxa"/>
        </w:trPr>
        <w:tc>
          <w:tcPr>
            <w:tcW w:w="292" w:type="dxa"/>
            <w:hideMark/>
          </w:tcPr>
          <w:p w14:paraId="4EC645EE" w14:textId="37B81752" w:rsidR="002E122B" w:rsidRPr="002E122B" w:rsidRDefault="002E122B" w:rsidP="006B2631">
            <w:pPr>
              <w:widowControl w:val="0"/>
              <w:jc w:val="both"/>
              <w:rPr>
                <w:sz w:val="16"/>
                <w:szCs w:val="16"/>
              </w:rPr>
            </w:pPr>
            <w:r w:rsidRPr="002E122B">
              <w:rPr>
                <w:sz w:val="16"/>
                <w:szCs w:val="16"/>
              </w:rPr>
              <w:t>1.</w:t>
            </w:r>
          </w:p>
        </w:tc>
        <w:tc>
          <w:tcPr>
            <w:tcW w:w="1073" w:type="dxa"/>
            <w:hideMark/>
          </w:tcPr>
          <w:p w14:paraId="2775A2DD" w14:textId="00D82E56" w:rsidR="002E122B" w:rsidRPr="002E122B" w:rsidRDefault="002E122B" w:rsidP="006B2631">
            <w:pPr>
              <w:widowControl w:val="0"/>
              <w:jc w:val="both"/>
              <w:rPr>
                <w:sz w:val="16"/>
                <w:szCs w:val="16"/>
              </w:rPr>
            </w:pPr>
            <w:r w:rsidRPr="002E122B">
              <w:rPr>
                <w:sz w:val="16"/>
                <w:szCs w:val="16"/>
              </w:rPr>
              <w:t>Водная промывка</w:t>
            </w:r>
          </w:p>
        </w:tc>
        <w:tc>
          <w:tcPr>
            <w:tcW w:w="628" w:type="dxa"/>
            <w:hideMark/>
          </w:tcPr>
          <w:p w14:paraId="66F5C53C" w14:textId="5E858A39" w:rsidR="002E122B" w:rsidRPr="002E122B" w:rsidRDefault="002E122B" w:rsidP="006B2631">
            <w:pPr>
              <w:widowControl w:val="0"/>
              <w:jc w:val="both"/>
              <w:rPr>
                <w:sz w:val="16"/>
                <w:szCs w:val="16"/>
              </w:rPr>
            </w:pPr>
            <w:r w:rsidRPr="002E122B">
              <w:rPr>
                <w:sz w:val="16"/>
                <w:szCs w:val="16"/>
              </w:rPr>
              <w:t>Разомк-нутый</w:t>
            </w:r>
          </w:p>
        </w:tc>
        <w:tc>
          <w:tcPr>
            <w:tcW w:w="1166" w:type="dxa"/>
            <w:hideMark/>
          </w:tcPr>
          <w:p w14:paraId="7D9C7D8A" w14:textId="2C1A8CBF" w:rsidR="002E122B" w:rsidRPr="002E122B" w:rsidRDefault="002E122B" w:rsidP="006B2631">
            <w:pPr>
              <w:widowControl w:val="0"/>
              <w:jc w:val="both"/>
              <w:rPr>
                <w:sz w:val="16"/>
                <w:szCs w:val="16"/>
              </w:rPr>
            </w:pPr>
            <w:r w:rsidRPr="002E122B">
              <w:rPr>
                <w:sz w:val="16"/>
                <w:szCs w:val="16"/>
              </w:rPr>
              <w:t>Техническая вода</w:t>
            </w:r>
          </w:p>
        </w:tc>
        <w:tc>
          <w:tcPr>
            <w:tcW w:w="453" w:type="dxa"/>
            <w:hideMark/>
          </w:tcPr>
          <w:p w14:paraId="778902CD" w14:textId="672084FD" w:rsidR="002E122B" w:rsidRPr="002E122B" w:rsidRDefault="002E122B" w:rsidP="006B2631">
            <w:pPr>
              <w:widowControl w:val="0"/>
              <w:jc w:val="both"/>
              <w:rPr>
                <w:sz w:val="16"/>
                <w:szCs w:val="16"/>
              </w:rPr>
            </w:pPr>
            <w:r w:rsidRPr="002E122B">
              <w:rPr>
                <w:sz w:val="16"/>
                <w:szCs w:val="16"/>
              </w:rPr>
              <w:t>10-20</w:t>
            </w:r>
          </w:p>
        </w:tc>
        <w:tc>
          <w:tcPr>
            <w:tcW w:w="663" w:type="dxa"/>
            <w:hideMark/>
          </w:tcPr>
          <w:p w14:paraId="5E3D736C" w14:textId="471FCC91" w:rsidR="002E122B" w:rsidRPr="002E122B" w:rsidRDefault="002E122B" w:rsidP="006B2631">
            <w:pPr>
              <w:widowControl w:val="0"/>
              <w:jc w:val="both"/>
              <w:rPr>
                <w:sz w:val="16"/>
                <w:szCs w:val="16"/>
              </w:rPr>
            </w:pPr>
            <w:r w:rsidRPr="002E122B">
              <w:rPr>
                <w:sz w:val="16"/>
                <w:szCs w:val="16"/>
              </w:rPr>
              <w:t>2</w:t>
            </w:r>
          </w:p>
        </w:tc>
        <w:tc>
          <w:tcPr>
            <w:tcW w:w="503" w:type="dxa"/>
            <w:hideMark/>
          </w:tcPr>
          <w:p w14:paraId="7681E74C" w14:textId="1F74DB88" w:rsidR="002E122B" w:rsidRPr="002E122B" w:rsidRDefault="002E122B" w:rsidP="006B2631">
            <w:pPr>
              <w:widowControl w:val="0"/>
              <w:jc w:val="both"/>
              <w:rPr>
                <w:sz w:val="16"/>
                <w:szCs w:val="16"/>
              </w:rPr>
            </w:pPr>
            <w:r w:rsidRPr="002E122B">
              <w:rPr>
                <w:sz w:val="16"/>
                <w:szCs w:val="16"/>
              </w:rPr>
              <w:t>1000</w:t>
            </w:r>
          </w:p>
        </w:tc>
        <w:tc>
          <w:tcPr>
            <w:tcW w:w="878" w:type="dxa"/>
            <w:hideMark/>
          </w:tcPr>
          <w:p w14:paraId="7093527B" w14:textId="3E34F448" w:rsidR="002E122B" w:rsidRPr="002E122B" w:rsidRDefault="002E122B" w:rsidP="006B2631">
            <w:pPr>
              <w:widowControl w:val="0"/>
              <w:jc w:val="both"/>
              <w:rPr>
                <w:sz w:val="16"/>
                <w:szCs w:val="16"/>
              </w:rPr>
            </w:pPr>
            <w:r w:rsidRPr="002E122B">
              <w:rPr>
                <w:sz w:val="16"/>
                <w:szCs w:val="16"/>
              </w:rPr>
              <w:t>-</w:t>
            </w:r>
          </w:p>
        </w:tc>
        <w:tc>
          <w:tcPr>
            <w:tcW w:w="412" w:type="dxa"/>
            <w:hideMark/>
          </w:tcPr>
          <w:p w14:paraId="5ED02CE5" w14:textId="6E8DCC02" w:rsidR="002E122B" w:rsidRPr="002E122B" w:rsidRDefault="002E122B" w:rsidP="006B2631">
            <w:pPr>
              <w:widowControl w:val="0"/>
              <w:jc w:val="both"/>
              <w:rPr>
                <w:sz w:val="16"/>
                <w:szCs w:val="16"/>
              </w:rPr>
            </w:pPr>
            <w:r w:rsidRPr="002E122B">
              <w:rPr>
                <w:sz w:val="16"/>
                <w:szCs w:val="16"/>
              </w:rPr>
              <w:t>1000</w:t>
            </w:r>
          </w:p>
        </w:tc>
        <w:tc>
          <w:tcPr>
            <w:tcW w:w="534" w:type="dxa"/>
            <w:hideMark/>
          </w:tcPr>
          <w:p w14:paraId="735742E7" w14:textId="16670501" w:rsidR="002E122B" w:rsidRPr="002E122B" w:rsidRDefault="002E122B" w:rsidP="006B2631">
            <w:pPr>
              <w:widowControl w:val="0"/>
              <w:jc w:val="both"/>
              <w:rPr>
                <w:sz w:val="16"/>
                <w:szCs w:val="16"/>
              </w:rPr>
            </w:pPr>
            <w:r w:rsidRPr="002E122B">
              <w:rPr>
                <w:sz w:val="16"/>
                <w:szCs w:val="16"/>
              </w:rPr>
              <w:t>2000</w:t>
            </w:r>
          </w:p>
        </w:tc>
        <w:tc>
          <w:tcPr>
            <w:tcW w:w="601" w:type="dxa"/>
            <w:hideMark/>
          </w:tcPr>
          <w:p w14:paraId="75AE7F77" w14:textId="3AACC8BB" w:rsidR="002E122B" w:rsidRPr="002E122B" w:rsidRDefault="002E122B" w:rsidP="006B2631">
            <w:pPr>
              <w:widowControl w:val="0"/>
              <w:jc w:val="both"/>
              <w:rPr>
                <w:sz w:val="16"/>
                <w:szCs w:val="16"/>
              </w:rPr>
            </w:pPr>
            <w:r w:rsidRPr="002E122B">
              <w:rPr>
                <w:sz w:val="16"/>
                <w:szCs w:val="16"/>
              </w:rPr>
              <w:t>2000</w:t>
            </w:r>
          </w:p>
        </w:tc>
        <w:tc>
          <w:tcPr>
            <w:tcW w:w="537" w:type="dxa"/>
            <w:hideMark/>
          </w:tcPr>
          <w:p w14:paraId="425CF9A2" w14:textId="62B970BF" w:rsidR="002E122B" w:rsidRPr="002E122B" w:rsidRDefault="002E122B" w:rsidP="006B2631">
            <w:pPr>
              <w:widowControl w:val="0"/>
              <w:jc w:val="both"/>
              <w:rPr>
                <w:sz w:val="16"/>
                <w:szCs w:val="16"/>
              </w:rPr>
            </w:pPr>
            <w:r w:rsidRPr="002E122B">
              <w:rPr>
                <w:sz w:val="16"/>
                <w:szCs w:val="16"/>
              </w:rPr>
              <w:t>-</w:t>
            </w:r>
          </w:p>
        </w:tc>
        <w:tc>
          <w:tcPr>
            <w:tcW w:w="1404" w:type="dxa"/>
            <w:hideMark/>
          </w:tcPr>
          <w:p w14:paraId="03E18A01" w14:textId="20BDD5B2" w:rsidR="002E122B" w:rsidRPr="002E122B" w:rsidRDefault="002E122B" w:rsidP="006B2631">
            <w:pPr>
              <w:widowControl w:val="0"/>
              <w:jc w:val="both"/>
              <w:rPr>
                <w:sz w:val="16"/>
                <w:szCs w:val="16"/>
              </w:rPr>
            </w:pPr>
            <w:r w:rsidRPr="002E122B">
              <w:rPr>
                <w:sz w:val="16"/>
                <w:szCs w:val="16"/>
              </w:rPr>
              <w:t>Пароперегреватель отмывается по половине сечения</w:t>
            </w:r>
          </w:p>
        </w:tc>
      </w:tr>
      <w:tr w:rsidR="002E122B" w:rsidRPr="002E122B" w14:paraId="6DA3C7F7" w14:textId="77777777" w:rsidTr="002E122B">
        <w:trPr>
          <w:tblCellSpacing w:w="0" w:type="dxa"/>
        </w:trPr>
        <w:tc>
          <w:tcPr>
            <w:tcW w:w="292" w:type="dxa"/>
            <w:hideMark/>
          </w:tcPr>
          <w:p w14:paraId="5E9D3AE7" w14:textId="19547814" w:rsidR="002E122B" w:rsidRPr="002E122B" w:rsidRDefault="002E122B" w:rsidP="006B2631">
            <w:pPr>
              <w:widowControl w:val="0"/>
              <w:jc w:val="both"/>
              <w:rPr>
                <w:sz w:val="16"/>
                <w:szCs w:val="16"/>
              </w:rPr>
            </w:pPr>
            <w:r w:rsidRPr="002E122B">
              <w:rPr>
                <w:sz w:val="16"/>
                <w:szCs w:val="16"/>
              </w:rPr>
              <w:t>2.</w:t>
            </w:r>
          </w:p>
        </w:tc>
        <w:tc>
          <w:tcPr>
            <w:tcW w:w="1073" w:type="dxa"/>
            <w:hideMark/>
          </w:tcPr>
          <w:p w14:paraId="50E99080" w14:textId="0C332CB3" w:rsidR="002E122B" w:rsidRPr="002E122B" w:rsidRDefault="002E122B" w:rsidP="006B2631">
            <w:pPr>
              <w:widowControl w:val="0"/>
              <w:jc w:val="both"/>
              <w:rPr>
                <w:sz w:val="16"/>
                <w:szCs w:val="16"/>
              </w:rPr>
            </w:pPr>
            <w:r w:rsidRPr="002E122B">
              <w:rPr>
                <w:sz w:val="16"/>
                <w:szCs w:val="16"/>
              </w:rPr>
              <w:t>Замена технической воды на обессоленную</w:t>
            </w:r>
          </w:p>
        </w:tc>
        <w:tc>
          <w:tcPr>
            <w:tcW w:w="628" w:type="dxa"/>
            <w:hideMark/>
          </w:tcPr>
          <w:p w14:paraId="2B595D83" w14:textId="7E7EF047" w:rsidR="002E122B" w:rsidRPr="002E122B" w:rsidRDefault="002E122B" w:rsidP="006B2631">
            <w:pPr>
              <w:widowControl w:val="0"/>
              <w:jc w:val="both"/>
              <w:rPr>
                <w:sz w:val="16"/>
                <w:szCs w:val="16"/>
              </w:rPr>
            </w:pPr>
            <w:r w:rsidRPr="002E122B">
              <w:rPr>
                <w:sz w:val="16"/>
                <w:szCs w:val="16"/>
              </w:rPr>
              <w:t>Разомк-нутый</w:t>
            </w:r>
          </w:p>
        </w:tc>
        <w:tc>
          <w:tcPr>
            <w:tcW w:w="1166" w:type="dxa"/>
            <w:hideMark/>
          </w:tcPr>
          <w:p w14:paraId="1E652A5B" w14:textId="1320A374" w:rsidR="002E122B" w:rsidRPr="002E122B" w:rsidRDefault="002E122B" w:rsidP="006B2631">
            <w:pPr>
              <w:widowControl w:val="0"/>
              <w:jc w:val="both"/>
              <w:rPr>
                <w:sz w:val="16"/>
                <w:szCs w:val="16"/>
              </w:rPr>
            </w:pPr>
            <w:r w:rsidRPr="002E122B">
              <w:rPr>
                <w:sz w:val="16"/>
                <w:szCs w:val="16"/>
              </w:rPr>
              <w:t>Обессоленная вода</w:t>
            </w:r>
          </w:p>
        </w:tc>
        <w:tc>
          <w:tcPr>
            <w:tcW w:w="453" w:type="dxa"/>
            <w:hideMark/>
          </w:tcPr>
          <w:p w14:paraId="2A16AEA4" w14:textId="0BB387F5" w:rsidR="002E122B" w:rsidRPr="002E122B" w:rsidRDefault="002E122B" w:rsidP="006B2631">
            <w:pPr>
              <w:widowControl w:val="0"/>
              <w:jc w:val="both"/>
              <w:rPr>
                <w:sz w:val="16"/>
                <w:szCs w:val="16"/>
              </w:rPr>
            </w:pPr>
            <w:r w:rsidRPr="002E122B">
              <w:rPr>
                <w:sz w:val="16"/>
                <w:szCs w:val="16"/>
              </w:rPr>
              <w:t>10-20</w:t>
            </w:r>
          </w:p>
        </w:tc>
        <w:tc>
          <w:tcPr>
            <w:tcW w:w="663" w:type="dxa"/>
            <w:hideMark/>
          </w:tcPr>
          <w:p w14:paraId="43368B4A" w14:textId="4B419237" w:rsidR="002E122B" w:rsidRPr="002E122B" w:rsidRDefault="002E122B" w:rsidP="006B2631">
            <w:pPr>
              <w:widowControl w:val="0"/>
              <w:jc w:val="both"/>
              <w:rPr>
                <w:sz w:val="16"/>
                <w:szCs w:val="16"/>
              </w:rPr>
            </w:pPr>
            <w:r w:rsidRPr="002E122B">
              <w:rPr>
                <w:sz w:val="16"/>
                <w:szCs w:val="16"/>
              </w:rPr>
              <w:t>1</w:t>
            </w:r>
          </w:p>
        </w:tc>
        <w:tc>
          <w:tcPr>
            <w:tcW w:w="503" w:type="dxa"/>
            <w:hideMark/>
          </w:tcPr>
          <w:p w14:paraId="1E8A7B30" w14:textId="48C47AF2" w:rsidR="002E122B" w:rsidRPr="002E122B" w:rsidRDefault="002E122B" w:rsidP="006B2631">
            <w:pPr>
              <w:widowControl w:val="0"/>
              <w:jc w:val="both"/>
              <w:rPr>
                <w:sz w:val="16"/>
                <w:szCs w:val="16"/>
              </w:rPr>
            </w:pPr>
            <w:r w:rsidRPr="002E122B">
              <w:rPr>
                <w:sz w:val="16"/>
                <w:szCs w:val="16"/>
              </w:rPr>
              <w:t>200-300</w:t>
            </w:r>
          </w:p>
        </w:tc>
        <w:tc>
          <w:tcPr>
            <w:tcW w:w="878" w:type="dxa"/>
            <w:hideMark/>
          </w:tcPr>
          <w:p w14:paraId="41A4AA18" w14:textId="219E2E80" w:rsidR="002E122B" w:rsidRPr="002E122B" w:rsidRDefault="002E122B" w:rsidP="006B2631">
            <w:pPr>
              <w:widowControl w:val="0"/>
              <w:jc w:val="both"/>
              <w:rPr>
                <w:sz w:val="16"/>
                <w:szCs w:val="16"/>
              </w:rPr>
            </w:pPr>
            <w:r w:rsidRPr="002E122B">
              <w:rPr>
                <w:sz w:val="16"/>
                <w:szCs w:val="16"/>
              </w:rPr>
              <w:t>-</w:t>
            </w:r>
          </w:p>
        </w:tc>
        <w:tc>
          <w:tcPr>
            <w:tcW w:w="412" w:type="dxa"/>
            <w:hideMark/>
          </w:tcPr>
          <w:p w14:paraId="651E2366" w14:textId="7D20B6AF" w:rsidR="002E122B" w:rsidRPr="002E122B" w:rsidRDefault="002E122B" w:rsidP="006B2631">
            <w:pPr>
              <w:widowControl w:val="0"/>
              <w:jc w:val="both"/>
              <w:rPr>
                <w:sz w:val="16"/>
                <w:szCs w:val="16"/>
              </w:rPr>
            </w:pPr>
            <w:r w:rsidRPr="002E122B">
              <w:rPr>
                <w:sz w:val="16"/>
                <w:szCs w:val="16"/>
              </w:rPr>
              <w:t>200-300</w:t>
            </w:r>
          </w:p>
        </w:tc>
        <w:tc>
          <w:tcPr>
            <w:tcW w:w="534" w:type="dxa"/>
            <w:hideMark/>
          </w:tcPr>
          <w:p w14:paraId="5040E13C" w14:textId="4DB96F39" w:rsidR="002E122B" w:rsidRPr="002E122B" w:rsidRDefault="002E122B" w:rsidP="006B2631">
            <w:pPr>
              <w:widowControl w:val="0"/>
              <w:jc w:val="both"/>
              <w:rPr>
                <w:sz w:val="16"/>
                <w:szCs w:val="16"/>
              </w:rPr>
            </w:pPr>
            <w:r w:rsidRPr="002E122B">
              <w:rPr>
                <w:sz w:val="16"/>
                <w:szCs w:val="16"/>
              </w:rPr>
              <w:t>300</w:t>
            </w:r>
          </w:p>
        </w:tc>
        <w:tc>
          <w:tcPr>
            <w:tcW w:w="601" w:type="dxa"/>
            <w:hideMark/>
          </w:tcPr>
          <w:p w14:paraId="640DAB30" w14:textId="5CB1EE62" w:rsidR="002E122B" w:rsidRPr="002E122B" w:rsidRDefault="002E122B" w:rsidP="006B2631">
            <w:pPr>
              <w:widowControl w:val="0"/>
              <w:jc w:val="both"/>
              <w:rPr>
                <w:sz w:val="16"/>
                <w:szCs w:val="16"/>
              </w:rPr>
            </w:pPr>
            <w:r w:rsidRPr="002E122B">
              <w:rPr>
                <w:sz w:val="16"/>
                <w:szCs w:val="16"/>
              </w:rPr>
              <w:t>300</w:t>
            </w:r>
          </w:p>
        </w:tc>
        <w:tc>
          <w:tcPr>
            <w:tcW w:w="537" w:type="dxa"/>
            <w:hideMark/>
          </w:tcPr>
          <w:p w14:paraId="7B6D3BF5" w14:textId="44C99697" w:rsidR="002E122B" w:rsidRPr="002E122B" w:rsidRDefault="002E122B" w:rsidP="006B2631">
            <w:pPr>
              <w:widowControl w:val="0"/>
              <w:jc w:val="both"/>
              <w:rPr>
                <w:sz w:val="16"/>
                <w:szCs w:val="16"/>
              </w:rPr>
            </w:pPr>
            <w:r w:rsidRPr="002E122B">
              <w:rPr>
                <w:sz w:val="16"/>
                <w:szCs w:val="16"/>
              </w:rPr>
              <w:t>-</w:t>
            </w:r>
          </w:p>
        </w:tc>
        <w:tc>
          <w:tcPr>
            <w:tcW w:w="1404" w:type="dxa"/>
            <w:hideMark/>
          </w:tcPr>
          <w:p w14:paraId="28A218F2" w14:textId="7848D792" w:rsidR="002E122B" w:rsidRPr="002E122B" w:rsidRDefault="002E122B" w:rsidP="006B2631">
            <w:pPr>
              <w:widowControl w:val="0"/>
              <w:jc w:val="both"/>
              <w:rPr>
                <w:sz w:val="16"/>
                <w:szCs w:val="16"/>
              </w:rPr>
            </w:pPr>
            <w:r w:rsidRPr="002E122B">
              <w:rPr>
                <w:sz w:val="16"/>
                <w:szCs w:val="16"/>
              </w:rPr>
              <w:t>Вытеснение технической воды проводится до достижения жесткости на сбросе не более 100 мкг-экв/л</w:t>
            </w:r>
          </w:p>
        </w:tc>
      </w:tr>
      <w:tr w:rsidR="002E122B" w:rsidRPr="002E122B" w14:paraId="6E784BB2" w14:textId="77777777" w:rsidTr="002E122B">
        <w:trPr>
          <w:tblCellSpacing w:w="0" w:type="dxa"/>
        </w:trPr>
        <w:tc>
          <w:tcPr>
            <w:tcW w:w="292" w:type="dxa"/>
            <w:hideMark/>
          </w:tcPr>
          <w:p w14:paraId="3F3B3695" w14:textId="42C0A2F7" w:rsidR="002E122B" w:rsidRPr="002E122B" w:rsidRDefault="002E122B" w:rsidP="006B2631">
            <w:pPr>
              <w:widowControl w:val="0"/>
              <w:jc w:val="both"/>
              <w:rPr>
                <w:sz w:val="16"/>
                <w:szCs w:val="16"/>
              </w:rPr>
            </w:pPr>
            <w:r w:rsidRPr="002E122B">
              <w:rPr>
                <w:sz w:val="16"/>
                <w:szCs w:val="16"/>
              </w:rPr>
              <w:t>3.</w:t>
            </w:r>
          </w:p>
        </w:tc>
        <w:tc>
          <w:tcPr>
            <w:tcW w:w="1073" w:type="dxa"/>
            <w:hideMark/>
          </w:tcPr>
          <w:p w14:paraId="5DA9C2AD" w14:textId="6331BED6" w:rsidR="002E122B" w:rsidRPr="002E122B" w:rsidRDefault="002E122B" w:rsidP="006B2631">
            <w:pPr>
              <w:widowControl w:val="0"/>
              <w:jc w:val="both"/>
              <w:rPr>
                <w:sz w:val="16"/>
                <w:szCs w:val="16"/>
              </w:rPr>
            </w:pPr>
            <w:r w:rsidRPr="002E122B">
              <w:rPr>
                <w:sz w:val="16"/>
                <w:szCs w:val="16"/>
              </w:rPr>
              <w:t>Циркуляция обессоленной воды и ее подогрев</w:t>
            </w:r>
          </w:p>
        </w:tc>
        <w:tc>
          <w:tcPr>
            <w:tcW w:w="628" w:type="dxa"/>
            <w:hideMark/>
          </w:tcPr>
          <w:p w14:paraId="549E4ACD" w14:textId="7AD8F46F" w:rsidR="002E122B" w:rsidRPr="002E122B" w:rsidRDefault="002E122B" w:rsidP="006B2631">
            <w:pPr>
              <w:widowControl w:val="0"/>
              <w:jc w:val="both"/>
              <w:rPr>
                <w:sz w:val="16"/>
                <w:szCs w:val="16"/>
              </w:rPr>
            </w:pPr>
            <w:r w:rsidRPr="002E122B">
              <w:rPr>
                <w:sz w:val="16"/>
                <w:szCs w:val="16"/>
              </w:rPr>
              <w:t>Замк-нутый</w:t>
            </w:r>
          </w:p>
        </w:tc>
        <w:tc>
          <w:tcPr>
            <w:tcW w:w="1166" w:type="dxa"/>
            <w:hideMark/>
          </w:tcPr>
          <w:p w14:paraId="57A88026" w14:textId="17612EA3" w:rsidR="002E122B" w:rsidRPr="002E122B" w:rsidRDefault="002E122B" w:rsidP="006B2631">
            <w:pPr>
              <w:widowControl w:val="0"/>
              <w:jc w:val="both"/>
              <w:rPr>
                <w:sz w:val="16"/>
                <w:szCs w:val="16"/>
              </w:rPr>
            </w:pPr>
            <w:r w:rsidRPr="002E122B">
              <w:rPr>
                <w:sz w:val="16"/>
                <w:szCs w:val="16"/>
              </w:rPr>
              <w:t>Обессоленная вода</w:t>
            </w:r>
          </w:p>
        </w:tc>
        <w:tc>
          <w:tcPr>
            <w:tcW w:w="453" w:type="dxa"/>
            <w:hideMark/>
          </w:tcPr>
          <w:p w14:paraId="76491E4C" w14:textId="03C364F4" w:rsidR="002E122B" w:rsidRPr="002E122B" w:rsidRDefault="002E122B" w:rsidP="006B2631">
            <w:pPr>
              <w:widowControl w:val="0"/>
              <w:jc w:val="both"/>
              <w:rPr>
                <w:sz w:val="16"/>
                <w:szCs w:val="16"/>
              </w:rPr>
            </w:pPr>
            <w:r w:rsidRPr="002E122B">
              <w:rPr>
                <w:sz w:val="16"/>
                <w:szCs w:val="16"/>
              </w:rPr>
              <w:t>100-105</w:t>
            </w:r>
          </w:p>
        </w:tc>
        <w:tc>
          <w:tcPr>
            <w:tcW w:w="663" w:type="dxa"/>
            <w:hideMark/>
          </w:tcPr>
          <w:p w14:paraId="6E1C4A69" w14:textId="1A1BB123" w:rsidR="002E122B" w:rsidRPr="002E122B" w:rsidRDefault="002E122B" w:rsidP="006B2631">
            <w:pPr>
              <w:widowControl w:val="0"/>
              <w:jc w:val="both"/>
              <w:rPr>
                <w:sz w:val="16"/>
                <w:szCs w:val="16"/>
              </w:rPr>
            </w:pPr>
            <w:r w:rsidRPr="002E122B">
              <w:rPr>
                <w:sz w:val="16"/>
                <w:szCs w:val="16"/>
              </w:rPr>
              <w:t>1-2</w:t>
            </w:r>
          </w:p>
        </w:tc>
        <w:tc>
          <w:tcPr>
            <w:tcW w:w="503" w:type="dxa"/>
            <w:hideMark/>
          </w:tcPr>
          <w:p w14:paraId="4E5F8146" w14:textId="1E663BE6" w:rsidR="002E122B" w:rsidRPr="002E122B" w:rsidRDefault="002E122B" w:rsidP="006B2631">
            <w:pPr>
              <w:widowControl w:val="0"/>
              <w:jc w:val="both"/>
              <w:rPr>
                <w:sz w:val="16"/>
                <w:szCs w:val="16"/>
              </w:rPr>
            </w:pPr>
            <w:r w:rsidRPr="002E122B">
              <w:rPr>
                <w:sz w:val="16"/>
                <w:szCs w:val="16"/>
              </w:rPr>
              <w:t>800-1000</w:t>
            </w:r>
          </w:p>
        </w:tc>
        <w:tc>
          <w:tcPr>
            <w:tcW w:w="878" w:type="dxa"/>
            <w:hideMark/>
          </w:tcPr>
          <w:p w14:paraId="40EF4042" w14:textId="05202F35" w:rsidR="002E122B" w:rsidRPr="002E122B" w:rsidRDefault="002E122B" w:rsidP="006B2631">
            <w:pPr>
              <w:widowControl w:val="0"/>
              <w:jc w:val="both"/>
              <w:rPr>
                <w:sz w:val="16"/>
                <w:szCs w:val="16"/>
              </w:rPr>
            </w:pPr>
            <w:r w:rsidRPr="002E122B">
              <w:rPr>
                <w:sz w:val="16"/>
                <w:szCs w:val="16"/>
              </w:rPr>
              <w:t>-</w:t>
            </w:r>
          </w:p>
        </w:tc>
        <w:tc>
          <w:tcPr>
            <w:tcW w:w="412" w:type="dxa"/>
            <w:hideMark/>
          </w:tcPr>
          <w:p w14:paraId="3580F80C" w14:textId="5CCA292A" w:rsidR="002E122B" w:rsidRPr="002E122B" w:rsidRDefault="002E122B" w:rsidP="006B2631">
            <w:pPr>
              <w:widowControl w:val="0"/>
              <w:jc w:val="both"/>
              <w:rPr>
                <w:sz w:val="16"/>
                <w:szCs w:val="16"/>
              </w:rPr>
            </w:pPr>
            <w:r w:rsidRPr="002E122B">
              <w:rPr>
                <w:sz w:val="16"/>
                <w:szCs w:val="16"/>
              </w:rPr>
              <w:t>-</w:t>
            </w:r>
          </w:p>
        </w:tc>
        <w:tc>
          <w:tcPr>
            <w:tcW w:w="534" w:type="dxa"/>
            <w:hideMark/>
          </w:tcPr>
          <w:p w14:paraId="2FB8B68F" w14:textId="7B59C90D" w:rsidR="002E122B" w:rsidRPr="002E122B" w:rsidRDefault="002E122B" w:rsidP="006B2631">
            <w:pPr>
              <w:widowControl w:val="0"/>
              <w:jc w:val="both"/>
              <w:rPr>
                <w:sz w:val="16"/>
                <w:szCs w:val="16"/>
              </w:rPr>
            </w:pPr>
            <w:r w:rsidRPr="002E122B">
              <w:rPr>
                <w:sz w:val="16"/>
                <w:szCs w:val="16"/>
              </w:rPr>
              <w:t>-</w:t>
            </w:r>
          </w:p>
        </w:tc>
        <w:tc>
          <w:tcPr>
            <w:tcW w:w="601" w:type="dxa"/>
            <w:hideMark/>
          </w:tcPr>
          <w:p w14:paraId="5C404964" w14:textId="4109754C" w:rsidR="002E122B" w:rsidRPr="002E122B" w:rsidRDefault="002E122B" w:rsidP="006B2631">
            <w:pPr>
              <w:widowControl w:val="0"/>
              <w:jc w:val="both"/>
              <w:rPr>
                <w:sz w:val="16"/>
                <w:szCs w:val="16"/>
              </w:rPr>
            </w:pPr>
            <w:r w:rsidRPr="002E122B">
              <w:rPr>
                <w:sz w:val="16"/>
                <w:szCs w:val="16"/>
              </w:rPr>
              <w:t>-</w:t>
            </w:r>
          </w:p>
        </w:tc>
        <w:tc>
          <w:tcPr>
            <w:tcW w:w="537" w:type="dxa"/>
            <w:hideMark/>
          </w:tcPr>
          <w:p w14:paraId="294C5912" w14:textId="61554421" w:rsidR="002E122B" w:rsidRPr="002E122B" w:rsidRDefault="002E122B" w:rsidP="006B2631">
            <w:pPr>
              <w:widowControl w:val="0"/>
              <w:jc w:val="both"/>
              <w:rPr>
                <w:sz w:val="16"/>
                <w:szCs w:val="16"/>
              </w:rPr>
            </w:pPr>
            <w:r w:rsidRPr="002E122B">
              <w:rPr>
                <w:sz w:val="16"/>
                <w:szCs w:val="16"/>
              </w:rPr>
              <w:t>-</w:t>
            </w:r>
          </w:p>
        </w:tc>
        <w:tc>
          <w:tcPr>
            <w:tcW w:w="1404" w:type="dxa"/>
            <w:hideMark/>
          </w:tcPr>
          <w:p w14:paraId="7101D5E9" w14:textId="34C861B1" w:rsidR="002E122B" w:rsidRPr="002E122B" w:rsidRDefault="002E122B" w:rsidP="006B2631">
            <w:pPr>
              <w:widowControl w:val="0"/>
              <w:jc w:val="both"/>
              <w:rPr>
                <w:sz w:val="16"/>
                <w:szCs w:val="16"/>
              </w:rPr>
            </w:pPr>
            <w:r w:rsidRPr="002E122B">
              <w:rPr>
                <w:sz w:val="16"/>
                <w:szCs w:val="16"/>
              </w:rPr>
              <w:t xml:space="preserve">Подогрев в деаэраторе. При температуре 40-45 °С определяется распределение потока по половине сечения пароперегревателя </w:t>
            </w:r>
          </w:p>
        </w:tc>
      </w:tr>
      <w:tr w:rsidR="002E122B" w:rsidRPr="002E122B" w14:paraId="7F12CD5C" w14:textId="77777777" w:rsidTr="002E122B">
        <w:trPr>
          <w:tblCellSpacing w:w="0" w:type="dxa"/>
        </w:trPr>
        <w:tc>
          <w:tcPr>
            <w:tcW w:w="292" w:type="dxa"/>
            <w:hideMark/>
          </w:tcPr>
          <w:p w14:paraId="17FCD5D7" w14:textId="0D8C028B" w:rsidR="002E122B" w:rsidRPr="002E122B" w:rsidRDefault="002E122B" w:rsidP="006B2631">
            <w:pPr>
              <w:widowControl w:val="0"/>
              <w:jc w:val="both"/>
              <w:rPr>
                <w:sz w:val="16"/>
                <w:szCs w:val="16"/>
              </w:rPr>
            </w:pPr>
            <w:r w:rsidRPr="002E122B">
              <w:rPr>
                <w:sz w:val="16"/>
                <w:szCs w:val="16"/>
              </w:rPr>
              <w:t xml:space="preserve">4 </w:t>
            </w:r>
          </w:p>
        </w:tc>
        <w:tc>
          <w:tcPr>
            <w:tcW w:w="1073" w:type="dxa"/>
            <w:hideMark/>
          </w:tcPr>
          <w:p w14:paraId="59A45B6A" w14:textId="6E2826C2" w:rsidR="002E122B" w:rsidRPr="002E122B" w:rsidRDefault="002E122B" w:rsidP="006B2631">
            <w:pPr>
              <w:widowControl w:val="0"/>
              <w:jc w:val="both"/>
              <w:rPr>
                <w:sz w:val="16"/>
                <w:szCs w:val="16"/>
              </w:rPr>
            </w:pPr>
            <w:r w:rsidRPr="002E122B">
              <w:rPr>
                <w:sz w:val="16"/>
                <w:szCs w:val="16"/>
              </w:rPr>
              <w:t>Гидразинная обработка:</w:t>
            </w:r>
          </w:p>
        </w:tc>
        <w:tc>
          <w:tcPr>
            <w:tcW w:w="628" w:type="dxa"/>
            <w:hideMark/>
          </w:tcPr>
          <w:p w14:paraId="1153E833" w14:textId="2FCF91A7" w:rsidR="002E122B" w:rsidRPr="002E122B" w:rsidRDefault="002E122B" w:rsidP="006B2631">
            <w:pPr>
              <w:widowControl w:val="0"/>
              <w:jc w:val="both"/>
              <w:rPr>
                <w:sz w:val="16"/>
                <w:szCs w:val="16"/>
              </w:rPr>
            </w:pPr>
          </w:p>
        </w:tc>
        <w:tc>
          <w:tcPr>
            <w:tcW w:w="1166" w:type="dxa"/>
            <w:hideMark/>
          </w:tcPr>
          <w:p w14:paraId="5AFF9536" w14:textId="0AC74CD4" w:rsidR="002E122B" w:rsidRPr="002E122B" w:rsidRDefault="002E122B" w:rsidP="006B2631">
            <w:pPr>
              <w:widowControl w:val="0"/>
              <w:jc w:val="both"/>
              <w:rPr>
                <w:sz w:val="16"/>
                <w:szCs w:val="16"/>
              </w:rPr>
            </w:pPr>
          </w:p>
        </w:tc>
        <w:tc>
          <w:tcPr>
            <w:tcW w:w="453" w:type="dxa"/>
            <w:hideMark/>
          </w:tcPr>
          <w:p w14:paraId="1A0C2AA9" w14:textId="6388421B" w:rsidR="002E122B" w:rsidRPr="002E122B" w:rsidRDefault="002E122B" w:rsidP="006B2631">
            <w:pPr>
              <w:widowControl w:val="0"/>
              <w:jc w:val="both"/>
              <w:rPr>
                <w:sz w:val="16"/>
                <w:szCs w:val="16"/>
              </w:rPr>
            </w:pPr>
          </w:p>
        </w:tc>
        <w:tc>
          <w:tcPr>
            <w:tcW w:w="663" w:type="dxa"/>
            <w:hideMark/>
          </w:tcPr>
          <w:p w14:paraId="5FCD5A67" w14:textId="7080C384" w:rsidR="002E122B" w:rsidRPr="002E122B" w:rsidRDefault="002E122B" w:rsidP="006B2631">
            <w:pPr>
              <w:widowControl w:val="0"/>
              <w:jc w:val="both"/>
              <w:rPr>
                <w:sz w:val="16"/>
                <w:szCs w:val="16"/>
              </w:rPr>
            </w:pPr>
          </w:p>
        </w:tc>
        <w:tc>
          <w:tcPr>
            <w:tcW w:w="503" w:type="dxa"/>
            <w:hideMark/>
          </w:tcPr>
          <w:p w14:paraId="6412066B" w14:textId="32CA752A" w:rsidR="002E122B" w:rsidRPr="002E122B" w:rsidRDefault="002E122B" w:rsidP="006B2631">
            <w:pPr>
              <w:widowControl w:val="0"/>
              <w:jc w:val="both"/>
              <w:rPr>
                <w:sz w:val="16"/>
                <w:szCs w:val="16"/>
              </w:rPr>
            </w:pPr>
          </w:p>
        </w:tc>
        <w:tc>
          <w:tcPr>
            <w:tcW w:w="878" w:type="dxa"/>
            <w:hideMark/>
          </w:tcPr>
          <w:p w14:paraId="228D3162" w14:textId="68E8EC25" w:rsidR="002E122B" w:rsidRPr="002E122B" w:rsidRDefault="002E122B" w:rsidP="006B2631">
            <w:pPr>
              <w:widowControl w:val="0"/>
              <w:jc w:val="both"/>
              <w:rPr>
                <w:sz w:val="16"/>
                <w:szCs w:val="16"/>
              </w:rPr>
            </w:pPr>
          </w:p>
        </w:tc>
        <w:tc>
          <w:tcPr>
            <w:tcW w:w="412" w:type="dxa"/>
            <w:hideMark/>
          </w:tcPr>
          <w:p w14:paraId="1DAC2F68" w14:textId="18DE0AEC" w:rsidR="002E122B" w:rsidRPr="002E122B" w:rsidRDefault="002E122B" w:rsidP="006B2631">
            <w:pPr>
              <w:widowControl w:val="0"/>
              <w:jc w:val="both"/>
              <w:rPr>
                <w:sz w:val="16"/>
                <w:szCs w:val="16"/>
              </w:rPr>
            </w:pPr>
          </w:p>
        </w:tc>
        <w:tc>
          <w:tcPr>
            <w:tcW w:w="534" w:type="dxa"/>
            <w:hideMark/>
          </w:tcPr>
          <w:p w14:paraId="71A36219" w14:textId="06F159FE" w:rsidR="002E122B" w:rsidRPr="002E122B" w:rsidRDefault="002E122B" w:rsidP="006B2631">
            <w:pPr>
              <w:widowControl w:val="0"/>
              <w:jc w:val="both"/>
              <w:rPr>
                <w:sz w:val="16"/>
                <w:szCs w:val="16"/>
              </w:rPr>
            </w:pPr>
          </w:p>
        </w:tc>
        <w:tc>
          <w:tcPr>
            <w:tcW w:w="601" w:type="dxa"/>
            <w:hideMark/>
          </w:tcPr>
          <w:p w14:paraId="23F75790" w14:textId="0F026C73" w:rsidR="002E122B" w:rsidRPr="002E122B" w:rsidRDefault="002E122B" w:rsidP="006B2631">
            <w:pPr>
              <w:widowControl w:val="0"/>
              <w:jc w:val="both"/>
              <w:rPr>
                <w:sz w:val="16"/>
                <w:szCs w:val="16"/>
              </w:rPr>
            </w:pPr>
          </w:p>
        </w:tc>
        <w:tc>
          <w:tcPr>
            <w:tcW w:w="537" w:type="dxa"/>
            <w:hideMark/>
          </w:tcPr>
          <w:p w14:paraId="62E6FA2A" w14:textId="100FCBE3" w:rsidR="002E122B" w:rsidRPr="002E122B" w:rsidRDefault="002E122B" w:rsidP="006B2631">
            <w:pPr>
              <w:widowControl w:val="0"/>
              <w:jc w:val="both"/>
              <w:rPr>
                <w:sz w:val="16"/>
                <w:szCs w:val="16"/>
              </w:rPr>
            </w:pPr>
          </w:p>
        </w:tc>
        <w:tc>
          <w:tcPr>
            <w:tcW w:w="1404" w:type="dxa"/>
            <w:hideMark/>
          </w:tcPr>
          <w:p w14:paraId="521808B4" w14:textId="26FA31CF" w:rsidR="002E122B" w:rsidRPr="002E122B" w:rsidRDefault="002E122B" w:rsidP="006B2631">
            <w:pPr>
              <w:widowControl w:val="0"/>
              <w:jc w:val="both"/>
              <w:rPr>
                <w:sz w:val="16"/>
                <w:szCs w:val="16"/>
              </w:rPr>
            </w:pPr>
          </w:p>
        </w:tc>
      </w:tr>
      <w:tr w:rsidR="002E122B" w:rsidRPr="002E122B" w14:paraId="58BB4C80" w14:textId="77777777" w:rsidTr="002E122B">
        <w:trPr>
          <w:tblCellSpacing w:w="0" w:type="dxa"/>
        </w:trPr>
        <w:tc>
          <w:tcPr>
            <w:tcW w:w="292" w:type="dxa"/>
            <w:hideMark/>
          </w:tcPr>
          <w:p w14:paraId="0F5D38D0" w14:textId="5832414B" w:rsidR="002E122B" w:rsidRPr="002E122B" w:rsidRDefault="002E122B" w:rsidP="006B2631">
            <w:pPr>
              <w:widowControl w:val="0"/>
              <w:jc w:val="both"/>
              <w:rPr>
                <w:sz w:val="16"/>
                <w:szCs w:val="16"/>
              </w:rPr>
            </w:pPr>
          </w:p>
        </w:tc>
        <w:tc>
          <w:tcPr>
            <w:tcW w:w="1073" w:type="dxa"/>
            <w:hideMark/>
          </w:tcPr>
          <w:p w14:paraId="065936BE" w14:textId="5FA97648" w:rsidR="002E122B" w:rsidRPr="002E122B" w:rsidRDefault="002E122B" w:rsidP="006B2631">
            <w:pPr>
              <w:widowControl w:val="0"/>
              <w:jc w:val="both"/>
              <w:rPr>
                <w:sz w:val="16"/>
                <w:szCs w:val="16"/>
              </w:rPr>
            </w:pPr>
            <w:r w:rsidRPr="002E122B">
              <w:rPr>
                <w:sz w:val="16"/>
                <w:szCs w:val="16"/>
              </w:rPr>
              <w:t>ввод гидразина</w:t>
            </w:r>
          </w:p>
        </w:tc>
        <w:tc>
          <w:tcPr>
            <w:tcW w:w="628" w:type="dxa"/>
            <w:hideMark/>
          </w:tcPr>
          <w:p w14:paraId="2795CCD3" w14:textId="5B0C580E" w:rsidR="002E122B" w:rsidRPr="002E122B" w:rsidRDefault="002E122B" w:rsidP="006B2631">
            <w:pPr>
              <w:widowControl w:val="0"/>
              <w:jc w:val="both"/>
              <w:rPr>
                <w:sz w:val="16"/>
                <w:szCs w:val="16"/>
              </w:rPr>
            </w:pPr>
            <w:r w:rsidRPr="002E122B">
              <w:rPr>
                <w:sz w:val="16"/>
                <w:szCs w:val="16"/>
              </w:rPr>
              <w:t>Замк-нутый</w:t>
            </w:r>
          </w:p>
        </w:tc>
        <w:tc>
          <w:tcPr>
            <w:tcW w:w="1166" w:type="dxa"/>
            <w:hideMark/>
          </w:tcPr>
          <w:p w14:paraId="38DF7E2A" w14:textId="272B23E4" w:rsidR="002E122B" w:rsidRPr="002E122B" w:rsidRDefault="002E122B" w:rsidP="006B2631">
            <w:pPr>
              <w:widowControl w:val="0"/>
              <w:jc w:val="both"/>
              <w:rPr>
                <w:sz w:val="16"/>
                <w:szCs w:val="16"/>
              </w:rPr>
            </w:pPr>
            <w:r w:rsidRPr="002E122B">
              <w:rPr>
                <w:sz w:val="16"/>
                <w:szCs w:val="16"/>
              </w:rPr>
              <w:t>Гидразин</w:t>
            </w:r>
            <w:r w:rsidR="00F0409C">
              <w:rPr>
                <w:sz w:val="16"/>
                <w:szCs w:val="16"/>
              </w:rPr>
              <w:t xml:space="preserve"> – </w:t>
            </w:r>
            <w:r w:rsidRPr="002E122B">
              <w:rPr>
                <w:sz w:val="16"/>
                <w:szCs w:val="16"/>
              </w:rPr>
              <w:t>100-150 мг/л</w:t>
            </w:r>
          </w:p>
        </w:tc>
        <w:tc>
          <w:tcPr>
            <w:tcW w:w="453" w:type="dxa"/>
            <w:hideMark/>
          </w:tcPr>
          <w:p w14:paraId="70F7DDFB" w14:textId="6CDC6D9B" w:rsidR="002E122B" w:rsidRPr="002E122B" w:rsidRDefault="002E122B" w:rsidP="006B2631">
            <w:pPr>
              <w:widowControl w:val="0"/>
              <w:jc w:val="both"/>
              <w:rPr>
                <w:sz w:val="16"/>
                <w:szCs w:val="16"/>
              </w:rPr>
            </w:pPr>
            <w:r w:rsidRPr="002E122B">
              <w:rPr>
                <w:sz w:val="16"/>
                <w:szCs w:val="16"/>
              </w:rPr>
              <w:t>120-130</w:t>
            </w:r>
          </w:p>
        </w:tc>
        <w:tc>
          <w:tcPr>
            <w:tcW w:w="663" w:type="dxa"/>
            <w:hideMark/>
          </w:tcPr>
          <w:p w14:paraId="700BE662" w14:textId="797E5E4A" w:rsidR="002E122B" w:rsidRPr="002E122B" w:rsidRDefault="002E122B" w:rsidP="006B2631">
            <w:pPr>
              <w:widowControl w:val="0"/>
              <w:jc w:val="both"/>
              <w:rPr>
                <w:sz w:val="16"/>
                <w:szCs w:val="16"/>
              </w:rPr>
            </w:pPr>
            <w:r w:rsidRPr="002E122B">
              <w:rPr>
                <w:sz w:val="16"/>
                <w:szCs w:val="16"/>
              </w:rPr>
              <w:t>0,5</w:t>
            </w:r>
          </w:p>
        </w:tc>
        <w:tc>
          <w:tcPr>
            <w:tcW w:w="503" w:type="dxa"/>
            <w:hideMark/>
          </w:tcPr>
          <w:p w14:paraId="139235B7" w14:textId="60421C67" w:rsidR="002E122B" w:rsidRPr="002E122B" w:rsidRDefault="002E122B" w:rsidP="006B2631">
            <w:pPr>
              <w:widowControl w:val="0"/>
              <w:jc w:val="both"/>
              <w:rPr>
                <w:sz w:val="16"/>
                <w:szCs w:val="16"/>
              </w:rPr>
            </w:pPr>
            <w:r w:rsidRPr="002E122B">
              <w:rPr>
                <w:sz w:val="16"/>
                <w:szCs w:val="16"/>
              </w:rPr>
              <w:t>800-1000</w:t>
            </w:r>
          </w:p>
        </w:tc>
        <w:tc>
          <w:tcPr>
            <w:tcW w:w="878" w:type="dxa"/>
            <w:hideMark/>
          </w:tcPr>
          <w:p w14:paraId="6B23678C" w14:textId="6352C992" w:rsidR="002E122B" w:rsidRPr="002E122B" w:rsidRDefault="002E122B" w:rsidP="006B2631">
            <w:pPr>
              <w:widowControl w:val="0"/>
              <w:jc w:val="both"/>
              <w:rPr>
                <w:sz w:val="16"/>
                <w:szCs w:val="16"/>
              </w:rPr>
            </w:pPr>
            <w:r w:rsidRPr="002E122B">
              <w:rPr>
                <w:sz w:val="16"/>
                <w:szCs w:val="16"/>
              </w:rPr>
              <w:t>0,06</w:t>
            </w:r>
          </w:p>
        </w:tc>
        <w:tc>
          <w:tcPr>
            <w:tcW w:w="412" w:type="dxa"/>
            <w:hideMark/>
          </w:tcPr>
          <w:p w14:paraId="48485D4B" w14:textId="347E765A" w:rsidR="002E122B" w:rsidRPr="002E122B" w:rsidRDefault="002E122B" w:rsidP="006B2631">
            <w:pPr>
              <w:widowControl w:val="0"/>
              <w:jc w:val="both"/>
              <w:rPr>
                <w:sz w:val="16"/>
                <w:szCs w:val="16"/>
              </w:rPr>
            </w:pPr>
            <w:r w:rsidRPr="002E122B">
              <w:rPr>
                <w:sz w:val="16"/>
                <w:szCs w:val="16"/>
              </w:rPr>
              <w:t>-</w:t>
            </w:r>
          </w:p>
        </w:tc>
        <w:tc>
          <w:tcPr>
            <w:tcW w:w="534" w:type="dxa"/>
            <w:hideMark/>
          </w:tcPr>
          <w:p w14:paraId="1B2FF4C5" w14:textId="7B5DB7BF" w:rsidR="002E122B" w:rsidRPr="002E122B" w:rsidRDefault="002E122B" w:rsidP="006B2631">
            <w:pPr>
              <w:widowControl w:val="0"/>
              <w:jc w:val="both"/>
              <w:rPr>
                <w:sz w:val="16"/>
                <w:szCs w:val="16"/>
              </w:rPr>
            </w:pPr>
            <w:r w:rsidRPr="002E122B">
              <w:rPr>
                <w:sz w:val="16"/>
                <w:szCs w:val="16"/>
              </w:rPr>
              <w:t>-</w:t>
            </w:r>
          </w:p>
        </w:tc>
        <w:tc>
          <w:tcPr>
            <w:tcW w:w="601" w:type="dxa"/>
            <w:hideMark/>
          </w:tcPr>
          <w:p w14:paraId="19CDD9F9" w14:textId="3E12D304" w:rsidR="002E122B" w:rsidRPr="002E122B" w:rsidRDefault="002E122B" w:rsidP="006B2631">
            <w:pPr>
              <w:widowControl w:val="0"/>
              <w:jc w:val="both"/>
              <w:rPr>
                <w:sz w:val="16"/>
                <w:szCs w:val="16"/>
              </w:rPr>
            </w:pPr>
            <w:r w:rsidRPr="002E122B">
              <w:rPr>
                <w:sz w:val="16"/>
                <w:szCs w:val="16"/>
              </w:rPr>
              <w:t>-</w:t>
            </w:r>
          </w:p>
        </w:tc>
        <w:tc>
          <w:tcPr>
            <w:tcW w:w="537" w:type="dxa"/>
            <w:hideMark/>
          </w:tcPr>
          <w:p w14:paraId="092FE5F9" w14:textId="7B14BE03" w:rsidR="002E122B" w:rsidRPr="002E122B" w:rsidRDefault="002E122B" w:rsidP="006B2631">
            <w:pPr>
              <w:widowControl w:val="0"/>
              <w:jc w:val="both"/>
              <w:rPr>
                <w:sz w:val="16"/>
                <w:szCs w:val="16"/>
              </w:rPr>
            </w:pPr>
            <w:r w:rsidRPr="002E122B">
              <w:rPr>
                <w:sz w:val="16"/>
                <w:szCs w:val="16"/>
              </w:rPr>
              <w:t>-</w:t>
            </w:r>
          </w:p>
        </w:tc>
        <w:tc>
          <w:tcPr>
            <w:tcW w:w="1404" w:type="dxa"/>
            <w:hideMark/>
          </w:tcPr>
          <w:p w14:paraId="0D9643FF" w14:textId="2487B964" w:rsidR="002E122B" w:rsidRPr="002E122B" w:rsidRDefault="002E122B" w:rsidP="006B2631">
            <w:pPr>
              <w:widowControl w:val="0"/>
              <w:jc w:val="both"/>
              <w:rPr>
                <w:sz w:val="16"/>
                <w:szCs w:val="16"/>
              </w:rPr>
            </w:pPr>
            <w:r w:rsidRPr="002E122B">
              <w:rPr>
                <w:sz w:val="16"/>
                <w:szCs w:val="16"/>
              </w:rPr>
              <w:t>Указана расчетная концентрация гидразина</w:t>
            </w:r>
          </w:p>
        </w:tc>
      </w:tr>
      <w:tr w:rsidR="002E122B" w:rsidRPr="002E122B" w14:paraId="09A67274" w14:textId="77777777" w:rsidTr="002E122B">
        <w:trPr>
          <w:tblCellSpacing w:w="0" w:type="dxa"/>
        </w:trPr>
        <w:tc>
          <w:tcPr>
            <w:tcW w:w="292" w:type="dxa"/>
            <w:hideMark/>
          </w:tcPr>
          <w:p w14:paraId="2472B38D" w14:textId="7B6D4C94" w:rsidR="002E122B" w:rsidRPr="002E122B" w:rsidRDefault="002E122B" w:rsidP="006B2631">
            <w:pPr>
              <w:widowControl w:val="0"/>
              <w:jc w:val="both"/>
              <w:rPr>
                <w:sz w:val="16"/>
                <w:szCs w:val="16"/>
              </w:rPr>
            </w:pPr>
          </w:p>
        </w:tc>
        <w:tc>
          <w:tcPr>
            <w:tcW w:w="1073" w:type="dxa"/>
            <w:hideMark/>
          </w:tcPr>
          <w:p w14:paraId="5F5EF506" w14:textId="7E3D9948" w:rsidR="002E122B" w:rsidRPr="002E122B" w:rsidRDefault="002E122B" w:rsidP="006B2631">
            <w:pPr>
              <w:widowControl w:val="0"/>
              <w:jc w:val="both"/>
              <w:rPr>
                <w:sz w:val="16"/>
                <w:szCs w:val="16"/>
              </w:rPr>
            </w:pPr>
            <w:r w:rsidRPr="002E122B">
              <w:rPr>
                <w:sz w:val="16"/>
                <w:szCs w:val="16"/>
              </w:rPr>
              <w:t>циркуляция раствора гидразина</w:t>
            </w:r>
          </w:p>
        </w:tc>
        <w:tc>
          <w:tcPr>
            <w:tcW w:w="628" w:type="dxa"/>
            <w:hideMark/>
          </w:tcPr>
          <w:p w14:paraId="58EAC7FC" w14:textId="3A213D57" w:rsidR="002E122B" w:rsidRPr="002E122B" w:rsidRDefault="002E122B" w:rsidP="006B2631">
            <w:pPr>
              <w:widowControl w:val="0"/>
              <w:jc w:val="both"/>
              <w:rPr>
                <w:sz w:val="16"/>
                <w:szCs w:val="16"/>
              </w:rPr>
            </w:pPr>
            <w:r w:rsidRPr="002E122B">
              <w:rPr>
                <w:sz w:val="16"/>
                <w:szCs w:val="16"/>
              </w:rPr>
              <w:t>"</w:t>
            </w:r>
          </w:p>
        </w:tc>
        <w:tc>
          <w:tcPr>
            <w:tcW w:w="1166" w:type="dxa"/>
            <w:hideMark/>
          </w:tcPr>
          <w:p w14:paraId="42070276" w14:textId="7A0BFD98" w:rsidR="002E122B" w:rsidRPr="002E122B" w:rsidRDefault="002E122B" w:rsidP="006B2631">
            <w:pPr>
              <w:widowControl w:val="0"/>
              <w:jc w:val="both"/>
              <w:rPr>
                <w:sz w:val="16"/>
                <w:szCs w:val="16"/>
              </w:rPr>
            </w:pPr>
            <w:r w:rsidRPr="002E122B">
              <w:rPr>
                <w:sz w:val="16"/>
                <w:szCs w:val="16"/>
              </w:rPr>
              <w:t>Гидразин 100-150 мг/л</w:t>
            </w:r>
          </w:p>
        </w:tc>
        <w:tc>
          <w:tcPr>
            <w:tcW w:w="453" w:type="dxa"/>
            <w:hideMark/>
          </w:tcPr>
          <w:p w14:paraId="21F642A2" w14:textId="72E31BCD" w:rsidR="002E122B" w:rsidRPr="002E122B" w:rsidRDefault="002E122B" w:rsidP="006B2631">
            <w:pPr>
              <w:widowControl w:val="0"/>
              <w:jc w:val="both"/>
              <w:rPr>
                <w:sz w:val="16"/>
                <w:szCs w:val="16"/>
              </w:rPr>
            </w:pPr>
            <w:r w:rsidRPr="002E122B">
              <w:rPr>
                <w:sz w:val="16"/>
                <w:szCs w:val="16"/>
              </w:rPr>
              <w:t>120-130</w:t>
            </w:r>
          </w:p>
        </w:tc>
        <w:tc>
          <w:tcPr>
            <w:tcW w:w="663" w:type="dxa"/>
            <w:hideMark/>
          </w:tcPr>
          <w:p w14:paraId="7F670B8D" w14:textId="6BBA5AE1" w:rsidR="002E122B" w:rsidRPr="002E122B" w:rsidRDefault="002E122B" w:rsidP="006B2631">
            <w:pPr>
              <w:widowControl w:val="0"/>
              <w:jc w:val="both"/>
              <w:rPr>
                <w:sz w:val="16"/>
                <w:szCs w:val="16"/>
              </w:rPr>
            </w:pPr>
            <w:r w:rsidRPr="002E122B">
              <w:rPr>
                <w:sz w:val="16"/>
                <w:szCs w:val="16"/>
              </w:rPr>
              <w:t>3</w:t>
            </w:r>
          </w:p>
        </w:tc>
        <w:tc>
          <w:tcPr>
            <w:tcW w:w="503" w:type="dxa"/>
            <w:hideMark/>
          </w:tcPr>
          <w:p w14:paraId="2F332419" w14:textId="7C3BA225" w:rsidR="002E122B" w:rsidRPr="002E122B" w:rsidRDefault="002E122B" w:rsidP="006B2631">
            <w:pPr>
              <w:widowControl w:val="0"/>
              <w:jc w:val="both"/>
              <w:rPr>
                <w:sz w:val="16"/>
                <w:szCs w:val="16"/>
              </w:rPr>
            </w:pPr>
            <w:r w:rsidRPr="002E122B">
              <w:rPr>
                <w:sz w:val="16"/>
                <w:szCs w:val="16"/>
              </w:rPr>
              <w:t>800-1000</w:t>
            </w:r>
          </w:p>
        </w:tc>
        <w:tc>
          <w:tcPr>
            <w:tcW w:w="878" w:type="dxa"/>
            <w:hideMark/>
          </w:tcPr>
          <w:p w14:paraId="57FCA0EE" w14:textId="35547B79" w:rsidR="002E122B" w:rsidRPr="002E122B" w:rsidRDefault="002E122B" w:rsidP="006B2631">
            <w:pPr>
              <w:widowControl w:val="0"/>
              <w:jc w:val="both"/>
              <w:rPr>
                <w:sz w:val="16"/>
                <w:szCs w:val="16"/>
              </w:rPr>
            </w:pPr>
            <w:r w:rsidRPr="002E122B">
              <w:rPr>
                <w:sz w:val="16"/>
                <w:szCs w:val="16"/>
              </w:rPr>
              <w:t>-</w:t>
            </w:r>
          </w:p>
        </w:tc>
        <w:tc>
          <w:tcPr>
            <w:tcW w:w="412" w:type="dxa"/>
            <w:hideMark/>
          </w:tcPr>
          <w:p w14:paraId="11B6C01A" w14:textId="108D5466" w:rsidR="002E122B" w:rsidRPr="002E122B" w:rsidRDefault="002E122B" w:rsidP="006B2631">
            <w:pPr>
              <w:widowControl w:val="0"/>
              <w:jc w:val="both"/>
              <w:rPr>
                <w:sz w:val="16"/>
                <w:szCs w:val="16"/>
              </w:rPr>
            </w:pPr>
            <w:r w:rsidRPr="002E122B">
              <w:rPr>
                <w:sz w:val="16"/>
                <w:szCs w:val="16"/>
              </w:rPr>
              <w:t>-</w:t>
            </w:r>
          </w:p>
        </w:tc>
        <w:tc>
          <w:tcPr>
            <w:tcW w:w="534" w:type="dxa"/>
            <w:hideMark/>
          </w:tcPr>
          <w:p w14:paraId="2AF45FAB" w14:textId="1E698AAD" w:rsidR="002E122B" w:rsidRPr="002E122B" w:rsidRDefault="002E122B" w:rsidP="006B2631">
            <w:pPr>
              <w:widowControl w:val="0"/>
              <w:jc w:val="both"/>
              <w:rPr>
                <w:sz w:val="16"/>
                <w:szCs w:val="16"/>
              </w:rPr>
            </w:pPr>
            <w:r w:rsidRPr="002E122B">
              <w:rPr>
                <w:sz w:val="16"/>
                <w:szCs w:val="16"/>
              </w:rPr>
              <w:t>-</w:t>
            </w:r>
          </w:p>
        </w:tc>
        <w:tc>
          <w:tcPr>
            <w:tcW w:w="601" w:type="dxa"/>
            <w:hideMark/>
          </w:tcPr>
          <w:p w14:paraId="7C06DBC3" w14:textId="75A95B6F" w:rsidR="002E122B" w:rsidRPr="002E122B" w:rsidRDefault="002E122B" w:rsidP="006B2631">
            <w:pPr>
              <w:widowControl w:val="0"/>
              <w:jc w:val="both"/>
              <w:rPr>
                <w:sz w:val="16"/>
                <w:szCs w:val="16"/>
              </w:rPr>
            </w:pPr>
            <w:r w:rsidRPr="002E122B">
              <w:rPr>
                <w:sz w:val="16"/>
                <w:szCs w:val="16"/>
              </w:rPr>
              <w:t>-</w:t>
            </w:r>
          </w:p>
        </w:tc>
        <w:tc>
          <w:tcPr>
            <w:tcW w:w="537" w:type="dxa"/>
            <w:hideMark/>
          </w:tcPr>
          <w:p w14:paraId="2E29D455" w14:textId="282CCFD5" w:rsidR="002E122B" w:rsidRPr="002E122B" w:rsidRDefault="002E122B" w:rsidP="006B2631">
            <w:pPr>
              <w:widowControl w:val="0"/>
              <w:jc w:val="both"/>
              <w:rPr>
                <w:sz w:val="16"/>
                <w:szCs w:val="16"/>
              </w:rPr>
            </w:pPr>
            <w:r w:rsidRPr="002E122B">
              <w:rPr>
                <w:sz w:val="16"/>
                <w:szCs w:val="16"/>
              </w:rPr>
              <w:t>-</w:t>
            </w:r>
          </w:p>
        </w:tc>
        <w:tc>
          <w:tcPr>
            <w:tcW w:w="1404" w:type="dxa"/>
            <w:hideMark/>
          </w:tcPr>
          <w:p w14:paraId="15C38A89" w14:textId="2CE97870" w:rsidR="002E122B" w:rsidRPr="002E122B" w:rsidRDefault="002E122B" w:rsidP="006B2631">
            <w:pPr>
              <w:widowControl w:val="0"/>
              <w:jc w:val="both"/>
              <w:rPr>
                <w:sz w:val="16"/>
                <w:szCs w:val="16"/>
              </w:rPr>
            </w:pPr>
            <w:r w:rsidRPr="002E122B">
              <w:rPr>
                <w:sz w:val="16"/>
                <w:szCs w:val="16"/>
              </w:rPr>
              <w:t xml:space="preserve">К концу обработки концентрация гидразина уменьшается </w:t>
            </w:r>
          </w:p>
        </w:tc>
      </w:tr>
      <w:tr w:rsidR="002E122B" w:rsidRPr="002E122B" w14:paraId="1145F2A0" w14:textId="77777777" w:rsidTr="002E122B">
        <w:trPr>
          <w:tblCellSpacing w:w="0" w:type="dxa"/>
        </w:trPr>
        <w:tc>
          <w:tcPr>
            <w:tcW w:w="292" w:type="dxa"/>
            <w:hideMark/>
          </w:tcPr>
          <w:p w14:paraId="518186F5" w14:textId="7F60122F" w:rsidR="002E122B" w:rsidRPr="002E122B" w:rsidRDefault="002E122B" w:rsidP="006B2631">
            <w:pPr>
              <w:widowControl w:val="0"/>
              <w:jc w:val="both"/>
              <w:rPr>
                <w:sz w:val="16"/>
                <w:szCs w:val="16"/>
              </w:rPr>
            </w:pPr>
            <w:r w:rsidRPr="002E122B">
              <w:rPr>
                <w:sz w:val="16"/>
                <w:szCs w:val="16"/>
              </w:rPr>
              <w:t>5.</w:t>
            </w:r>
          </w:p>
        </w:tc>
        <w:tc>
          <w:tcPr>
            <w:tcW w:w="1073" w:type="dxa"/>
            <w:hideMark/>
          </w:tcPr>
          <w:p w14:paraId="71235565" w14:textId="473E279C" w:rsidR="002E122B" w:rsidRPr="002E122B" w:rsidRDefault="002E122B" w:rsidP="006B2631">
            <w:pPr>
              <w:widowControl w:val="0"/>
              <w:jc w:val="both"/>
              <w:rPr>
                <w:sz w:val="16"/>
                <w:szCs w:val="16"/>
              </w:rPr>
            </w:pPr>
            <w:r w:rsidRPr="002E122B">
              <w:rPr>
                <w:sz w:val="16"/>
                <w:szCs w:val="16"/>
              </w:rPr>
              <w:t>Кислотная обработка:</w:t>
            </w:r>
          </w:p>
        </w:tc>
        <w:tc>
          <w:tcPr>
            <w:tcW w:w="628" w:type="dxa"/>
            <w:hideMark/>
          </w:tcPr>
          <w:p w14:paraId="738FEF36" w14:textId="457FAD1D" w:rsidR="002E122B" w:rsidRPr="002E122B" w:rsidRDefault="002E122B" w:rsidP="006B2631">
            <w:pPr>
              <w:widowControl w:val="0"/>
              <w:jc w:val="both"/>
              <w:rPr>
                <w:sz w:val="16"/>
                <w:szCs w:val="16"/>
              </w:rPr>
            </w:pPr>
          </w:p>
        </w:tc>
        <w:tc>
          <w:tcPr>
            <w:tcW w:w="1166" w:type="dxa"/>
            <w:hideMark/>
          </w:tcPr>
          <w:p w14:paraId="73D8DDA1" w14:textId="635CA374" w:rsidR="002E122B" w:rsidRPr="002E122B" w:rsidRDefault="002E122B" w:rsidP="006B2631">
            <w:pPr>
              <w:widowControl w:val="0"/>
              <w:jc w:val="both"/>
              <w:rPr>
                <w:sz w:val="16"/>
                <w:szCs w:val="16"/>
              </w:rPr>
            </w:pPr>
          </w:p>
        </w:tc>
        <w:tc>
          <w:tcPr>
            <w:tcW w:w="453" w:type="dxa"/>
            <w:hideMark/>
          </w:tcPr>
          <w:p w14:paraId="61BB62CC" w14:textId="782AEB88" w:rsidR="002E122B" w:rsidRPr="002E122B" w:rsidRDefault="002E122B" w:rsidP="006B2631">
            <w:pPr>
              <w:widowControl w:val="0"/>
              <w:jc w:val="both"/>
              <w:rPr>
                <w:sz w:val="16"/>
                <w:szCs w:val="16"/>
              </w:rPr>
            </w:pPr>
          </w:p>
        </w:tc>
        <w:tc>
          <w:tcPr>
            <w:tcW w:w="663" w:type="dxa"/>
            <w:hideMark/>
          </w:tcPr>
          <w:p w14:paraId="6CCA08F1" w14:textId="486EB755" w:rsidR="002E122B" w:rsidRPr="002E122B" w:rsidRDefault="002E122B" w:rsidP="006B2631">
            <w:pPr>
              <w:widowControl w:val="0"/>
              <w:jc w:val="both"/>
              <w:rPr>
                <w:sz w:val="16"/>
                <w:szCs w:val="16"/>
              </w:rPr>
            </w:pPr>
          </w:p>
        </w:tc>
        <w:tc>
          <w:tcPr>
            <w:tcW w:w="503" w:type="dxa"/>
            <w:hideMark/>
          </w:tcPr>
          <w:p w14:paraId="1DC607C7" w14:textId="663360D5" w:rsidR="002E122B" w:rsidRPr="002E122B" w:rsidRDefault="002E122B" w:rsidP="006B2631">
            <w:pPr>
              <w:widowControl w:val="0"/>
              <w:jc w:val="both"/>
              <w:rPr>
                <w:sz w:val="16"/>
                <w:szCs w:val="16"/>
              </w:rPr>
            </w:pPr>
          </w:p>
        </w:tc>
        <w:tc>
          <w:tcPr>
            <w:tcW w:w="878" w:type="dxa"/>
            <w:hideMark/>
          </w:tcPr>
          <w:p w14:paraId="51252B71" w14:textId="6C8DBE59" w:rsidR="002E122B" w:rsidRPr="002E122B" w:rsidRDefault="002E122B" w:rsidP="006B2631">
            <w:pPr>
              <w:widowControl w:val="0"/>
              <w:jc w:val="both"/>
              <w:rPr>
                <w:sz w:val="16"/>
                <w:szCs w:val="16"/>
              </w:rPr>
            </w:pPr>
          </w:p>
        </w:tc>
        <w:tc>
          <w:tcPr>
            <w:tcW w:w="412" w:type="dxa"/>
            <w:hideMark/>
          </w:tcPr>
          <w:p w14:paraId="1A007933" w14:textId="7DD33347" w:rsidR="002E122B" w:rsidRPr="002E122B" w:rsidRDefault="002E122B" w:rsidP="006B2631">
            <w:pPr>
              <w:widowControl w:val="0"/>
              <w:jc w:val="both"/>
              <w:rPr>
                <w:sz w:val="16"/>
                <w:szCs w:val="16"/>
              </w:rPr>
            </w:pPr>
          </w:p>
        </w:tc>
        <w:tc>
          <w:tcPr>
            <w:tcW w:w="534" w:type="dxa"/>
            <w:hideMark/>
          </w:tcPr>
          <w:p w14:paraId="1F3669A1" w14:textId="367B8CBB" w:rsidR="002E122B" w:rsidRPr="002E122B" w:rsidRDefault="002E122B" w:rsidP="006B2631">
            <w:pPr>
              <w:widowControl w:val="0"/>
              <w:jc w:val="both"/>
              <w:rPr>
                <w:sz w:val="16"/>
                <w:szCs w:val="16"/>
              </w:rPr>
            </w:pPr>
          </w:p>
        </w:tc>
        <w:tc>
          <w:tcPr>
            <w:tcW w:w="601" w:type="dxa"/>
            <w:hideMark/>
          </w:tcPr>
          <w:p w14:paraId="057EFFA3" w14:textId="7A6F18A0" w:rsidR="002E122B" w:rsidRPr="002E122B" w:rsidRDefault="002E122B" w:rsidP="006B2631">
            <w:pPr>
              <w:widowControl w:val="0"/>
              <w:jc w:val="both"/>
              <w:rPr>
                <w:sz w:val="16"/>
                <w:szCs w:val="16"/>
              </w:rPr>
            </w:pPr>
          </w:p>
        </w:tc>
        <w:tc>
          <w:tcPr>
            <w:tcW w:w="537" w:type="dxa"/>
            <w:hideMark/>
          </w:tcPr>
          <w:p w14:paraId="7421C1E4" w14:textId="0276739D" w:rsidR="002E122B" w:rsidRPr="002E122B" w:rsidRDefault="002E122B" w:rsidP="006B2631">
            <w:pPr>
              <w:widowControl w:val="0"/>
              <w:jc w:val="both"/>
              <w:rPr>
                <w:sz w:val="16"/>
                <w:szCs w:val="16"/>
              </w:rPr>
            </w:pPr>
          </w:p>
        </w:tc>
        <w:tc>
          <w:tcPr>
            <w:tcW w:w="1404" w:type="dxa"/>
            <w:hideMark/>
          </w:tcPr>
          <w:p w14:paraId="4E183213" w14:textId="07C6E504" w:rsidR="002E122B" w:rsidRPr="002E122B" w:rsidRDefault="002E122B" w:rsidP="006B2631">
            <w:pPr>
              <w:widowControl w:val="0"/>
              <w:jc w:val="both"/>
              <w:rPr>
                <w:sz w:val="16"/>
                <w:szCs w:val="16"/>
              </w:rPr>
            </w:pPr>
          </w:p>
        </w:tc>
      </w:tr>
      <w:tr w:rsidR="002E122B" w:rsidRPr="002E122B" w14:paraId="6E56B092" w14:textId="77777777" w:rsidTr="002E122B">
        <w:trPr>
          <w:tblCellSpacing w:w="0" w:type="dxa"/>
        </w:trPr>
        <w:tc>
          <w:tcPr>
            <w:tcW w:w="292" w:type="dxa"/>
            <w:hideMark/>
          </w:tcPr>
          <w:p w14:paraId="437990EF" w14:textId="36EC5519" w:rsidR="002E122B" w:rsidRPr="002E122B" w:rsidRDefault="002E122B" w:rsidP="006B2631">
            <w:pPr>
              <w:widowControl w:val="0"/>
              <w:jc w:val="both"/>
              <w:rPr>
                <w:sz w:val="16"/>
                <w:szCs w:val="16"/>
              </w:rPr>
            </w:pPr>
          </w:p>
        </w:tc>
        <w:tc>
          <w:tcPr>
            <w:tcW w:w="1073" w:type="dxa"/>
            <w:hideMark/>
          </w:tcPr>
          <w:p w14:paraId="29B9EC21" w14:textId="6A343A21" w:rsidR="002E122B" w:rsidRPr="002E122B" w:rsidRDefault="002E122B" w:rsidP="006B2631">
            <w:pPr>
              <w:widowControl w:val="0"/>
              <w:jc w:val="both"/>
              <w:rPr>
                <w:sz w:val="16"/>
                <w:szCs w:val="16"/>
              </w:rPr>
            </w:pPr>
            <w:r w:rsidRPr="002E122B">
              <w:rPr>
                <w:sz w:val="16"/>
                <w:szCs w:val="16"/>
              </w:rPr>
              <w:t>ввод ингибиторов</w:t>
            </w:r>
          </w:p>
        </w:tc>
        <w:tc>
          <w:tcPr>
            <w:tcW w:w="628" w:type="dxa"/>
            <w:hideMark/>
          </w:tcPr>
          <w:p w14:paraId="5CA47684" w14:textId="2029E5B0" w:rsidR="002E122B" w:rsidRPr="002E122B" w:rsidRDefault="002E122B" w:rsidP="006B2631">
            <w:pPr>
              <w:widowControl w:val="0"/>
              <w:jc w:val="both"/>
              <w:rPr>
                <w:sz w:val="16"/>
                <w:szCs w:val="16"/>
              </w:rPr>
            </w:pPr>
            <w:r w:rsidRPr="002E122B">
              <w:rPr>
                <w:sz w:val="16"/>
                <w:szCs w:val="16"/>
              </w:rPr>
              <w:t>Замк-нутый</w:t>
            </w:r>
          </w:p>
        </w:tc>
        <w:tc>
          <w:tcPr>
            <w:tcW w:w="1166" w:type="dxa"/>
            <w:hideMark/>
          </w:tcPr>
          <w:p w14:paraId="2C639F90" w14:textId="6322D2E5" w:rsidR="002E122B" w:rsidRPr="002E122B" w:rsidRDefault="002E122B" w:rsidP="006B2631">
            <w:pPr>
              <w:widowControl w:val="0"/>
              <w:jc w:val="both"/>
              <w:rPr>
                <w:sz w:val="16"/>
                <w:szCs w:val="16"/>
              </w:rPr>
            </w:pPr>
            <w:r w:rsidRPr="002E122B">
              <w:rPr>
                <w:sz w:val="16"/>
                <w:szCs w:val="16"/>
              </w:rPr>
              <w:t>ОП-7 (ОП-10)</w:t>
            </w:r>
            <w:r w:rsidR="00F0409C">
              <w:rPr>
                <w:sz w:val="16"/>
                <w:szCs w:val="16"/>
              </w:rPr>
              <w:t xml:space="preserve"> – </w:t>
            </w:r>
            <w:r w:rsidRPr="002E122B">
              <w:rPr>
                <w:sz w:val="16"/>
                <w:szCs w:val="16"/>
              </w:rPr>
              <w:t>0,1%;каптакс</w:t>
            </w:r>
            <w:r w:rsidR="00F0409C">
              <w:rPr>
                <w:sz w:val="16"/>
                <w:szCs w:val="16"/>
              </w:rPr>
              <w:t xml:space="preserve"> – </w:t>
            </w:r>
            <w:r w:rsidRPr="002E122B">
              <w:rPr>
                <w:sz w:val="16"/>
                <w:szCs w:val="16"/>
              </w:rPr>
              <w:t>0,02%</w:t>
            </w:r>
          </w:p>
        </w:tc>
        <w:tc>
          <w:tcPr>
            <w:tcW w:w="453" w:type="dxa"/>
            <w:hideMark/>
          </w:tcPr>
          <w:p w14:paraId="04ED2996" w14:textId="245EF7F5" w:rsidR="002E122B" w:rsidRPr="002E122B" w:rsidRDefault="002E122B" w:rsidP="006B2631">
            <w:pPr>
              <w:widowControl w:val="0"/>
              <w:jc w:val="both"/>
              <w:rPr>
                <w:sz w:val="16"/>
                <w:szCs w:val="16"/>
              </w:rPr>
            </w:pPr>
            <w:r w:rsidRPr="002E122B">
              <w:rPr>
                <w:sz w:val="16"/>
                <w:szCs w:val="16"/>
              </w:rPr>
              <w:t>95-100</w:t>
            </w:r>
          </w:p>
        </w:tc>
        <w:tc>
          <w:tcPr>
            <w:tcW w:w="663" w:type="dxa"/>
            <w:hideMark/>
          </w:tcPr>
          <w:p w14:paraId="196123E8" w14:textId="31DC12E7" w:rsidR="002E122B" w:rsidRPr="002E122B" w:rsidRDefault="002E122B" w:rsidP="006B2631">
            <w:pPr>
              <w:widowControl w:val="0"/>
              <w:jc w:val="both"/>
              <w:rPr>
                <w:sz w:val="16"/>
                <w:szCs w:val="16"/>
              </w:rPr>
            </w:pPr>
            <w:r w:rsidRPr="002E122B">
              <w:rPr>
                <w:sz w:val="16"/>
                <w:szCs w:val="16"/>
              </w:rPr>
              <w:t>1</w:t>
            </w:r>
          </w:p>
        </w:tc>
        <w:tc>
          <w:tcPr>
            <w:tcW w:w="503" w:type="dxa"/>
            <w:hideMark/>
          </w:tcPr>
          <w:p w14:paraId="3EAB288A" w14:textId="13A2071A" w:rsidR="002E122B" w:rsidRPr="002E122B" w:rsidRDefault="002E122B" w:rsidP="006B2631">
            <w:pPr>
              <w:widowControl w:val="0"/>
              <w:jc w:val="both"/>
              <w:rPr>
                <w:sz w:val="16"/>
                <w:szCs w:val="16"/>
              </w:rPr>
            </w:pPr>
            <w:r w:rsidRPr="002E122B">
              <w:rPr>
                <w:sz w:val="16"/>
                <w:szCs w:val="16"/>
              </w:rPr>
              <w:t>1000</w:t>
            </w:r>
          </w:p>
        </w:tc>
        <w:tc>
          <w:tcPr>
            <w:tcW w:w="878" w:type="dxa"/>
            <w:hideMark/>
          </w:tcPr>
          <w:p w14:paraId="473F04E2" w14:textId="28C26B10" w:rsidR="002E122B" w:rsidRPr="002E122B" w:rsidRDefault="002E122B" w:rsidP="006B2631">
            <w:pPr>
              <w:widowControl w:val="0"/>
              <w:jc w:val="both"/>
              <w:rPr>
                <w:sz w:val="16"/>
                <w:szCs w:val="16"/>
              </w:rPr>
            </w:pPr>
            <w:r w:rsidRPr="002E122B">
              <w:rPr>
                <w:sz w:val="16"/>
                <w:szCs w:val="16"/>
              </w:rPr>
              <w:t>0,24-0,05</w:t>
            </w:r>
          </w:p>
        </w:tc>
        <w:tc>
          <w:tcPr>
            <w:tcW w:w="412" w:type="dxa"/>
            <w:hideMark/>
          </w:tcPr>
          <w:p w14:paraId="57AB2845" w14:textId="10DA07EA" w:rsidR="002E122B" w:rsidRPr="002E122B" w:rsidRDefault="002E122B" w:rsidP="006B2631">
            <w:pPr>
              <w:widowControl w:val="0"/>
              <w:jc w:val="both"/>
              <w:rPr>
                <w:sz w:val="16"/>
                <w:szCs w:val="16"/>
              </w:rPr>
            </w:pPr>
            <w:r w:rsidRPr="002E122B">
              <w:rPr>
                <w:sz w:val="16"/>
                <w:szCs w:val="16"/>
              </w:rPr>
              <w:t>-</w:t>
            </w:r>
          </w:p>
        </w:tc>
        <w:tc>
          <w:tcPr>
            <w:tcW w:w="534" w:type="dxa"/>
            <w:hideMark/>
          </w:tcPr>
          <w:p w14:paraId="5C34B48F" w14:textId="7D901DDB" w:rsidR="002E122B" w:rsidRPr="002E122B" w:rsidRDefault="002E122B" w:rsidP="006B2631">
            <w:pPr>
              <w:widowControl w:val="0"/>
              <w:jc w:val="both"/>
              <w:rPr>
                <w:sz w:val="16"/>
                <w:szCs w:val="16"/>
              </w:rPr>
            </w:pPr>
            <w:r w:rsidRPr="002E122B">
              <w:rPr>
                <w:sz w:val="16"/>
                <w:szCs w:val="16"/>
              </w:rPr>
              <w:t>-</w:t>
            </w:r>
          </w:p>
        </w:tc>
        <w:tc>
          <w:tcPr>
            <w:tcW w:w="601" w:type="dxa"/>
            <w:hideMark/>
          </w:tcPr>
          <w:p w14:paraId="6CFFB574" w14:textId="6317A29B" w:rsidR="002E122B" w:rsidRPr="002E122B" w:rsidRDefault="002E122B" w:rsidP="006B2631">
            <w:pPr>
              <w:widowControl w:val="0"/>
              <w:jc w:val="both"/>
              <w:rPr>
                <w:sz w:val="16"/>
                <w:szCs w:val="16"/>
              </w:rPr>
            </w:pPr>
            <w:r w:rsidRPr="002E122B">
              <w:rPr>
                <w:sz w:val="16"/>
                <w:szCs w:val="16"/>
              </w:rPr>
              <w:t>-</w:t>
            </w:r>
          </w:p>
        </w:tc>
        <w:tc>
          <w:tcPr>
            <w:tcW w:w="537" w:type="dxa"/>
            <w:hideMark/>
          </w:tcPr>
          <w:p w14:paraId="28E10560" w14:textId="74A0A7AF" w:rsidR="002E122B" w:rsidRPr="002E122B" w:rsidRDefault="002E122B" w:rsidP="006B2631">
            <w:pPr>
              <w:widowControl w:val="0"/>
              <w:jc w:val="both"/>
              <w:rPr>
                <w:sz w:val="16"/>
                <w:szCs w:val="16"/>
              </w:rPr>
            </w:pPr>
            <w:r w:rsidRPr="002E122B">
              <w:rPr>
                <w:sz w:val="16"/>
                <w:szCs w:val="16"/>
              </w:rPr>
              <w:t>-</w:t>
            </w:r>
          </w:p>
        </w:tc>
        <w:tc>
          <w:tcPr>
            <w:tcW w:w="1404" w:type="dxa"/>
            <w:hideMark/>
          </w:tcPr>
          <w:p w14:paraId="5B97EC72" w14:textId="0F2F3090" w:rsidR="002E122B" w:rsidRPr="002E122B" w:rsidRDefault="002E122B" w:rsidP="006B2631">
            <w:pPr>
              <w:widowControl w:val="0"/>
              <w:jc w:val="both"/>
              <w:rPr>
                <w:sz w:val="16"/>
                <w:szCs w:val="16"/>
              </w:rPr>
            </w:pPr>
            <w:r w:rsidRPr="002E122B">
              <w:rPr>
                <w:sz w:val="16"/>
                <w:szCs w:val="16"/>
              </w:rPr>
              <w:t>Ингибиторы вводятся в виде смеси ОП-7 (ОП-10) с каптаксом в раствор гидразина</w:t>
            </w:r>
          </w:p>
        </w:tc>
      </w:tr>
      <w:tr w:rsidR="002E122B" w:rsidRPr="002E122B" w14:paraId="37E1F8B3" w14:textId="77777777" w:rsidTr="002E122B">
        <w:trPr>
          <w:tblCellSpacing w:w="0" w:type="dxa"/>
        </w:trPr>
        <w:tc>
          <w:tcPr>
            <w:tcW w:w="292" w:type="dxa"/>
            <w:hideMark/>
          </w:tcPr>
          <w:p w14:paraId="0EC0C51B" w14:textId="1DA8C8F3" w:rsidR="002E122B" w:rsidRPr="002E122B" w:rsidRDefault="002E122B" w:rsidP="006B2631">
            <w:pPr>
              <w:widowControl w:val="0"/>
              <w:jc w:val="both"/>
              <w:rPr>
                <w:sz w:val="16"/>
                <w:szCs w:val="16"/>
              </w:rPr>
            </w:pPr>
          </w:p>
        </w:tc>
        <w:tc>
          <w:tcPr>
            <w:tcW w:w="1073" w:type="dxa"/>
            <w:hideMark/>
          </w:tcPr>
          <w:p w14:paraId="14565E39" w14:textId="637F2EA7" w:rsidR="002E122B" w:rsidRPr="002E122B" w:rsidRDefault="002E122B" w:rsidP="006B2631">
            <w:pPr>
              <w:widowControl w:val="0"/>
              <w:jc w:val="both"/>
              <w:rPr>
                <w:sz w:val="16"/>
                <w:szCs w:val="16"/>
              </w:rPr>
            </w:pPr>
            <w:r w:rsidRPr="002E122B">
              <w:rPr>
                <w:sz w:val="16"/>
                <w:szCs w:val="16"/>
              </w:rPr>
              <w:t>ввод фталевой кислоты</w:t>
            </w:r>
          </w:p>
        </w:tc>
        <w:tc>
          <w:tcPr>
            <w:tcW w:w="628" w:type="dxa"/>
            <w:hideMark/>
          </w:tcPr>
          <w:p w14:paraId="50697A23" w14:textId="72071071" w:rsidR="002E122B" w:rsidRPr="002E122B" w:rsidRDefault="002E122B" w:rsidP="006B2631">
            <w:pPr>
              <w:widowControl w:val="0"/>
              <w:jc w:val="both"/>
              <w:rPr>
                <w:sz w:val="16"/>
                <w:szCs w:val="16"/>
              </w:rPr>
            </w:pPr>
            <w:r w:rsidRPr="002E122B">
              <w:rPr>
                <w:sz w:val="16"/>
                <w:szCs w:val="16"/>
              </w:rPr>
              <w:t>"</w:t>
            </w:r>
          </w:p>
        </w:tc>
        <w:tc>
          <w:tcPr>
            <w:tcW w:w="1166" w:type="dxa"/>
            <w:hideMark/>
          </w:tcPr>
          <w:p w14:paraId="797F6ADA" w14:textId="39D5ED52" w:rsidR="002E122B" w:rsidRPr="002E122B" w:rsidRDefault="002E122B" w:rsidP="006B2631">
            <w:pPr>
              <w:widowControl w:val="0"/>
              <w:jc w:val="both"/>
              <w:rPr>
                <w:sz w:val="16"/>
                <w:szCs w:val="16"/>
              </w:rPr>
            </w:pPr>
            <w:r w:rsidRPr="002E122B">
              <w:rPr>
                <w:sz w:val="16"/>
                <w:szCs w:val="16"/>
              </w:rPr>
              <w:t>Фталевая кислота</w:t>
            </w:r>
            <w:r w:rsidR="00F0409C">
              <w:rPr>
                <w:sz w:val="16"/>
                <w:szCs w:val="16"/>
              </w:rPr>
              <w:t xml:space="preserve"> – </w:t>
            </w:r>
            <w:r w:rsidRPr="002E122B">
              <w:rPr>
                <w:sz w:val="16"/>
                <w:szCs w:val="16"/>
              </w:rPr>
              <w:t>2-3%</w:t>
            </w:r>
          </w:p>
        </w:tc>
        <w:tc>
          <w:tcPr>
            <w:tcW w:w="453" w:type="dxa"/>
            <w:hideMark/>
          </w:tcPr>
          <w:p w14:paraId="28331ABE" w14:textId="489F4FFD" w:rsidR="002E122B" w:rsidRPr="002E122B" w:rsidRDefault="002E122B" w:rsidP="006B2631">
            <w:pPr>
              <w:widowControl w:val="0"/>
              <w:jc w:val="both"/>
              <w:rPr>
                <w:sz w:val="16"/>
                <w:szCs w:val="16"/>
              </w:rPr>
            </w:pPr>
            <w:r w:rsidRPr="002E122B">
              <w:rPr>
                <w:sz w:val="16"/>
                <w:szCs w:val="16"/>
              </w:rPr>
              <w:t>95-100</w:t>
            </w:r>
          </w:p>
        </w:tc>
        <w:tc>
          <w:tcPr>
            <w:tcW w:w="663" w:type="dxa"/>
            <w:hideMark/>
          </w:tcPr>
          <w:p w14:paraId="4B95B414" w14:textId="55CA9358" w:rsidR="002E122B" w:rsidRPr="002E122B" w:rsidRDefault="002E122B" w:rsidP="006B2631">
            <w:pPr>
              <w:widowControl w:val="0"/>
              <w:jc w:val="both"/>
              <w:rPr>
                <w:sz w:val="16"/>
                <w:szCs w:val="16"/>
              </w:rPr>
            </w:pPr>
            <w:r w:rsidRPr="002E122B">
              <w:rPr>
                <w:sz w:val="16"/>
                <w:szCs w:val="16"/>
              </w:rPr>
              <w:t>1</w:t>
            </w:r>
          </w:p>
        </w:tc>
        <w:tc>
          <w:tcPr>
            <w:tcW w:w="503" w:type="dxa"/>
            <w:hideMark/>
          </w:tcPr>
          <w:p w14:paraId="492A40ED" w14:textId="6740F5BE" w:rsidR="002E122B" w:rsidRPr="002E122B" w:rsidRDefault="002E122B" w:rsidP="006B2631">
            <w:pPr>
              <w:widowControl w:val="0"/>
              <w:jc w:val="both"/>
              <w:rPr>
                <w:sz w:val="16"/>
                <w:szCs w:val="16"/>
              </w:rPr>
            </w:pPr>
            <w:r w:rsidRPr="002E122B">
              <w:rPr>
                <w:sz w:val="16"/>
                <w:szCs w:val="16"/>
              </w:rPr>
              <w:t>1000</w:t>
            </w:r>
          </w:p>
        </w:tc>
        <w:tc>
          <w:tcPr>
            <w:tcW w:w="878" w:type="dxa"/>
            <w:hideMark/>
          </w:tcPr>
          <w:p w14:paraId="75099FE2" w14:textId="5BE70CF5" w:rsidR="002E122B" w:rsidRPr="002E122B" w:rsidRDefault="002E122B" w:rsidP="006B2631">
            <w:pPr>
              <w:widowControl w:val="0"/>
              <w:jc w:val="both"/>
              <w:rPr>
                <w:sz w:val="16"/>
                <w:szCs w:val="16"/>
              </w:rPr>
            </w:pPr>
            <w:r w:rsidRPr="002E122B">
              <w:rPr>
                <w:sz w:val="16"/>
                <w:szCs w:val="16"/>
              </w:rPr>
              <w:t>Фталевый ангидрид</w:t>
            </w:r>
            <w:r w:rsidR="00F0409C">
              <w:rPr>
                <w:sz w:val="16"/>
                <w:szCs w:val="16"/>
              </w:rPr>
              <w:t xml:space="preserve"> – </w:t>
            </w:r>
            <w:r w:rsidRPr="002E122B">
              <w:rPr>
                <w:sz w:val="16"/>
                <w:szCs w:val="16"/>
              </w:rPr>
              <w:t>6,4</w:t>
            </w:r>
          </w:p>
        </w:tc>
        <w:tc>
          <w:tcPr>
            <w:tcW w:w="412" w:type="dxa"/>
            <w:hideMark/>
          </w:tcPr>
          <w:p w14:paraId="0D478E80" w14:textId="1EA55A67" w:rsidR="002E122B" w:rsidRPr="002E122B" w:rsidRDefault="002E122B" w:rsidP="006B2631">
            <w:pPr>
              <w:widowControl w:val="0"/>
              <w:jc w:val="both"/>
              <w:rPr>
                <w:sz w:val="16"/>
                <w:szCs w:val="16"/>
              </w:rPr>
            </w:pPr>
            <w:r w:rsidRPr="002E122B">
              <w:rPr>
                <w:sz w:val="16"/>
                <w:szCs w:val="16"/>
              </w:rPr>
              <w:t>-</w:t>
            </w:r>
          </w:p>
        </w:tc>
        <w:tc>
          <w:tcPr>
            <w:tcW w:w="534" w:type="dxa"/>
            <w:hideMark/>
          </w:tcPr>
          <w:p w14:paraId="0D327F79" w14:textId="6DFDA13A" w:rsidR="002E122B" w:rsidRPr="002E122B" w:rsidRDefault="002E122B" w:rsidP="006B2631">
            <w:pPr>
              <w:widowControl w:val="0"/>
              <w:jc w:val="both"/>
              <w:rPr>
                <w:sz w:val="16"/>
                <w:szCs w:val="16"/>
              </w:rPr>
            </w:pPr>
            <w:r w:rsidRPr="002E122B">
              <w:rPr>
                <w:sz w:val="16"/>
                <w:szCs w:val="16"/>
              </w:rPr>
              <w:t>-</w:t>
            </w:r>
          </w:p>
        </w:tc>
        <w:tc>
          <w:tcPr>
            <w:tcW w:w="601" w:type="dxa"/>
            <w:hideMark/>
          </w:tcPr>
          <w:p w14:paraId="6550F68F" w14:textId="63AF7713" w:rsidR="002E122B" w:rsidRPr="002E122B" w:rsidRDefault="002E122B" w:rsidP="006B2631">
            <w:pPr>
              <w:widowControl w:val="0"/>
              <w:jc w:val="both"/>
              <w:rPr>
                <w:sz w:val="16"/>
                <w:szCs w:val="16"/>
              </w:rPr>
            </w:pPr>
            <w:r w:rsidRPr="002E122B">
              <w:rPr>
                <w:sz w:val="16"/>
                <w:szCs w:val="16"/>
              </w:rPr>
              <w:t>-</w:t>
            </w:r>
          </w:p>
        </w:tc>
        <w:tc>
          <w:tcPr>
            <w:tcW w:w="537" w:type="dxa"/>
            <w:hideMark/>
          </w:tcPr>
          <w:p w14:paraId="6E0FAF3A" w14:textId="623246C8" w:rsidR="002E122B" w:rsidRPr="002E122B" w:rsidRDefault="002E122B" w:rsidP="006B2631">
            <w:pPr>
              <w:widowControl w:val="0"/>
              <w:jc w:val="both"/>
              <w:rPr>
                <w:sz w:val="16"/>
                <w:szCs w:val="16"/>
              </w:rPr>
            </w:pPr>
            <w:r w:rsidRPr="002E122B">
              <w:rPr>
                <w:sz w:val="16"/>
                <w:szCs w:val="16"/>
              </w:rPr>
              <w:t>-</w:t>
            </w:r>
          </w:p>
        </w:tc>
        <w:tc>
          <w:tcPr>
            <w:tcW w:w="1404" w:type="dxa"/>
            <w:hideMark/>
          </w:tcPr>
          <w:p w14:paraId="6AC237C2" w14:textId="4842DFD0" w:rsidR="002E122B" w:rsidRPr="002E122B" w:rsidRDefault="002E122B" w:rsidP="006B2631">
            <w:pPr>
              <w:widowControl w:val="0"/>
              <w:jc w:val="both"/>
              <w:rPr>
                <w:sz w:val="16"/>
                <w:szCs w:val="16"/>
              </w:rPr>
            </w:pPr>
            <w:r w:rsidRPr="002E122B">
              <w:rPr>
                <w:sz w:val="16"/>
                <w:szCs w:val="16"/>
              </w:rPr>
              <w:t>Фталевая кислота вводится в контур в виде раствора фталевой кислоты или сухого продукта небольшими порциями до расчетной концентрации</w:t>
            </w:r>
          </w:p>
        </w:tc>
      </w:tr>
      <w:tr w:rsidR="002E122B" w:rsidRPr="002E122B" w14:paraId="56E8FDC9" w14:textId="77777777" w:rsidTr="002E122B">
        <w:trPr>
          <w:tblCellSpacing w:w="0" w:type="dxa"/>
        </w:trPr>
        <w:tc>
          <w:tcPr>
            <w:tcW w:w="292" w:type="dxa"/>
            <w:hideMark/>
          </w:tcPr>
          <w:p w14:paraId="730EC217" w14:textId="0143AED7" w:rsidR="002E122B" w:rsidRPr="002E122B" w:rsidRDefault="002E122B" w:rsidP="006B2631">
            <w:pPr>
              <w:widowControl w:val="0"/>
              <w:jc w:val="both"/>
              <w:rPr>
                <w:sz w:val="16"/>
                <w:szCs w:val="16"/>
              </w:rPr>
            </w:pPr>
          </w:p>
        </w:tc>
        <w:tc>
          <w:tcPr>
            <w:tcW w:w="1073" w:type="dxa"/>
            <w:hideMark/>
          </w:tcPr>
          <w:p w14:paraId="1838EF1C" w14:textId="6DFB76C6" w:rsidR="002E122B" w:rsidRPr="002E122B" w:rsidRDefault="002E122B" w:rsidP="006B2631">
            <w:pPr>
              <w:widowControl w:val="0"/>
              <w:jc w:val="both"/>
              <w:rPr>
                <w:sz w:val="16"/>
                <w:szCs w:val="16"/>
              </w:rPr>
            </w:pPr>
            <w:r w:rsidRPr="002E122B">
              <w:rPr>
                <w:sz w:val="16"/>
                <w:szCs w:val="16"/>
              </w:rPr>
              <w:t>циркуляция кислотного раствора</w:t>
            </w:r>
          </w:p>
        </w:tc>
        <w:tc>
          <w:tcPr>
            <w:tcW w:w="628" w:type="dxa"/>
            <w:hideMark/>
          </w:tcPr>
          <w:p w14:paraId="5B39B74C" w14:textId="559EAA8D" w:rsidR="002E122B" w:rsidRPr="002E122B" w:rsidRDefault="002E122B" w:rsidP="006B2631">
            <w:pPr>
              <w:widowControl w:val="0"/>
              <w:jc w:val="both"/>
              <w:rPr>
                <w:sz w:val="16"/>
                <w:szCs w:val="16"/>
              </w:rPr>
            </w:pPr>
            <w:r w:rsidRPr="002E122B">
              <w:rPr>
                <w:sz w:val="16"/>
                <w:szCs w:val="16"/>
              </w:rPr>
              <w:t>"</w:t>
            </w:r>
          </w:p>
        </w:tc>
        <w:tc>
          <w:tcPr>
            <w:tcW w:w="1166" w:type="dxa"/>
            <w:hideMark/>
          </w:tcPr>
          <w:p w14:paraId="5039CC4E" w14:textId="121DC286" w:rsidR="002E122B" w:rsidRPr="002E122B" w:rsidRDefault="002E122B" w:rsidP="006B2631">
            <w:pPr>
              <w:widowControl w:val="0"/>
              <w:jc w:val="both"/>
              <w:rPr>
                <w:sz w:val="16"/>
                <w:szCs w:val="16"/>
              </w:rPr>
            </w:pPr>
            <w:r w:rsidRPr="002E122B">
              <w:rPr>
                <w:sz w:val="16"/>
                <w:szCs w:val="16"/>
              </w:rPr>
              <w:t>Гидразин</w:t>
            </w:r>
            <w:r w:rsidR="00F0409C">
              <w:rPr>
                <w:sz w:val="16"/>
                <w:szCs w:val="16"/>
              </w:rPr>
              <w:t xml:space="preserve"> – </w:t>
            </w:r>
            <w:r w:rsidRPr="002E122B">
              <w:rPr>
                <w:sz w:val="16"/>
                <w:szCs w:val="16"/>
              </w:rPr>
              <w:t>30</w:t>
            </w:r>
            <w:r w:rsidRPr="002E122B">
              <w:rPr>
                <w:noProof/>
                <w:sz w:val="16"/>
                <w:szCs w:val="16"/>
                <w:vertAlign w:val="subscript"/>
              </w:rPr>
              <w:drawing>
                <wp:inline distT="0" distB="0" distL="0" distR="0" wp14:anchorId="3869C11D" wp14:editId="0BA5C998">
                  <wp:extent cx="122555" cy="122555"/>
                  <wp:effectExtent l="0" t="0" r="0" b="0"/>
                  <wp:docPr id="13" name="Рисунок 13" descr="https://nashaucheba.ru/docs/16/15679/conv_1/file1_html_5788d9f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nashaucheba.ru/docs/16/15679/conv_1/file1_html_5788d9f8.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2E122B">
              <w:rPr>
                <w:sz w:val="16"/>
                <w:szCs w:val="16"/>
              </w:rPr>
              <w:t>50 мг/л; ОП-7 (ОП-10)</w:t>
            </w:r>
            <w:r w:rsidR="00F0409C">
              <w:rPr>
                <w:sz w:val="16"/>
                <w:szCs w:val="16"/>
              </w:rPr>
              <w:t xml:space="preserve"> – </w:t>
            </w:r>
            <w:r w:rsidRPr="002E122B">
              <w:rPr>
                <w:sz w:val="16"/>
                <w:szCs w:val="16"/>
              </w:rPr>
              <w:t>0,1%;каптакс</w:t>
            </w:r>
            <w:r w:rsidR="00F0409C">
              <w:rPr>
                <w:sz w:val="16"/>
                <w:szCs w:val="16"/>
              </w:rPr>
              <w:t xml:space="preserve"> – </w:t>
            </w:r>
            <w:r w:rsidRPr="002E122B">
              <w:rPr>
                <w:sz w:val="16"/>
                <w:szCs w:val="16"/>
              </w:rPr>
              <w:t>0,02%;фталевая кислота</w:t>
            </w:r>
            <w:r w:rsidR="00F0409C">
              <w:rPr>
                <w:sz w:val="16"/>
                <w:szCs w:val="16"/>
              </w:rPr>
              <w:t xml:space="preserve"> – </w:t>
            </w:r>
            <w:r w:rsidRPr="002E122B">
              <w:rPr>
                <w:sz w:val="16"/>
                <w:szCs w:val="16"/>
              </w:rPr>
              <w:t>2-3%</w:t>
            </w:r>
          </w:p>
        </w:tc>
        <w:tc>
          <w:tcPr>
            <w:tcW w:w="453" w:type="dxa"/>
            <w:hideMark/>
          </w:tcPr>
          <w:p w14:paraId="545FA32D" w14:textId="4A477BBB" w:rsidR="002E122B" w:rsidRPr="002E122B" w:rsidRDefault="002E122B" w:rsidP="006B2631">
            <w:pPr>
              <w:widowControl w:val="0"/>
              <w:jc w:val="both"/>
              <w:rPr>
                <w:sz w:val="16"/>
                <w:szCs w:val="16"/>
              </w:rPr>
            </w:pPr>
            <w:r w:rsidRPr="002E122B">
              <w:rPr>
                <w:sz w:val="16"/>
                <w:szCs w:val="16"/>
              </w:rPr>
              <w:t>95-100</w:t>
            </w:r>
          </w:p>
        </w:tc>
        <w:tc>
          <w:tcPr>
            <w:tcW w:w="663" w:type="dxa"/>
            <w:hideMark/>
          </w:tcPr>
          <w:p w14:paraId="7403E331" w14:textId="2EC0A1A0" w:rsidR="002E122B" w:rsidRPr="002E122B" w:rsidRDefault="002E122B" w:rsidP="006B2631">
            <w:pPr>
              <w:widowControl w:val="0"/>
              <w:jc w:val="both"/>
              <w:rPr>
                <w:sz w:val="16"/>
                <w:szCs w:val="16"/>
              </w:rPr>
            </w:pPr>
            <w:r w:rsidRPr="002E122B">
              <w:rPr>
                <w:sz w:val="16"/>
                <w:szCs w:val="16"/>
              </w:rPr>
              <w:t>6-8</w:t>
            </w:r>
          </w:p>
        </w:tc>
        <w:tc>
          <w:tcPr>
            <w:tcW w:w="503" w:type="dxa"/>
            <w:hideMark/>
          </w:tcPr>
          <w:p w14:paraId="542FB394" w14:textId="7A5341A6" w:rsidR="002E122B" w:rsidRPr="002E122B" w:rsidRDefault="002E122B" w:rsidP="006B2631">
            <w:pPr>
              <w:widowControl w:val="0"/>
              <w:jc w:val="both"/>
              <w:rPr>
                <w:sz w:val="16"/>
                <w:szCs w:val="16"/>
              </w:rPr>
            </w:pPr>
            <w:r w:rsidRPr="002E122B">
              <w:rPr>
                <w:sz w:val="16"/>
                <w:szCs w:val="16"/>
              </w:rPr>
              <w:t>1000</w:t>
            </w:r>
          </w:p>
        </w:tc>
        <w:tc>
          <w:tcPr>
            <w:tcW w:w="878" w:type="dxa"/>
            <w:hideMark/>
          </w:tcPr>
          <w:p w14:paraId="45091A71" w14:textId="17C2DE75" w:rsidR="002E122B" w:rsidRPr="002E122B" w:rsidRDefault="002E122B" w:rsidP="006B2631">
            <w:pPr>
              <w:widowControl w:val="0"/>
              <w:jc w:val="both"/>
              <w:rPr>
                <w:sz w:val="16"/>
                <w:szCs w:val="16"/>
              </w:rPr>
            </w:pPr>
            <w:r w:rsidRPr="002E122B">
              <w:rPr>
                <w:sz w:val="16"/>
                <w:szCs w:val="16"/>
              </w:rPr>
              <w:t>-</w:t>
            </w:r>
          </w:p>
        </w:tc>
        <w:tc>
          <w:tcPr>
            <w:tcW w:w="412" w:type="dxa"/>
            <w:hideMark/>
          </w:tcPr>
          <w:p w14:paraId="09484D8D" w14:textId="1BC1B5BE" w:rsidR="002E122B" w:rsidRPr="002E122B" w:rsidRDefault="002E122B" w:rsidP="006B2631">
            <w:pPr>
              <w:widowControl w:val="0"/>
              <w:jc w:val="both"/>
              <w:rPr>
                <w:sz w:val="16"/>
                <w:szCs w:val="16"/>
              </w:rPr>
            </w:pPr>
            <w:r w:rsidRPr="002E122B">
              <w:rPr>
                <w:sz w:val="16"/>
                <w:szCs w:val="16"/>
              </w:rPr>
              <w:t>-</w:t>
            </w:r>
          </w:p>
        </w:tc>
        <w:tc>
          <w:tcPr>
            <w:tcW w:w="534" w:type="dxa"/>
            <w:hideMark/>
          </w:tcPr>
          <w:p w14:paraId="35D3CE4C" w14:textId="71E4502C" w:rsidR="002E122B" w:rsidRPr="002E122B" w:rsidRDefault="002E122B" w:rsidP="006B2631">
            <w:pPr>
              <w:widowControl w:val="0"/>
              <w:jc w:val="both"/>
              <w:rPr>
                <w:sz w:val="16"/>
                <w:szCs w:val="16"/>
              </w:rPr>
            </w:pPr>
            <w:r w:rsidRPr="002E122B">
              <w:rPr>
                <w:sz w:val="16"/>
                <w:szCs w:val="16"/>
              </w:rPr>
              <w:t>-</w:t>
            </w:r>
          </w:p>
        </w:tc>
        <w:tc>
          <w:tcPr>
            <w:tcW w:w="601" w:type="dxa"/>
            <w:hideMark/>
          </w:tcPr>
          <w:p w14:paraId="199E1CAB" w14:textId="04B90F54" w:rsidR="002E122B" w:rsidRPr="002E122B" w:rsidRDefault="002E122B" w:rsidP="006B2631">
            <w:pPr>
              <w:widowControl w:val="0"/>
              <w:jc w:val="both"/>
              <w:rPr>
                <w:sz w:val="16"/>
                <w:szCs w:val="16"/>
              </w:rPr>
            </w:pPr>
            <w:r w:rsidRPr="002E122B">
              <w:rPr>
                <w:sz w:val="16"/>
                <w:szCs w:val="16"/>
              </w:rPr>
              <w:t>-</w:t>
            </w:r>
          </w:p>
        </w:tc>
        <w:tc>
          <w:tcPr>
            <w:tcW w:w="537" w:type="dxa"/>
            <w:hideMark/>
          </w:tcPr>
          <w:p w14:paraId="61BE848A" w14:textId="385667F1" w:rsidR="002E122B" w:rsidRPr="002E122B" w:rsidRDefault="002E122B" w:rsidP="006B2631">
            <w:pPr>
              <w:widowControl w:val="0"/>
              <w:jc w:val="both"/>
              <w:rPr>
                <w:sz w:val="16"/>
                <w:szCs w:val="16"/>
              </w:rPr>
            </w:pPr>
            <w:r w:rsidRPr="002E122B">
              <w:rPr>
                <w:sz w:val="16"/>
                <w:szCs w:val="16"/>
              </w:rPr>
              <w:t>-</w:t>
            </w:r>
          </w:p>
        </w:tc>
        <w:tc>
          <w:tcPr>
            <w:tcW w:w="1404" w:type="dxa"/>
            <w:hideMark/>
          </w:tcPr>
          <w:p w14:paraId="64EF99B7" w14:textId="1D0763CF" w:rsidR="002E122B" w:rsidRPr="002E122B" w:rsidRDefault="002E122B" w:rsidP="006B2631">
            <w:pPr>
              <w:widowControl w:val="0"/>
              <w:jc w:val="both"/>
              <w:rPr>
                <w:sz w:val="16"/>
                <w:szCs w:val="16"/>
              </w:rPr>
            </w:pPr>
            <w:r w:rsidRPr="002E122B">
              <w:rPr>
                <w:sz w:val="16"/>
                <w:szCs w:val="16"/>
              </w:rPr>
              <w:t>Окончание операции определяется по стабилизации содержания железа в растворе</w:t>
            </w:r>
          </w:p>
        </w:tc>
      </w:tr>
      <w:tr w:rsidR="002E122B" w:rsidRPr="002E122B" w14:paraId="3662E856" w14:textId="77777777" w:rsidTr="002E122B">
        <w:trPr>
          <w:tblCellSpacing w:w="0" w:type="dxa"/>
        </w:trPr>
        <w:tc>
          <w:tcPr>
            <w:tcW w:w="292" w:type="dxa"/>
            <w:hideMark/>
          </w:tcPr>
          <w:p w14:paraId="435CEEF9" w14:textId="13B7EBF6" w:rsidR="002E122B" w:rsidRPr="002E122B" w:rsidRDefault="002E122B" w:rsidP="006B2631">
            <w:pPr>
              <w:widowControl w:val="0"/>
              <w:jc w:val="both"/>
              <w:rPr>
                <w:sz w:val="16"/>
                <w:szCs w:val="16"/>
              </w:rPr>
            </w:pPr>
            <w:r w:rsidRPr="002E122B">
              <w:rPr>
                <w:sz w:val="16"/>
                <w:szCs w:val="16"/>
              </w:rPr>
              <w:t>6.</w:t>
            </w:r>
          </w:p>
        </w:tc>
        <w:tc>
          <w:tcPr>
            <w:tcW w:w="1073" w:type="dxa"/>
            <w:hideMark/>
          </w:tcPr>
          <w:p w14:paraId="5F488FF6" w14:textId="72944AB2" w:rsidR="002E122B" w:rsidRPr="002E122B" w:rsidRDefault="002E122B" w:rsidP="006B2631">
            <w:pPr>
              <w:widowControl w:val="0"/>
              <w:jc w:val="both"/>
              <w:rPr>
                <w:sz w:val="16"/>
                <w:szCs w:val="16"/>
              </w:rPr>
            </w:pPr>
            <w:r w:rsidRPr="002E122B">
              <w:rPr>
                <w:sz w:val="16"/>
                <w:szCs w:val="16"/>
              </w:rPr>
              <w:t>Вытеснение кислотного раствора</w:t>
            </w:r>
          </w:p>
        </w:tc>
        <w:tc>
          <w:tcPr>
            <w:tcW w:w="628" w:type="dxa"/>
            <w:hideMark/>
          </w:tcPr>
          <w:p w14:paraId="7DC7B179" w14:textId="68342647" w:rsidR="002E122B" w:rsidRPr="002E122B" w:rsidRDefault="002E122B" w:rsidP="006B2631">
            <w:pPr>
              <w:widowControl w:val="0"/>
              <w:jc w:val="both"/>
              <w:rPr>
                <w:sz w:val="16"/>
                <w:szCs w:val="16"/>
              </w:rPr>
            </w:pPr>
            <w:r w:rsidRPr="002E122B">
              <w:rPr>
                <w:sz w:val="16"/>
                <w:szCs w:val="16"/>
              </w:rPr>
              <w:t>Разомк-нутый</w:t>
            </w:r>
          </w:p>
        </w:tc>
        <w:tc>
          <w:tcPr>
            <w:tcW w:w="1166" w:type="dxa"/>
            <w:hideMark/>
          </w:tcPr>
          <w:p w14:paraId="70F05861" w14:textId="660520A0" w:rsidR="002E122B" w:rsidRPr="002E122B" w:rsidRDefault="002E122B" w:rsidP="006B2631">
            <w:pPr>
              <w:widowControl w:val="0"/>
              <w:jc w:val="both"/>
              <w:rPr>
                <w:sz w:val="16"/>
                <w:szCs w:val="16"/>
              </w:rPr>
            </w:pPr>
            <w:r w:rsidRPr="002E122B">
              <w:rPr>
                <w:sz w:val="16"/>
                <w:szCs w:val="16"/>
              </w:rPr>
              <w:t>Техническая вода</w:t>
            </w:r>
          </w:p>
        </w:tc>
        <w:tc>
          <w:tcPr>
            <w:tcW w:w="453" w:type="dxa"/>
            <w:hideMark/>
          </w:tcPr>
          <w:p w14:paraId="4F7B70F5" w14:textId="1F8AFA5B" w:rsidR="002E122B" w:rsidRPr="002E122B" w:rsidRDefault="002E122B" w:rsidP="006B2631">
            <w:pPr>
              <w:widowControl w:val="0"/>
              <w:jc w:val="both"/>
              <w:rPr>
                <w:sz w:val="16"/>
                <w:szCs w:val="16"/>
              </w:rPr>
            </w:pPr>
            <w:r w:rsidRPr="002E122B">
              <w:rPr>
                <w:sz w:val="16"/>
                <w:szCs w:val="16"/>
              </w:rPr>
              <w:t>10-20</w:t>
            </w:r>
          </w:p>
        </w:tc>
        <w:tc>
          <w:tcPr>
            <w:tcW w:w="663" w:type="dxa"/>
            <w:hideMark/>
          </w:tcPr>
          <w:p w14:paraId="4DA93A40" w14:textId="6F7914A6" w:rsidR="002E122B" w:rsidRPr="002E122B" w:rsidRDefault="002E122B" w:rsidP="006B2631">
            <w:pPr>
              <w:widowControl w:val="0"/>
              <w:jc w:val="both"/>
              <w:rPr>
                <w:sz w:val="16"/>
                <w:szCs w:val="16"/>
              </w:rPr>
            </w:pPr>
            <w:r w:rsidRPr="002E122B">
              <w:rPr>
                <w:sz w:val="16"/>
                <w:szCs w:val="16"/>
              </w:rPr>
              <w:t>2</w:t>
            </w:r>
          </w:p>
        </w:tc>
        <w:tc>
          <w:tcPr>
            <w:tcW w:w="503" w:type="dxa"/>
            <w:hideMark/>
          </w:tcPr>
          <w:p w14:paraId="702C7B85" w14:textId="6A737DF1" w:rsidR="002E122B" w:rsidRPr="002E122B" w:rsidRDefault="002E122B" w:rsidP="006B2631">
            <w:pPr>
              <w:widowControl w:val="0"/>
              <w:jc w:val="both"/>
              <w:rPr>
                <w:sz w:val="16"/>
                <w:szCs w:val="16"/>
              </w:rPr>
            </w:pPr>
            <w:r w:rsidRPr="002E122B">
              <w:rPr>
                <w:sz w:val="16"/>
                <w:szCs w:val="16"/>
              </w:rPr>
              <w:t>1000</w:t>
            </w:r>
          </w:p>
        </w:tc>
        <w:tc>
          <w:tcPr>
            <w:tcW w:w="878" w:type="dxa"/>
            <w:hideMark/>
          </w:tcPr>
          <w:p w14:paraId="758B8816" w14:textId="5CDBBE9C" w:rsidR="002E122B" w:rsidRPr="002E122B" w:rsidRDefault="002E122B" w:rsidP="006B2631">
            <w:pPr>
              <w:widowControl w:val="0"/>
              <w:jc w:val="both"/>
              <w:rPr>
                <w:sz w:val="16"/>
                <w:szCs w:val="16"/>
              </w:rPr>
            </w:pPr>
            <w:r w:rsidRPr="002E122B">
              <w:rPr>
                <w:sz w:val="16"/>
                <w:szCs w:val="16"/>
              </w:rPr>
              <w:t>-</w:t>
            </w:r>
          </w:p>
        </w:tc>
        <w:tc>
          <w:tcPr>
            <w:tcW w:w="412" w:type="dxa"/>
            <w:hideMark/>
          </w:tcPr>
          <w:p w14:paraId="04F0AE0E" w14:textId="3EE4658E" w:rsidR="002E122B" w:rsidRPr="002E122B" w:rsidRDefault="002E122B" w:rsidP="006B2631">
            <w:pPr>
              <w:widowControl w:val="0"/>
              <w:jc w:val="both"/>
              <w:rPr>
                <w:sz w:val="16"/>
                <w:szCs w:val="16"/>
              </w:rPr>
            </w:pPr>
            <w:r w:rsidRPr="002E122B">
              <w:rPr>
                <w:sz w:val="16"/>
                <w:szCs w:val="16"/>
              </w:rPr>
              <w:t>1000</w:t>
            </w:r>
          </w:p>
        </w:tc>
        <w:tc>
          <w:tcPr>
            <w:tcW w:w="534" w:type="dxa"/>
            <w:hideMark/>
          </w:tcPr>
          <w:p w14:paraId="2051FE85" w14:textId="60030BA6" w:rsidR="002E122B" w:rsidRPr="002E122B" w:rsidRDefault="002E122B" w:rsidP="006B2631">
            <w:pPr>
              <w:widowControl w:val="0"/>
              <w:jc w:val="both"/>
              <w:rPr>
                <w:sz w:val="16"/>
                <w:szCs w:val="16"/>
              </w:rPr>
            </w:pPr>
            <w:r w:rsidRPr="002E122B">
              <w:rPr>
                <w:sz w:val="16"/>
                <w:szCs w:val="16"/>
              </w:rPr>
              <w:t>2000</w:t>
            </w:r>
          </w:p>
        </w:tc>
        <w:tc>
          <w:tcPr>
            <w:tcW w:w="601" w:type="dxa"/>
            <w:hideMark/>
          </w:tcPr>
          <w:p w14:paraId="049DE6F9" w14:textId="6D15965D" w:rsidR="002E122B" w:rsidRPr="002E122B" w:rsidRDefault="002E122B" w:rsidP="006B2631">
            <w:pPr>
              <w:widowControl w:val="0"/>
              <w:jc w:val="both"/>
              <w:rPr>
                <w:sz w:val="16"/>
                <w:szCs w:val="16"/>
              </w:rPr>
            </w:pPr>
            <w:r w:rsidRPr="002E122B">
              <w:rPr>
                <w:sz w:val="16"/>
                <w:szCs w:val="16"/>
              </w:rPr>
              <w:t>-</w:t>
            </w:r>
          </w:p>
        </w:tc>
        <w:tc>
          <w:tcPr>
            <w:tcW w:w="537" w:type="dxa"/>
            <w:hideMark/>
          </w:tcPr>
          <w:p w14:paraId="38B289D7" w14:textId="6F777F13" w:rsidR="002E122B" w:rsidRPr="002E122B" w:rsidRDefault="002E122B" w:rsidP="006B2631">
            <w:pPr>
              <w:widowControl w:val="0"/>
              <w:jc w:val="both"/>
              <w:rPr>
                <w:sz w:val="16"/>
                <w:szCs w:val="16"/>
              </w:rPr>
            </w:pPr>
            <w:r w:rsidRPr="002E122B">
              <w:rPr>
                <w:sz w:val="16"/>
                <w:szCs w:val="16"/>
              </w:rPr>
              <w:t>2000</w:t>
            </w:r>
          </w:p>
        </w:tc>
        <w:tc>
          <w:tcPr>
            <w:tcW w:w="1404" w:type="dxa"/>
            <w:hideMark/>
          </w:tcPr>
          <w:p w14:paraId="345EDD77" w14:textId="453490DF" w:rsidR="002E122B" w:rsidRPr="002E122B" w:rsidRDefault="002E122B" w:rsidP="006B2631">
            <w:pPr>
              <w:widowControl w:val="0"/>
              <w:jc w:val="both"/>
              <w:rPr>
                <w:sz w:val="16"/>
                <w:szCs w:val="16"/>
              </w:rPr>
            </w:pPr>
            <w:r w:rsidRPr="002E122B">
              <w:rPr>
                <w:sz w:val="16"/>
                <w:szCs w:val="16"/>
              </w:rPr>
              <w:t xml:space="preserve">Вытеснение проводится до осветления воды на сбросе </w:t>
            </w:r>
          </w:p>
        </w:tc>
      </w:tr>
      <w:tr w:rsidR="002E122B" w:rsidRPr="002E122B" w14:paraId="75C5A256" w14:textId="77777777" w:rsidTr="002E122B">
        <w:trPr>
          <w:tblCellSpacing w:w="0" w:type="dxa"/>
        </w:trPr>
        <w:tc>
          <w:tcPr>
            <w:tcW w:w="292" w:type="dxa"/>
            <w:hideMark/>
          </w:tcPr>
          <w:p w14:paraId="0B77F75F" w14:textId="6CA96C60" w:rsidR="002E122B" w:rsidRPr="002E122B" w:rsidRDefault="002E122B" w:rsidP="006B2631">
            <w:pPr>
              <w:widowControl w:val="0"/>
              <w:jc w:val="both"/>
              <w:rPr>
                <w:sz w:val="16"/>
                <w:szCs w:val="16"/>
              </w:rPr>
            </w:pPr>
            <w:r w:rsidRPr="002E122B">
              <w:rPr>
                <w:sz w:val="16"/>
                <w:szCs w:val="16"/>
              </w:rPr>
              <w:t>7.</w:t>
            </w:r>
          </w:p>
        </w:tc>
        <w:tc>
          <w:tcPr>
            <w:tcW w:w="1073" w:type="dxa"/>
            <w:hideMark/>
          </w:tcPr>
          <w:p w14:paraId="1459BFF8" w14:textId="7BDE91CF" w:rsidR="002E122B" w:rsidRPr="002E122B" w:rsidRDefault="002E122B" w:rsidP="006B2631">
            <w:pPr>
              <w:widowControl w:val="0"/>
              <w:jc w:val="both"/>
              <w:rPr>
                <w:sz w:val="16"/>
                <w:szCs w:val="16"/>
              </w:rPr>
            </w:pPr>
            <w:r w:rsidRPr="002E122B">
              <w:rPr>
                <w:sz w:val="16"/>
                <w:szCs w:val="16"/>
              </w:rPr>
              <w:t>Циркуляция технической воды и ее подогрев</w:t>
            </w:r>
          </w:p>
        </w:tc>
        <w:tc>
          <w:tcPr>
            <w:tcW w:w="628" w:type="dxa"/>
            <w:hideMark/>
          </w:tcPr>
          <w:p w14:paraId="5226595F" w14:textId="422C75AC" w:rsidR="002E122B" w:rsidRPr="002E122B" w:rsidRDefault="002E122B" w:rsidP="006B2631">
            <w:pPr>
              <w:widowControl w:val="0"/>
              <w:jc w:val="both"/>
              <w:rPr>
                <w:sz w:val="16"/>
                <w:szCs w:val="16"/>
              </w:rPr>
            </w:pPr>
            <w:r w:rsidRPr="002E122B">
              <w:rPr>
                <w:sz w:val="16"/>
                <w:szCs w:val="16"/>
              </w:rPr>
              <w:t>Замк-нутый</w:t>
            </w:r>
          </w:p>
        </w:tc>
        <w:tc>
          <w:tcPr>
            <w:tcW w:w="1166" w:type="dxa"/>
            <w:hideMark/>
          </w:tcPr>
          <w:p w14:paraId="243F67E8" w14:textId="5002E014" w:rsidR="002E122B" w:rsidRPr="002E122B" w:rsidRDefault="002E122B" w:rsidP="006B2631">
            <w:pPr>
              <w:widowControl w:val="0"/>
              <w:jc w:val="both"/>
              <w:rPr>
                <w:sz w:val="16"/>
                <w:szCs w:val="16"/>
              </w:rPr>
            </w:pPr>
            <w:r w:rsidRPr="002E122B">
              <w:rPr>
                <w:sz w:val="16"/>
                <w:szCs w:val="16"/>
              </w:rPr>
              <w:t>Техническая вода</w:t>
            </w:r>
          </w:p>
        </w:tc>
        <w:tc>
          <w:tcPr>
            <w:tcW w:w="453" w:type="dxa"/>
            <w:hideMark/>
          </w:tcPr>
          <w:p w14:paraId="2F81F351" w14:textId="476390BA" w:rsidR="002E122B" w:rsidRPr="002E122B" w:rsidRDefault="002E122B" w:rsidP="006B2631">
            <w:pPr>
              <w:widowControl w:val="0"/>
              <w:jc w:val="both"/>
              <w:rPr>
                <w:sz w:val="16"/>
                <w:szCs w:val="16"/>
              </w:rPr>
            </w:pPr>
            <w:r w:rsidRPr="002E122B">
              <w:rPr>
                <w:sz w:val="16"/>
                <w:szCs w:val="16"/>
              </w:rPr>
              <w:t>95-100</w:t>
            </w:r>
          </w:p>
        </w:tc>
        <w:tc>
          <w:tcPr>
            <w:tcW w:w="663" w:type="dxa"/>
            <w:hideMark/>
          </w:tcPr>
          <w:p w14:paraId="27604192" w14:textId="749B75EF" w:rsidR="002E122B" w:rsidRPr="002E122B" w:rsidRDefault="002E122B" w:rsidP="006B2631">
            <w:pPr>
              <w:widowControl w:val="0"/>
              <w:jc w:val="both"/>
              <w:rPr>
                <w:sz w:val="16"/>
                <w:szCs w:val="16"/>
              </w:rPr>
            </w:pPr>
            <w:r w:rsidRPr="002E122B">
              <w:rPr>
                <w:sz w:val="16"/>
                <w:szCs w:val="16"/>
              </w:rPr>
              <w:t>2</w:t>
            </w:r>
          </w:p>
        </w:tc>
        <w:tc>
          <w:tcPr>
            <w:tcW w:w="503" w:type="dxa"/>
            <w:hideMark/>
          </w:tcPr>
          <w:p w14:paraId="32C03B08" w14:textId="0474E054" w:rsidR="002E122B" w:rsidRPr="002E122B" w:rsidRDefault="002E122B" w:rsidP="006B2631">
            <w:pPr>
              <w:widowControl w:val="0"/>
              <w:jc w:val="both"/>
              <w:rPr>
                <w:sz w:val="16"/>
                <w:szCs w:val="16"/>
              </w:rPr>
            </w:pPr>
            <w:r w:rsidRPr="002E122B">
              <w:rPr>
                <w:sz w:val="16"/>
                <w:szCs w:val="16"/>
              </w:rPr>
              <w:t>800-1000</w:t>
            </w:r>
          </w:p>
        </w:tc>
        <w:tc>
          <w:tcPr>
            <w:tcW w:w="878" w:type="dxa"/>
            <w:hideMark/>
          </w:tcPr>
          <w:p w14:paraId="13A57634" w14:textId="05C201E7" w:rsidR="002E122B" w:rsidRPr="002E122B" w:rsidRDefault="002E122B" w:rsidP="006B2631">
            <w:pPr>
              <w:widowControl w:val="0"/>
              <w:jc w:val="both"/>
              <w:rPr>
                <w:sz w:val="16"/>
                <w:szCs w:val="16"/>
              </w:rPr>
            </w:pPr>
            <w:r w:rsidRPr="002E122B">
              <w:rPr>
                <w:sz w:val="16"/>
                <w:szCs w:val="16"/>
              </w:rPr>
              <w:t>-</w:t>
            </w:r>
          </w:p>
        </w:tc>
        <w:tc>
          <w:tcPr>
            <w:tcW w:w="412" w:type="dxa"/>
            <w:hideMark/>
          </w:tcPr>
          <w:p w14:paraId="4DB469A1" w14:textId="0230F58C" w:rsidR="002E122B" w:rsidRPr="002E122B" w:rsidRDefault="002E122B" w:rsidP="006B2631">
            <w:pPr>
              <w:widowControl w:val="0"/>
              <w:jc w:val="both"/>
              <w:rPr>
                <w:sz w:val="16"/>
                <w:szCs w:val="16"/>
              </w:rPr>
            </w:pPr>
            <w:r w:rsidRPr="002E122B">
              <w:rPr>
                <w:sz w:val="16"/>
                <w:szCs w:val="16"/>
              </w:rPr>
              <w:t>-</w:t>
            </w:r>
          </w:p>
        </w:tc>
        <w:tc>
          <w:tcPr>
            <w:tcW w:w="534" w:type="dxa"/>
            <w:hideMark/>
          </w:tcPr>
          <w:p w14:paraId="1D451CEF" w14:textId="1CBADC18" w:rsidR="002E122B" w:rsidRPr="002E122B" w:rsidRDefault="002E122B" w:rsidP="006B2631">
            <w:pPr>
              <w:widowControl w:val="0"/>
              <w:jc w:val="both"/>
              <w:rPr>
                <w:sz w:val="16"/>
                <w:szCs w:val="16"/>
              </w:rPr>
            </w:pPr>
            <w:r w:rsidRPr="002E122B">
              <w:rPr>
                <w:sz w:val="16"/>
                <w:szCs w:val="16"/>
              </w:rPr>
              <w:t>-</w:t>
            </w:r>
          </w:p>
        </w:tc>
        <w:tc>
          <w:tcPr>
            <w:tcW w:w="601" w:type="dxa"/>
            <w:hideMark/>
          </w:tcPr>
          <w:p w14:paraId="7F73AF53" w14:textId="046770F3" w:rsidR="002E122B" w:rsidRPr="002E122B" w:rsidRDefault="002E122B" w:rsidP="006B2631">
            <w:pPr>
              <w:widowControl w:val="0"/>
              <w:jc w:val="both"/>
              <w:rPr>
                <w:sz w:val="16"/>
                <w:szCs w:val="16"/>
              </w:rPr>
            </w:pPr>
            <w:r w:rsidRPr="002E122B">
              <w:rPr>
                <w:sz w:val="16"/>
                <w:szCs w:val="16"/>
              </w:rPr>
              <w:t>-</w:t>
            </w:r>
          </w:p>
        </w:tc>
        <w:tc>
          <w:tcPr>
            <w:tcW w:w="537" w:type="dxa"/>
            <w:hideMark/>
          </w:tcPr>
          <w:p w14:paraId="1419ED54" w14:textId="2910D878" w:rsidR="002E122B" w:rsidRPr="002E122B" w:rsidRDefault="002E122B" w:rsidP="006B2631">
            <w:pPr>
              <w:widowControl w:val="0"/>
              <w:jc w:val="both"/>
              <w:rPr>
                <w:sz w:val="16"/>
                <w:szCs w:val="16"/>
              </w:rPr>
            </w:pPr>
            <w:r w:rsidRPr="002E122B">
              <w:rPr>
                <w:sz w:val="16"/>
                <w:szCs w:val="16"/>
              </w:rPr>
              <w:t>-</w:t>
            </w:r>
          </w:p>
        </w:tc>
        <w:tc>
          <w:tcPr>
            <w:tcW w:w="1404" w:type="dxa"/>
            <w:hideMark/>
          </w:tcPr>
          <w:p w14:paraId="41B271D4" w14:textId="5B16F5BB" w:rsidR="002E122B" w:rsidRPr="002E122B" w:rsidRDefault="002E122B" w:rsidP="006B2631">
            <w:pPr>
              <w:widowControl w:val="0"/>
              <w:jc w:val="both"/>
              <w:rPr>
                <w:sz w:val="16"/>
                <w:szCs w:val="16"/>
              </w:rPr>
            </w:pPr>
          </w:p>
        </w:tc>
      </w:tr>
      <w:tr w:rsidR="002E122B" w:rsidRPr="002E122B" w14:paraId="3D2FDD74" w14:textId="77777777" w:rsidTr="002E122B">
        <w:trPr>
          <w:tblCellSpacing w:w="0" w:type="dxa"/>
        </w:trPr>
        <w:tc>
          <w:tcPr>
            <w:tcW w:w="292" w:type="dxa"/>
            <w:hideMark/>
          </w:tcPr>
          <w:p w14:paraId="39F1B2A8" w14:textId="51C4C6E5" w:rsidR="002E122B" w:rsidRPr="002E122B" w:rsidRDefault="002E122B" w:rsidP="006B2631">
            <w:pPr>
              <w:widowControl w:val="0"/>
              <w:jc w:val="both"/>
              <w:rPr>
                <w:sz w:val="16"/>
                <w:szCs w:val="16"/>
              </w:rPr>
            </w:pPr>
            <w:r w:rsidRPr="002E122B">
              <w:rPr>
                <w:sz w:val="16"/>
                <w:szCs w:val="16"/>
              </w:rPr>
              <w:t>8.</w:t>
            </w:r>
          </w:p>
        </w:tc>
        <w:tc>
          <w:tcPr>
            <w:tcW w:w="1073" w:type="dxa"/>
            <w:hideMark/>
          </w:tcPr>
          <w:p w14:paraId="085FA2CA" w14:textId="3267D53D" w:rsidR="002E122B" w:rsidRPr="002E122B" w:rsidRDefault="002E122B" w:rsidP="006B2631">
            <w:pPr>
              <w:widowControl w:val="0"/>
              <w:jc w:val="both"/>
              <w:rPr>
                <w:sz w:val="16"/>
                <w:szCs w:val="16"/>
              </w:rPr>
            </w:pPr>
            <w:r w:rsidRPr="002E122B">
              <w:rPr>
                <w:sz w:val="16"/>
                <w:szCs w:val="16"/>
              </w:rPr>
              <w:t>Кислотная обработка:</w:t>
            </w:r>
          </w:p>
        </w:tc>
        <w:tc>
          <w:tcPr>
            <w:tcW w:w="628" w:type="dxa"/>
            <w:hideMark/>
          </w:tcPr>
          <w:p w14:paraId="57F4C4FF" w14:textId="5B6301BB" w:rsidR="002E122B" w:rsidRPr="002E122B" w:rsidRDefault="002E122B" w:rsidP="006B2631">
            <w:pPr>
              <w:widowControl w:val="0"/>
              <w:jc w:val="both"/>
              <w:rPr>
                <w:sz w:val="16"/>
                <w:szCs w:val="16"/>
              </w:rPr>
            </w:pPr>
          </w:p>
        </w:tc>
        <w:tc>
          <w:tcPr>
            <w:tcW w:w="1166" w:type="dxa"/>
            <w:hideMark/>
          </w:tcPr>
          <w:p w14:paraId="64364B84" w14:textId="2667721F" w:rsidR="002E122B" w:rsidRPr="002E122B" w:rsidRDefault="002E122B" w:rsidP="006B2631">
            <w:pPr>
              <w:widowControl w:val="0"/>
              <w:jc w:val="both"/>
              <w:rPr>
                <w:sz w:val="16"/>
                <w:szCs w:val="16"/>
              </w:rPr>
            </w:pPr>
          </w:p>
        </w:tc>
        <w:tc>
          <w:tcPr>
            <w:tcW w:w="453" w:type="dxa"/>
            <w:hideMark/>
          </w:tcPr>
          <w:p w14:paraId="11FC01D7" w14:textId="1D1B90D8" w:rsidR="002E122B" w:rsidRPr="002E122B" w:rsidRDefault="002E122B" w:rsidP="006B2631">
            <w:pPr>
              <w:widowControl w:val="0"/>
              <w:jc w:val="both"/>
              <w:rPr>
                <w:sz w:val="16"/>
                <w:szCs w:val="16"/>
              </w:rPr>
            </w:pPr>
          </w:p>
        </w:tc>
        <w:tc>
          <w:tcPr>
            <w:tcW w:w="663" w:type="dxa"/>
            <w:hideMark/>
          </w:tcPr>
          <w:p w14:paraId="0BDF4464" w14:textId="4FC52A2E" w:rsidR="002E122B" w:rsidRPr="002E122B" w:rsidRDefault="002E122B" w:rsidP="006B2631">
            <w:pPr>
              <w:widowControl w:val="0"/>
              <w:jc w:val="both"/>
              <w:rPr>
                <w:sz w:val="16"/>
                <w:szCs w:val="16"/>
              </w:rPr>
            </w:pPr>
          </w:p>
        </w:tc>
        <w:tc>
          <w:tcPr>
            <w:tcW w:w="503" w:type="dxa"/>
            <w:hideMark/>
          </w:tcPr>
          <w:p w14:paraId="0F4F550C" w14:textId="675A9281" w:rsidR="002E122B" w:rsidRPr="002E122B" w:rsidRDefault="002E122B" w:rsidP="006B2631">
            <w:pPr>
              <w:widowControl w:val="0"/>
              <w:jc w:val="both"/>
              <w:rPr>
                <w:sz w:val="16"/>
                <w:szCs w:val="16"/>
              </w:rPr>
            </w:pPr>
          </w:p>
        </w:tc>
        <w:tc>
          <w:tcPr>
            <w:tcW w:w="878" w:type="dxa"/>
            <w:hideMark/>
          </w:tcPr>
          <w:p w14:paraId="717E60FB" w14:textId="326756F7" w:rsidR="002E122B" w:rsidRPr="002E122B" w:rsidRDefault="002E122B" w:rsidP="006B2631">
            <w:pPr>
              <w:widowControl w:val="0"/>
              <w:jc w:val="both"/>
              <w:rPr>
                <w:sz w:val="16"/>
                <w:szCs w:val="16"/>
              </w:rPr>
            </w:pPr>
          </w:p>
        </w:tc>
        <w:tc>
          <w:tcPr>
            <w:tcW w:w="412" w:type="dxa"/>
            <w:hideMark/>
          </w:tcPr>
          <w:p w14:paraId="185B8328" w14:textId="66FCCC42" w:rsidR="002E122B" w:rsidRPr="002E122B" w:rsidRDefault="002E122B" w:rsidP="006B2631">
            <w:pPr>
              <w:widowControl w:val="0"/>
              <w:jc w:val="both"/>
              <w:rPr>
                <w:sz w:val="16"/>
                <w:szCs w:val="16"/>
              </w:rPr>
            </w:pPr>
          </w:p>
        </w:tc>
        <w:tc>
          <w:tcPr>
            <w:tcW w:w="534" w:type="dxa"/>
            <w:hideMark/>
          </w:tcPr>
          <w:p w14:paraId="09C366AF" w14:textId="077AC2BF" w:rsidR="002E122B" w:rsidRPr="002E122B" w:rsidRDefault="002E122B" w:rsidP="006B2631">
            <w:pPr>
              <w:widowControl w:val="0"/>
              <w:jc w:val="both"/>
              <w:rPr>
                <w:sz w:val="16"/>
                <w:szCs w:val="16"/>
              </w:rPr>
            </w:pPr>
          </w:p>
        </w:tc>
        <w:tc>
          <w:tcPr>
            <w:tcW w:w="601" w:type="dxa"/>
            <w:hideMark/>
          </w:tcPr>
          <w:p w14:paraId="2846F030" w14:textId="5904B6F3" w:rsidR="002E122B" w:rsidRPr="002E122B" w:rsidRDefault="002E122B" w:rsidP="006B2631">
            <w:pPr>
              <w:widowControl w:val="0"/>
              <w:jc w:val="both"/>
              <w:rPr>
                <w:sz w:val="16"/>
                <w:szCs w:val="16"/>
              </w:rPr>
            </w:pPr>
          </w:p>
        </w:tc>
        <w:tc>
          <w:tcPr>
            <w:tcW w:w="537" w:type="dxa"/>
            <w:hideMark/>
          </w:tcPr>
          <w:p w14:paraId="44792626" w14:textId="75CF42AE" w:rsidR="002E122B" w:rsidRPr="002E122B" w:rsidRDefault="002E122B" w:rsidP="006B2631">
            <w:pPr>
              <w:widowControl w:val="0"/>
              <w:jc w:val="both"/>
              <w:rPr>
                <w:sz w:val="16"/>
                <w:szCs w:val="16"/>
              </w:rPr>
            </w:pPr>
          </w:p>
        </w:tc>
        <w:tc>
          <w:tcPr>
            <w:tcW w:w="1404" w:type="dxa"/>
            <w:hideMark/>
          </w:tcPr>
          <w:p w14:paraId="76B948EF" w14:textId="0356B2B5" w:rsidR="002E122B" w:rsidRPr="002E122B" w:rsidRDefault="002E122B" w:rsidP="006B2631">
            <w:pPr>
              <w:widowControl w:val="0"/>
              <w:jc w:val="both"/>
              <w:rPr>
                <w:sz w:val="16"/>
                <w:szCs w:val="16"/>
              </w:rPr>
            </w:pPr>
          </w:p>
        </w:tc>
      </w:tr>
      <w:tr w:rsidR="002E122B" w:rsidRPr="002E122B" w14:paraId="05EBC757" w14:textId="77777777" w:rsidTr="002E122B">
        <w:trPr>
          <w:tblCellSpacing w:w="0" w:type="dxa"/>
        </w:trPr>
        <w:tc>
          <w:tcPr>
            <w:tcW w:w="292" w:type="dxa"/>
            <w:hideMark/>
          </w:tcPr>
          <w:p w14:paraId="704F82E1" w14:textId="52A297DA" w:rsidR="002E122B" w:rsidRPr="002E122B" w:rsidRDefault="002E122B" w:rsidP="006B2631">
            <w:pPr>
              <w:widowControl w:val="0"/>
              <w:jc w:val="both"/>
              <w:rPr>
                <w:sz w:val="16"/>
                <w:szCs w:val="16"/>
              </w:rPr>
            </w:pPr>
          </w:p>
        </w:tc>
        <w:tc>
          <w:tcPr>
            <w:tcW w:w="1073" w:type="dxa"/>
            <w:hideMark/>
          </w:tcPr>
          <w:p w14:paraId="355CE67A" w14:textId="51845EEA" w:rsidR="002E122B" w:rsidRPr="002E122B" w:rsidRDefault="002E122B" w:rsidP="006B2631">
            <w:pPr>
              <w:widowControl w:val="0"/>
              <w:jc w:val="both"/>
              <w:rPr>
                <w:sz w:val="16"/>
                <w:szCs w:val="16"/>
              </w:rPr>
            </w:pPr>
            <w:r w:rsidRPr="002E122B">
              <w:rPr>
                <w:sz w:val="16"/>
                <w:szCs w:val="16"/>
              </w:rPr>
              <w:t>ввод ингибиторов</w:t>
            </w:r>
          </w:p>
        </w:tc>
        <w:tc>
          <w:tcPr>
            <w:tcW w:w="628" w:type="dxa"/>
            <w:hideMark/>
          </w:tcPr>
          <w:p w14:paraId="4802B029" w14:textId="1B373FA6" w:rsidR="002E122B" w:rsidRPr="002E122B" w:rsidRDefault="002E122B" w:rsidP="006B2631">
            <w:pPr>
              <w:widowControl w:val="0"/>
              <w:jc w:val="both"/>
              <w:rPr>
                <w:sz w:val="16"/>
                <w:szCs w:val="16"/>
              </w:rPr>
            </w:pPr>
            <w:r w:rsidRPr="002E122B">
              <w:rPr>
                <w:sz w:val="16"/>
                <w:szCs w:val="16"/>
              </w:rPr>
              <w:t>Замк-нутый</w:t>
            </w:r>
          </w:p>
        </w:tc>
        <w:tc>
          <w:tcPr>
            <w:tcW w:w="1166" w:type="dxa"/>
            <w:hideMark/>
          </w:tcPr>
          <w:p w14:paraId="2A2CE691" w14:textId="61D25F78" w:rsidR="002E122B" w:rsidRPr="002E122B" w:rsidRDefault="002E122B" w:rsidP="006B2631">
            <w:pPr>
              <w:widowControl w:val="0"/>
              <w:jc w:val="both"/>
              <w:rPr>
                <w:sz w:val="16"/>
                <w:szCs w:val="16"/>
              </w:rPr>
            </w:pPr>
            <w:r w:rsidRPr="002E122B">
              <w:rPr>
                <w:sz w:val="16"/>
                <w:szCs w:val="16"/>
              </w:rPr>
              <w:t>ОП-7 (ОП-10)</w:t>
            </w:r>
            <w:r w:rsidR="00F0409C">
              <w:rPr>
                <w:sz w:val="16"/>
                <w:szCs w:val="16"/>
              </w:rPr>
              <w:t xml:space="preserve"> – </w:t>
            </w:r>
            <w:r w:rsidRPr="002E122B">
              <w:rPr>
                <w:sz w:val="16"/>
                <w:szCs w:val="16"/>
              </w:rPr>
              <w:t>0,1%;каптакс</w:t>
            </w:r>
            <w:r w:rsidR="00F0409C">
              <w:rPr>
                <w:sz w:val="16"/>
                <w:szCs w:val="16"/>
              </w:rPr>
              <w:t xml:space="preserve"> – </w:t>
            </w:r>
            <w:r w:rsidRPr="002E122B">
              <w:rPr>
                <w:sz w:val="16"/>
                <w:szCs w:val="16"/>
              </w:rPr>
              <w:t>0,02%</w:t>
            </w:r>
          </w:p>
        </w:tc>
        <w:tc>
          <w:tcPr>
            <w:tcW w:w="453" w:type="dxa"/>
            <w:hideMark/>
          </w:tcPr>
          <w:p w14:paraId="17962211" w14:textId="0FDDF207" w:rsidR="002E122B" w:rsidRPr="002E122B" w:rsidRDefault="002E122B" w:rsidP="006B2631">
            <w:pPr>
              <w:widowControl w:val="0"/>
              <w:jc w:val="both"/>
              <w:rPr>
                <w:sz w:val="16"/>
                <w:szCs w:val="16"/>
              </w:rPr>
            </w:pPr>
            <w:r w:rsidRPr="002E122B">
              <w:rPr>
                <w:sz w:val="16"/>
                <w:szCs w:val="16"/>
              </w:rPr>
              <w:t>95-100</w:t>
            </w:r>
          </w:p>
        </w:tc>
        <w:tc>
          <w:tcPr>
            <w:tcW w:w="663" w:type="dxa"/>
            <w:hideMark/>
          </w:tcPr>
          <w:p w14:paraId="75A5B466" w14:textId="099A0800" w:rsidR="002E122B" w:rsidRPr="002E122B" w:rsidRDefault="002E122B" w:rsidP="006B2631">
            <w:pPr>
              <w:widowControl w:val="0"/>
              <w:jc w:val="both"/>
              <w:rPr>
                <w:sz w:val="16"/>
                <w:szCs w:val="16"/>
              </w:rPr>
            </w:pPr>
            <w:r w:rsidRPr="002E122B">
              <w:rPr>
                <w:sz w:val="16"/>
                <w:szCs w:val="16"/>
              </w:rPr>
              <w:t>0,5</w:t>
            </w:r>
          </w:p>
        </w:tc>
        <w:tc>
          <w:tcPr>
            <w:tcW w:w="503" w:type="dxa"/>
            <w:hideMark/>
          </w:tcPr>
          <w:p w14:paraId="71069F2B" w14:textId="57A77CEE" w:rsidR="002E122B" w:rsidRPr="002E122B" w:rsidRDefault="002E122B" w:rsidP="006B2631">
            <w:pPr>
              <w:widowControl w:val="0"/>
              <w:jc w:val="both"/>
              <w:rPr>
                <w:sz w:val="16"/>
                <w:szCs w:val="16"/>
              </w:rPr>
            </w:pPr>
            <w:r w:rsidRPr="002E122B">
              <w:rPr>
                <w:sz w:val="16"/>
                <w:szCs w:val="16"/>
              </w:rPr>
              <w:t>800-1000</w:t>
            </w:r>
          </w:p>
        </w:tc>
        <w:tc>
          <w:tcPr>
            <w:tcW w:w="878" w:type="dxa"/>
            <w:hideMark/>
          </w:tcPr>
          <w:p w14:paraId="2615270A" w14:textId="2B6296E6" w:rsidR="002E122B" w:rsidRPr="002E122B" w:rsidRDefault="002E122B" w:rsidP="006B2631">
            <w:pPr>
              <w:widowControl w:val="0"/>
              <w:jc w:val="both"/>
              <w:rPr>
                <w:sz w:val="16"/>
                <w:szCs w:val="16"/>
              </w:rPr>
            </w:pPr>
            <w:r w:rsidRPr="002E122B">
              <w:rPr>
                <w:sz w:val="16"/>
                <w:szCs w:val="16"/>
              </w:rPr>
              <w:t>0,240,05</w:t>
            </w:r>
          </w:p>
        </w:tc>
        <w:tc>
          <w:tcPr>
            <w:tcW w:w="412" w:type="dxa"/>
            <w:hideMark/>
          </w:tcPr>
          <w:p w14:paraId="14876C33" w14:textId="4BD9C62C" w:rsidR="002E122B" w:rsidRPr="002E122B" w:rsidRDefault="002E122B" w:rsidP="006B2631">
            <w:pPr>
              <w:widowControl w:val="0"/>
              <w:jc w:val="both"/>
              <w:rPr>
                <w:sz w:val="16"/>
                <w:szCs w:val="16"/>
              </w:rPr>
            </w:pPr>
            <w:r w:rsidRPr="002E122B">
              <w:rPr>
                <w:sz w:val="16"/>
                <w:szCs w:val="16"/>
              </w:rPr>
              <w:t>-</w:t>
            </w:r>
          </w:p>
        </w:tc>
        <w:tc>
          <w:tcPr>
            <w:tcW w:w="534" w:type="dxa"/>
            <w:hideMark/>
          </w:tcPr>
          <w:p w14:paraId="2A4E9188" w14:textId="62669C3F" w:rsidR="002E122B" w:rsidRPr="002E122B" w:rsidRDefault="002E122B" w:rsidP="006B2631">
            <w:pPr>
              <w:widowControl w:val="0"/>
              <w:jc w:val="both"/>
              <w:rPr>
                <w:sz w:val="16"/>
                <w:szCs w:val="16"/>
              </w:rPr>
            </w:pPr>
            <w:r w:rsidRPr="002E122B">
              <w:rPr>
                <w:sz w:val="16"/>
                <w:szCs w:val="16"/>
              </w:rPr>
              <w:t>-</w:t>
            </w:r>
          </w:p>
        </w:tc>
        <w:tc>
          <w:tcPr>
            <w:tcW w:w="601" w:type="dxa"/>
            <w:hideMark/>
          </w:tcPr>
          <w:p w14:paraId="2331E04E" w14:textId="2B4A349A" w:rsidR="002E122B" w:rsidRPr="002E122B" w:rsidRDefault="002E122B" w:rsidP="006B2631">
            <w:pPr>
              <w:widowControl w:val="0"/>
              <w:jc w:val="both"/>
              <w:rPr>
                <w:sz w:val="16"/>
                <w:szCs w:val="16"/>
              </w:rPr>
            </w:pPr>
            <w:r w:rsidRPr="002E122B">
              <w:rPr>
                <w:sz w:val="16"/>
                <w:szCs w:val="16"/>
              </w:rPr>
              <w:t>-</w:t>
            </w:r>
          </w:p>
        </w:tc>
        <w:tc>
          <w:tcPr>
            <w:tcW w:w="537" w:type="dxa"/>
            <w:hideMark/>
          </w:tcPr>
          <w:p w14:paraId="4B76D844" w14:textId="5D3DE700" w:rsidR="002E122B" w:rsidRPr="002E122B" w:rsidRDefault="002E122B" w:rsidP="006B2631">
            <w:pPr>
              <w:widowControl w:val="0"/>
              <w:jc w:val="both"/>
              <w:rPr>
                <w:sz w:val="16"/>
                <w:szCs w:val="16"/>
              </w:rPr>
            </w:pPr>
            <w:r w:rsidRPr="002E122B">
              <w:rPr>
                <w:sz w:val="16"/>
                <w:szCs w:val="16"/>
              </w:rPr>
              <w:t>-</w:t>
            </w:r>
          </w:p>
        </w:tc>
        <w:tc>
          <w:tcPr>
            <w:tcW w:w="1404" w:type="dxa"/>
            <w:hideMark/>
          </w:tcPr>
          <w:p w14:paraId="295390EE" w14:textId="1D5ACDEE" w:rsidR="002E122B" w:rsidRPr="002E122B" w:rsidRDefault="002E122B" w:rsidP="006B2631">
            <w:pPr>
              <w:widowControl w:val="0"/>
              <w:jc w:val="both"/>
              <w:rPr>
                <w:sz w:val="16"/>
                <w:szCs w:val="16"/>
              </w:rPr>
            </w:pPr>
            <w:r w:rsidRPr="002E122B">
              <w:rPr>
                <w:sz w:val="16"/>
                <w:szCs w:val="16"/>
              </w:rPr>
              <w:t>Ингибиторы вводятся в виде смеси ОП-7 (ОП-</w:t>
            </w:r>
            <w:r w:rsidRPr="002E122B">
              <w:rPr>
                <w:sz w:val="16"/>
                <w:szCs w:val="16"/>
              </w:rPr>
              <w:lastRenderedPageBreak/>
              <w:t>10) с каптаксом</w:t>
            </w:r>
          </w:p>
        </w:tc>
      </w:tr>
      <w:tr w:rsidR="002E122B" w:rsidRPr="002E122B" w14:paraId="5262B06E" w14:textId="77777777" w:rsidTr="002E122B">
        <w:trPr>
          <w:tblCellSpacing w:w="0" w:type="dxa"/>
        </w:trPr>
        <w:tc>
          <w:tcPr>
            <w:tcW w:w="292" w:type="dxa"/>
            <w:hideMark/>
          </w:tcPr>
          <w:p w14:paraId="414B1605" w14:textId="3398F6D3" w:rsidR="002E122B" w:rsidRPr="002E122B" w:rsidRDefault="002E122B" w:rsidP="006B2631">
            <w:pPr>
              <w:widowControl w:val="0"/>
              <w:jc w:val="both"/>
              <w:rPr>
                <w:sz w:val="16"/>
                <w:szCs w:val="16"/>
              </w:rPr>
            </w:pPr>
          </w:p>
        </w:tc>
        <w:tc>
          <w:tcPr>
            <w:tcW w:w="1073" w:type="dxa"/>
            <w:hideMark/>
          </w:tcPr>
          <w:p w14:paraId="7898873E" w14:textId="0CE5C76F" w:rsidR="002E122B" w:rsidRPr="002E122B" w:rsidRDefault="002E122B" w:rsidP="006B2631">
            <w:pPr>
              <w:widowControl w:val="0"/>
              <w:jc w:val="both"/>
              <w:rPr>
                <w:sz w:val="16"/>
                <w:szCs w:val="16"/>
              </w:rPr>
            </w:pPr>
            <w:r w:rsidRPr="002E122B">
              <w:rPr>
                <w:sz w:val="16"/>
                <w:szCs w:val="16"/>
              </w:rPr>
              <w:t>ввод фталевой кислоты</w:t>
            </w:r>
          </w:p>
        </w:tc>
        <w:tc>
          <w:tcPr>
            <w:tcW w:w="628" w:type="dxa"/>
            <w:hideMark/>
          </w:tcPr>
          <w:p w14:paraId="0E895607" w14:textId="0E359998" w:rsidR="002E122B" w:rsidRPr="002E122B" w:rsidRDefault="002E122B" w:rsidP="006B2631">
            <w:pPr>
              <w:widowControl w:val="0"/>
              <w:jc w:val="both"/>
              <w:rPr>
                <w:sz w:val="16"/>
                <w:szCs w:val="16"/>
              </w:rPr>
            </w:pPr>
            <w:r w:rsidRPr="002E122B">
              <w:rPr>
                <w:sz w:val="16"/>
                <w:szCs w:val="16"/>
              </w:rPr>
              <w:t>"</w:t>
            </w:r>
          </w:p>
        </w:tc>
        <w:tc>
          <w:tcPr>
            <w:tcW w:w="1166" w:type="dxa"/>
            <w:hideMark/>
          </w:tcPr>
          <w:p w14:paraId="45B611CD" w14:textId="08470B9D" w:rsidR="002E122B" w:rsidRPr="002E122B" w:rsidRDefault="002E122B" w:rsidP="006B2631">
            <w:pPr>
              <w:widowControl w:val="0"/>
              <w:jc w:val="both"/>
              <w:rPr>
                <w:sz w:val="16"/>
                <w:szCs w:val="16"/>
              </w:rPr>
            </w:pPr>
            <w:r w:rsidRPr="002E122B">
              <w:rPr>
                <w:sz w:val="16"/>
                <w:szCs w:val="16"/>
              </w:rPr>
              <w:t>фталевая кислота</w:t>
            </w:r>
            <w:r w:rsidR="00F0409C">
              <w:rPr>
                <w:sz w:val="16"/>
                <w:szCs w:val="16"/>
              </w:rPr>
              <w:t xml:space="preserve"> – </w:t>
            </w:r>
            <w:r w:rsidRPr="002E122B">
              <w:rPr>
                <w:sz w:val="16"/>
                <w:szCs w:val="16"/>
              </w:rPr>
              <w:t>1-1,5%</w:t>
            </w:r>
          </w:p>
        </w:tc>
        <w:tc>
          <w:tcPr>
            <w:tcW w:w="453" w:type="dxa"/>
            <w:hideMark/>
          </w:tcPr>
          <w:p w14:paraId="74D5B558" w14:textId="40A3F377" w:rsidR="002E122B" w:rsidRPr="002E122B" w:rsidRDefault="002E122B" w:rsidP="006B2631">
            <w:pPr>
              <w:widowControl w:val="0"/>
              <w:jc w:val="both"/>
              <w:rPr>
                <w:sz w:val="16"/>
                <w:szCs w:val="16"/>
              </w:rPr>
            </w:pPr>
            <w:r w:rsidRPr="002E122B">
              <w:rPr>
                <w:sz w:val="16"/>
                <w:szCs w:val="16"/>
              </w:rPr>
              <w:t>95-100</w:t>
            </w:r>
          </w:p>
        </w:tc>
        <w:tc>
          <w:tcPr>
            <w:tcW w:w="663" w:type="dxa"/>
            <w:hideMark/>
          </w:tcPr>
          <w:p w14:paraId="459AE2EF" w14:textId="1607F81D" w:rsidR="002E122B" w:rsidRPr="002E122B" w:rsidRDefault="002E122B" w:rsidP="006B2631">
            <w:pPr>
              <w:widowControl w:val="0"/>
              <w:jc w:val="both"/>
              <w:rPr>
                <w:sz w:val="16"/>
                <w:szCs w:val="16"/>
              </w:rPr>
            </w:pPr>
            <w:r w:rsidRPr="002E122B">
              <w:rPr>
                <w:sz w:val="16"/>
                <w:szCs w:val="16"/>
              </w:rPr>
              <w:t>1</w:t>
            </w:r>
          </w:p>
        </w:tc>
        <w:tc>
          <w:tcPr>
            <w:tcW w:w="503" w:type="dxa"/>
            <w:hideMark/>
          </w:tcPr>
          <w:p w14:paraId="6200CF4D" w14:textId="2D8302B9" w:rsidR="002E122B" w:rsidRPr="002E122B" w:rsidRDefault="002E122B" w:rsidP="006B2631">
            <w:pPr>
              <w:widowControl w:val="0"/>
              <w:jc w:val="both"/>
              <w:rPr>
                <w:sz w:val="16"/>
                <w:szCs w:val="16"/>
              </w:rPr>
            </w:pPr>
            <w:r w:rsidRPr="002E122B">
              <w:rPr>
                <w:sz w:val="16"/>
                <w:szCs w:val="16"/>
              </w:rPr>
              <w:t>1000</w:t>
            </w:r>
          </w:p>
        </w:tc>
        <w:tc>
          <w:tcPr>
            <w:tcW w:w="878" w:type="dxa"/>
            <w:hideMark/>
          </w:tcPr>
          <w:p w14:paraId="541DAD11" w14:textId="7DE09E5F" w:rsidR="002E122B" w:rsidRPr="002E122B" w:rsidRDefault="002E122B" w:rsidP="006B2631">
            <w:pPr>
              <w:widowControl w:val="0"/>
              <w:jc w:val="both"/>
              <w:rPr>
                <w:sz w:val="16"/>
                <w:szCs w:val="16"/>
              </w:rPr>
            </w:pPr>
            <w:r w:rsidRPr="002E122B">
              <w:rPr>
                <w:sz w:val="16"/>
                <w:szCs w:val="16"/>
              </w:rPr>
              <w:t>Фталевый ангидрид</w:t>
            </w:r>
            <w:r w:rsidR="00F0409C">
              <w:rPr>
                <w:sz w:val="16"/>
                <w:szCs w:val="16"/>
              </w:rPr>
              <w:t xml:space="preserve"> – </w:t>
            </w:r>
            <w:r w:rsidRPr="002E122B">
              <w:rPr>
                <w:sz w:val="16"/>
                <w:szCs w:val="16"/>
              </w:rPr>
              <w:t>3,2</w:t>
            </w:r>
          </w:p>
        </w:tc>
        <w:tc>
          <w:tcPr>
            <w:tcW w:w="412" w:type="dxa"/>
            <w:hideMark/>
          </w:tcPr>
          <w:p w14:paraId="118534D4" w14:textId="0F856024" w:rsidR="002E122B" w:rsidRPr="002E122B" w:rsidRDefault="002E122B" w:rsidP="006B2631">
            <w:pPr>
              <w:widowControl w:val="0"/>
              <w:jc w:val="both"/>
              <w:rPr>
                <w:sz w:val="16"/>
                <w:szCs w:val="16"/>
              </w:rPr>
            </w:pPr>
            <w:r w:rsidRPr="002E122B">
              <w:rPr>
                <w:sz w:val="16"/>
                <w:szCs w:val="16"/>
              </w:rPr>
              <w:t>-</w:t>
            </w:r>
          </w:p>
        </w:tc>
        <w:tc>
          <w:tcPr>
            <w:tcW w:w="534" w:type="dxa"/>
            <w:hideMark/>
          </w:tcPr>
          <w:p w14:paraId="3E485FB7" w14:textId="66A3DF5A" w:rsidR="002E122B" w:rsidRPr="002E122B" w:rsidRDefault="002E122B" w:rsidP="006B2631">
            <w:pPr>
              <w:widowControl w:val="0"/>
              <w:jc w:val="both"/>
              <w:rPr>
                <w:sz w:val="16"/>
                <w:szCs w:val="16"/>
              </w:rPr>
            </w:pPr>
            <w:r w:rsidRPr="002E122B">
              <w:rPr>
                <w:sz w:val="16"/>
                <w:szCs w:val="16"/>
              </w:rPr>
              <w:t>-</w:t>
            </w:r>
          </w:p>
        </w:tc>
        <w:tc>
          <w:tcPr>
            <w:tcW w:w="601" w:type="dxa"/>
            <w:hideMark/>
          </w:tcPr>
          <w:p w14:paraId="798CB9E2" w14:textId="53C5E045" w:rsidR="002E122B" w:rsidRPr="002E122B" w:rsidRDefault="002E122B" w:rsidP="006B2631">
            <w:pPr>
              <w:widowControl w:val="0"/>
              <w:jc w:val="both"/>
              <w:rPr>
                <w:sz w:val="16"/>
                <w:szCs w:val="16"/>
              </w:rPr>
            </w:pPr>
            <w:r w:rsidRPr="002E122B">
              <w:rPr>
                <w:sz w:val="16"/>
                <w:szCs w:val="16"/>
              </w:rPr>
              <w:t>-</w:t>
            </w:r>
          </w:p>
        </w:tc>
        <w:tc>
          <w:tcPr>
            <w:tcW w:w="537" w:type="dxa"/>
            <w:hideMark/>
          </w:tcPr>
          <w:p w14:paraId="26C3FB1B" w14:textId="6424DBA9" w:rsidR="002E122B" w:rsidRPr="002E122B" w:rsidRDefault="002E122B" w:rsidP="006B2631">
            <w:pPr>
              <w:widowControl w:val="0"/>
              <w:jc w:val="both"/>
              <w:rPr>
                <w:sz w:val="16"/>
                <w:szCs w:val="16"/>
              </w:rPr>
            </w:pPr>
            <w:r w:rsidRPr="002E122B">
              <w:rPr>
                <w:sz w:val="16"/>
                <w:szCs w:val="16"/>
              </w:rPr>
              <w:t>-</w:t>
            </w:r>
          </w:p>
        </w:tc>
        <w:tc>
          <w:tcPr>
            <w:tcW w:w="1404" w:type="dxa"/>
            <w:hideMark/>
          </w:tcPr>
          <w:p w14:paraId="4784F2C8" w14:textId="0D0520A4" w:rsidR="002E122B" w:rsidRPr="002E122B" w:rsidRDefault="002E122B" w:rsidP="006B2631">
            <w:pPr>
              <w:widowControl w:val="0"/>
              <w:jc w:val="both"/>
              <w:rPr>
                <w:sz w:val="16"/>
                <w:szCs w:val="16"/>
              </w:rPr>
            </w:pPr>
            <w:r w:rsidRPr="002E122B">
              <w:rPr>
                <w:sz w:val="16"/>
                <w:szCs w:val="16"/>
              </w:rPr>
              <w:t>Фталевая кислота вводится в контур в виде раствора фталевой кислоты или сухого продукта</w:t>
            </w:r>
            <w:r w:rsidR="00F0409C">
              <w:rPr>
                <w:sz w:val="16"/>
                <w:szCs w:val="16"/>
              </w:rPr>
              <w:t xml:space="preserve"> – </w:t>
            </w:r>
            <w:r w:rsidRPr="002E122B">
              <w:rPr>
                <w:sz w:val="16"/>
                <w:szCs w:val="16"/>
              </w:rPr>
              <w:t>фталевого ангидрида. Указана расчетная концентрация</w:t>
            </w:r>
          </w:p>
        </w:tc>
      </w:tr>
      <w:tr w:rsidR="002E122B" w:rsidRPr="002E122B" w14:paraId="3ED4F710" w14:textId="77777777" w:rsidTr="002E122B">
        <w:trPr>
          <w:tblCellSpacing w:w="0" w:type="dxa"/>
        </w:trPr>
        <w:tc>
          <w:tcPr>
            <w:tcW w:w="292" w:type="dxa"/>
            <w:hideMark/>
          </w:tcPr>
          <w:p w14:paraId="2F175AA2" w14:textId="6E63D20F" w:rsidR="002E122B" w:rsidRPr="002E122B" w:rsidRDefault="002E122B" w:rsidP="006B2631">
            <w:pPr>
              <w:widowControl w:val="0"/>
              <w:jc w:val="both"/>
              <w:rPr>
                <w:sz w:val="16"/>
                <w:szCs w:val="16"/>
              </w:rPr>
            </w:pPr>
          </w:p>
        </w:tc>
        <w:tc>
          <w:tcPr>
            <w:tcW w:w="1073" w:type="dxa"/>
            <w:hideMark/>
          </w:tcPr>
          <w:p w14:paraId="2DFCB731" w14:textId="3FB89A50" w:rsidR="002E122B" w:rsidRPr="002E122B" w:rsidRDefault="002E122B" w:rsidP="006B2631">
            <w:pPr>
              <w:widowControl w:val="0"/>
              <w:jc w:val="both"/>
              <w:rPr>
                <w:sz w:val="16"/>
                <w:szCs w:val="16"/>
              </w:rPr>
            </w:pPr>
            <w:r w:rsidRPr="002E122B">
              <w:rPr>
                <w:sz w:val="16"/>
                <w:szCs w:val="16"/>
              </w:rPr>
              <w:t>циркуляция кислотного раствора</w:t>
            </w:r>
          </w:p>
        </w:tc>
        <w:tc>
          <w:tcPr>
            <w:tcW w:w="628" w:type="dxa"/>
            <w:hideMark/>
          </w:tcPr>
          <w:p w14:paraId="530CB16F" w14:textId="5843529E" w:rsidR="002E122B" w:rsidRPr="002E122B" w:rsidRDefault="002E122B" w:rsidP="006B2631">
            <w:pPr>
              <w:widowControl w:val="0"/>
              <w:jc w:val="both"/>
              <w:rPr>
                <w:sz w:val="16"/>
                <w:szCs w:val="16"/>
              </w:rPr>
            </w:pPr>
            <w:r w:rsidRPr="002E122B">
              <w:rPr>
                <w:sz w:val="16"/>
                <w:szCs w:val="16"/>
              </w:rPr>
              <w:t>"</w:t>
            </w:r>
          </w:p>
        </w:tc>
        <w:tc>
          <w:tcPr>
            <w:tcW w:w="1166" w:type="dxa"/>
            <w:hideMark/>
          </w:tcPr>
          <w:p w14:paraId="28FFD8FA" w14:textId="615CFC86" w:rsidR="002E122B" w:rsidRPr="002E122B" w:rsidRDefault="002E122B" w:rsidP="006B2631">
            <w:pPr>
              <w:widowControl w:val="0"/>
              <w:jc w:val="both"/>
              <w:rPr>
                <w:sz w:val="16"/>
                <w:szCs w:val="16"/>
              </w:rPr>
            </w:pPr>
            <w:r w:rsidRPr="002E122B">
              <w:rPr>
                <w:sz w:val="16"/>
                <w:szCs w:val="16"/>
              </w:rPr>
              <w:t>ОП-7 (ОП-10)</w:t>
            </w:r>
            <w:r w:rsidR="00F0409C">
              <w:rPr>
                <w:sz w:val="16"/>
                <w:szCs w:val="16"/>
              </w:rPr>
              <w:t xml:space="preserve"> – </w:t>
            </w:r>
            <w:r w:rsidRPr="002E122B">
              <w:rPr>
                <w:sz w:val="16"/>
                <w:szCs w:val="16"/>
              </w:rPr>
              <w:t>0,1%;каптакс</w:t>
            </w:r>
            <w:r w:rsidR="00F0409C">
              <w:rPr>
                <w:sz w:val="16"/>
                <w:szCs w:val="16"/>
              </w:rPr>
              <w:t xml:space="preserve"> – </w:t>
            </w:r>
            <w:r w:rsidRPr="002E122B">
              <w:rPr>
                <w:sz w:val="16"/>
                <w:szCs w:val="16"/>
              </w:rPr>
              <w:t>0,02%;фталевая кислота</w:t>
            </w:r>
            <w:r w:rsidR="00F0409C">
              <w:rPr>
                <w:sz w:val="16"/>
                <w:szCs w:val="16"/>
              </w:rPr>
              <w:t xml:space="preserve"> – </w:t>
            </w:r>
            <w:r w:rsidRPr="002E122B">
              <w:rPr>
                <w:sz w:val="16"/>
                <w:szCs w:val="16"/>
              </w:rPr>
              <w:t>1-1,5%</w:t>
            </w:r>
          </w:p>
        </w:tc>
        <w:tc>
          <w:tcPr>
            <w:tcW w:w="453" w:type="dxa"/>
            <w:hideMark/>
          </w:tcPr>
          <w:p w14:paraId="7A33A6A3" w14:textId="2C0CDBF7" w:rsidR="002E122B" w:rsidRPr="002E122B" w:rsidRDefault="002E122B" w:rsidP="006B2631">
            <w:pPr>
              <w:widowControl w:val="0"/>
              <w:jc w:val="both"/>
              <w:rPr>
                <w:sz w:val="16"/>
                <w:szCs w:val="16"/>
              </w:rPr>
            </w:pPr>
            <w:r w:rsidRPr="002E122B">
              <w:rPr>
                <w:sz w:val="16"/>
                <w:szCs w:val="16"/>
              </w:rPr>
              <w:t>95-100</w:t>
            </w:r>
          </w:p>
        </w:tc>
        <w:tc>
          <w:tcPr>
            <w:tcW w:w="663" w:type="dxa"/>
            <w:hideMark/>
          </w:tcPr>
          <w:p w14:paraId="2A8CC7C8" w14:textId="16C07677" w:rsidR="002E122B" w:rsidRPr="002E122B" w:rsidRDefault="002E122B" w:rsidP="006B2631">
            <w:pPr>
              <w:widowControl w:val="0"/>
              <w:jc w:val="both"/>
              <w:rPr>
                <w:sz w:val="16"/>
                <w:szCs w:val="16"/>
              </w:rPr>
            </w:pPr>
            <w:r w:rsidRPr="002E122B">
              <w:rPr>
                <w:sz w:val="16"/>
                <w:szCs w:val="16"/>
              </w:rPr>
              <w:t>2-3</w:t>
            </w:r>
          </w:p>
        </w:tc>
        <w:tc>
          <w:tcPr>
            <w:tcW w:w="503" w:type="dxa"/>
            <w:hideMark/>
          </w:tcPr>
          <w:p w14:paraId="75D91434" w14:textId="7A7BD107" w:rsidR="002E122B" w:rsidRPr="002E122B" w:rsidRDefault="002E122B" w:rsidP="006B2631">
            <w:pPr>
              <w:widowControl w:val="0"/>
              <w:jc w:val="both"/>
              <w:rPr>
                <w:sz w:val="16"/>
                <w:szCs w:val="16"/>
              </w:rPr>
            </w:pPr>
            <w:r w:rsidRPr="002E122B">
              <w:rPr>
                <w:sz w:val="16"/>
                <w:szCs w:val="16"/>
              </w:rPr>
              <w:t>1000</w:t>
            </w:r>
          </w:p>
        </w:tc>
        <w:tc>
          <w:tcPr>
            <w:tcW w:w="878" w:type="dxa"/>
            <w:hideMark/>
          </w:tcPr>
          <w:p w14:paraId="23E8F2D9" w14:textId="07707312" w:rsidR="002E122B" w:rsidRPr="002E122B" w:rsidRDefault="002E122B" w:rsidP="006B2631">
            <w:pPr>
              <w:widowControl w:val="0"/>
              <w:jc w:val="both"/>
              <w:rPr>
                <w:sz w:val="16"/>
                <w:szCs w:val="16"/>
              </w:rPr>
            </w:pPr>
            <w:r w:rsidRPr="002E122B">
              <w:rPr>
                <w:sz w:val="16"/>
                <w:szCs w:val="16"/>
              </w:rPr>
              <w:t>-</w:t>
            </w:r>
          </w:p>
        </w:tc>
        <w:tc>
          <w:tcPr>
            <w:tcW w:w="412" w:type="dxa"/>
            <w:hideMark/>
          </w:tcPr>
          <w:p w14:paraId="3AB92E4C" w14:textId="617C49D0" w:rsidR="002E122B" w:rsidRPr="002E122B" w:rsidRDefault="002E122B" w:rsidP="006B2631">
            <w:pPr>
              <w:widowControl w:val="0"/>
              <w:jc w:val="both"/>
              <w:rPr>
                <w:sz w:val="16"/>
                <w:szCs w:val="16"/>
              </w:rPr>
            </w:pPr>
            <w:r w:rsidRPr="002E122B">
              <w:rPr>
                <w:sz w:val="16"/>
                <w:szCs w:val="16"/>
              </w:rPr>
              <w:t>-</w:t>
            </w:r>
          </w:p>
        </w:tc>
        <w:tc>
          <w:tcPr>
            <w:tcW w:w="534" w:type="dxa"/>
            <w:hideMark/>
          </w:tcPr>
          <w:p w14:paraId="6D31EDAD" w14:textId="4A74337F" w:rsidR="002E122B" w:rsidRPr="002E122B" w:rsidRDefault="002E122B" w:rsidP="006B2631">
            <w:pPr>
              <w:widowControl w:val="0"/>
              <w:jc w:val="both"/>
              <w:rPr>
                <w:sz w:val="16"/>
                <w:szCs w:val="16"/>
              </w:rPr>
            </w:pPr>
            <w:r w:rsidRPr="002E122B">
              <w:rPr>
                <w:sz w:val="16"/>
                <w:szCs w:val="16"/>
              </w:rPr>
              <w:t>-</w:t>
            </w:r>
          </w:p>
        </w:tc>
        <w:tc>
          <w:tcPr>
            <w:tcW w:w="601" w:type="dxa"/>
            <w:hideMark/>
          </w:tcPr>
          <w:p w14:paraId="2F77FE69" w14:textId="7FB671F8" w:rsidR="002E122B" w:rsidRPr="002E122B" w:rsidRDefault="002E122B" w:rsidP="006B2631">
            <w:pPr>
              <w:widowControl w:val="0"/>
              <w:jc w:val="both"/>
              <w:rPr>
                <w:sz w:val="16"/>
                <w:szCs w:val="16"/>
              </w:rPr>
            </w:pPr>
            <w:r w:rsidRPr="002E122B">
              <w:rPr>
                <w:sz w:val="16"/>
                <w:szCs w:val="16"/>
              </w:rPr>
              <w:t>-</w:t>
            </w:r>
          </w:p>
        </w:tc>
        <w:tc>
          <w:tcPr>
            <w:tcW w:w="537" w:type="dxa"/>
            <w:hideMark/>
          </w:tcPr>
          <w:p w14:paraId="2967BFAA" w14:textId="33228869" w:rsidR="002E122B" w:rsidRPr="002E122B" w:rsidRDefault="002E122B" w:rsidP="006B2631">
            <w:pPr>
              <w:widowControl w:val="0"/>
              <w:jc w:val="both"/>
              <w:rPr>
                <w:sz w:val="16"/>
                <w:szCs w:val="16"/>
              </w:rPr>
            </w:pPr>
            <w:r w:rsidRPr="002E122B">
              <w:rPr>
                <w:sz w:val="16"/>
                <w:szCs w:val="16"/>
              </w:rPr>
              <w:t>-</w:t>
            </w:r>
          </w:p>
        </w:tc>
        <w:tc>
          <w:tcPr>
            <w:tcW w:w="1404" w:type="dxa"/>
            <w:hideMark/>
          </w:tcPr>
          <w:p w14:paraId="0C30951B" w14:textId="5014D443" w:rsidR="002E122B" w:rsidRPr="002E122B" w:rsidRDefault="002E122B" w:rsidP="006B2631">
            <w:pPr>
              <w:widowControl w:val="0"/>
              <w:jc w:val="both"/>
              <w:rPr>
                <w:sz w:val="16"/>
                <w:szCs w:val="16"/>
              </w:rPr>
            </w:pPr>
            <w:r w:rsidRPr="002E122B">
              <w:rPr>
                <w:sz w:val="16"/>
                <w:szCs w:val="16"/>
              </w:rPr>
              <w:t>Окончание операции определяется по стабилизации содержания железа в растворе</w:t>
            </w:r>
          </w:p>
        </w:tc>
      </w:tr>
    </w:tbl>
    <w:p w14:paraId="20B22F50" w14:textId="77777777" w:rsidR="007C7199" w:rsidRDefault="007C7199" w:rsidP="006B2631">
      <w:pPr>
        <w:widowControl w:val="0"/>
        <w:jc w:val="both"/>
        <w:rPr>
          <w:sz w:val="28"/>
        </w:rPr>
      </w:pPr>
    </w:p>
    <w:p w14:paraId="4BE53D27" w14:textId="77777777" w:rsidR="007C7199" w:rsidRDefault="007C7199" w:rsidP="006B2631">
      <w:pPr>
        <w:widowControl w:val="0"/>
        <w:jc w:val="both"/>
        <w:rPr>
          <w:sz w:val="28"/>
        </w:rPr>
      </w:pPr>
    </w:p>
    <w:p w14:paraId="4057CE0E" w14:textId="028960C3" w:rsidR="00864E0C" w:rsidRPr="00C40178" w:rsidRDefault="006B2631" w:rsidP="006B2631">
      <w:pPr>
        <w:widowControl w:val="0"/>
        <w:jc w:val="center"/>
        <w:rPr>
          <w:b/>
          <w:sz w:val="28"/>
          <w:szCs w:val="28"/>
        </w:rPr>
      </w:pPr>
      <w:r>
        <w:rPr>
          <w:b/>
          <w:sz w:val="28"/>
          <w:szCs w:val="28"/>
        </w:rPr>
        <w:t>3</w:t>
      </w:r>
      <w:r w:rsidR="00864E0C" w:rsidRPr="00C40178">
        <w:rPr>
          <w:b/>
          <w:sz w:val="28"/>
          <w:szCs w:val="28"/>
        </w:rPr>
        <w:t>. Наряд-допуск на производство работ</w:t>
      </w:r>
    </w:p>
    <w:p w14:paraId="0388C735" w14:textId="03BAFB4F" w:rsidR="00BE1E26" w:rsidRPr="00D75FB0" w:rsidRDefault="00BE1E26" w:rsidP="006B2631">
      <w:pPr>
        <w:widowControl w:val="0"/>
        <w:ind w:firstLine="709"/>
        <w:jc w:val="both"/>
        <w:rPr>
          <w:sz w:val="28"/>
          <w:szCs w:val="28"/>
        </w:rPr>
      </w:pPr>
    </w:p>
    <w:p w14:paraId="4797D990" w14:textId="5C6F4391" w:rsidR="006B005A" w:rsidRPr="00D75FB0" w:rsidRDefault="006B005A" w:rsidP="006B2631">
      <w:pPr>
        <w:pStyle w:val="4"/>
        <w:keepNext w:val="0"/>
        <w:keepLines w:val="0"/>
        <w:widowControl w:val="0"/>
        <w:spacing w:before="0"/>
        <w:ind w:firstLine="709"/>
        <w:jc w:val="both"/>
        <w:rPr>
          <w:rFonts w:ascii="Times New Roman" w:hAnsi="Times New Roman" w:cs="Times New Roman"/>
          <w:i w:val="0"/>
          <w:color w:val="auto"/>
          <w:sz w:val="28"/>
          <w:szCs w:val="28"/>
        </w:rPr>
      </w:pPr>
      <w:r w:rsidRPr="00D75FB0">
        <w:rPr>
          <w:rFonts w:ascii="Times New Roman" w:hAnsi="Times New Roman" w:cs="Times New Roman"/>
          <w:i w:val="0"/>
          <w:color w:val="auto"/>
          <w:sz w:val="28"/>
          <w:szCs w:val="28"/>
        </w:rPr>
        <w:t>Работы с повышенной опасностью, проводимые в местах постоянного действия вредных и (или) опасных производственных факторов, должны выполняться в соответствии с нарядом-допуском на производство работ с повышенной опасностью, связанных с использованием химических веществ (наряд-допуск), оформляемым уполномоченными работодателем должностными лицами.</w:t>
      </w:r>
    </w:p>
    <w:p w14:paraId="35DB4292" w14:textId="3D35092E" w:rsidR="004A2B86" w:rsidRPr="004A2B86" w:rsidRDefault="004A2B86" w:rsidP="006B2631">
      <w:pPr>
        <w:widowControl w:val="0"/>
        <w:ind w:firstLine="709"/>
        <w:jc w:val="both"/>
        <w:rPr>
          <w:sz w:val="28"/>
          <w:szCs w:val="28"/>
        </w:rPr>
      </w:pPr>
      <w:r w:rsidRPr="00D75FB0">
        <w:rPr>
          <w:bCs/>
          <w:sz w:val="28"/>
          <w:szCs w:val="28"/>
        </w:rPr>
        <w:t xml:space="preserve">Наряд-допуск к </w:t>
      </w:r>
      <w:r w:rsidR="006B005A" w:rsidRPr="00D75FB0">
        <w:rPr>
          <w:sz w:val="28"/>
          <w:szCs w:val="28"/>
        </w:rPr>
        <w:t xml:space="preserve">работам с повышенной опасностью, связанных с использованием химических веществ </w:t>
      </w:r>
      <w:r w:rsidR="00122514" w:rsidRPr="00D75FB0">
        <w:rPr>
          <w:sz w:val="28"/>
          <w:szCs w:val="28"/>
        </w:rPr>
        <w:t>–</w:t>
      </w:r>
      <w:r w:rsidRPr="00D75FB0">
        <w:rPr>
          <w:sz w:val="28"/>
          <w:szCs w:val="28"/>
        </w:rPr>
        <w:t xml:space="preserve"> </w:t>
      </w:r>
      <w:r w:rsidR="006B005A" w:rsidRPr="00D75FB0">
        <w:rPr>
          <w:sz w:val="28"/>
          <w:szCs w:val="28"/>
        </w:rPr>
        <w:t xml:space="preserve">это </w:t>
      </w:r>
      <w:r w:rsidRPr="00D75FB0">
        <w:rPr>
          <w:sz w:val="28"/>
          <w:szCs w:val="28"/>
        </w:rPr>
        <w:t xml:space="preserve">разрешительный документ, который четко </w:t>
      </w:r>
      <w:r w:rsidRPr="004A2B86">
        <w:rPr>
          <w:sz w:val="28"/>
          <w:szCs w:val="28"/>
        </w:rPr>
        <w:t>фиксирует объект, на котором будут проводиться работы, их наименование, сведения о специалистах, получающих к ним допуск, ответственных лицах, а также мерах безопасности, принятых на рабочем месте.</w:t>
      </w:r>
    </w:p>
    <w:p w14:paraId="3795AE23" w14:textId="2B20AABA" w:rsidR="004A2B86" w:rsidRPr="00D75FB0" w:rsidRDefault="004A2B86" w:rsidP="006B2631">
      <w:pPr>
        <w:widowControl w:val="0"/>
        <w:ind w:firstLine="709"/>
        <w:jc w:val="both"/>
        <w:outlineLvl w:val="1"/>
        <w:rPr>
          <w:bCs/>
          <w:sz w:val="28"/>
          <w:szCs w:val="28"/>
        </w:rPr>
      </w:pPr>
      <w:r w:rsidRPr="00D75FB0">
        <w:rPr>
          <w:bCs/>
          <w:sz w:val="28"/>
          <w:szCs w:val="28"/>
        </w:rPr>
        <w:t xml:space="preserve">Инструкция по заполнению наряда-допуска к </w:t>
      </w:r>
      <w:r w:rsidR="006B005A" w:rsidRPr="00D75FB0">
        <w:rPr>
          <w:sz w:val="28"/>
          <w:szCs w:val="28"/>
        </w:rPr>
        <w:t>работам с повышенной опасностью, связанных с использованием химических веществ:</w:t>
      </w:r>
    </w:p>
    <w:p w14:paraId="0446390E" w14:textId="2E9820BD" w:rsidR="004A2B86" w:rsidRPr="004A2B86" w:rsidRDefault="004A2B86" w:rsidP="006B2631">
      <w:pPr>
        <w:widowControl w:val="0"/>
        <w:numPr>
          <w:ilvl w:val="0"/>
          <w:numId w:val="29"/>
        </w:numPr>
        <w:ind w:left="0" w:firstLine="709"/>
        <w:jc w:val="both"/>
        <w:rPr>
          <w:sz w:val="28"/>
          <w:szCs w:val="28"/>
        </w:rPr>
      </w:pPr>
      <w:r w:rsidRPr="00D75FB0">
        <w:rPr>
          <w:sz w:val="28"/>
          <w:szCs w:val="28"/>
        </w:rPr>
        <w:t xml:space="preserve">В правой верхней части документа указывается </w:t>
      </w:r>
      <w:r w:rsidRPr="00D75FB0">
        <w:rPr>
          <w:iCs/>
          <w:sz w:val="28"/>
          <w:szCs w:val="28"/>
        </w:rPr>
        <w:t>полное наименование предприятия</w:t>
      </w:r>
      <w:r w:rsidRPr="00D75FB0">
        <w:rPr>
          <w:sz w:val="28"/>
          <w:szCs w:val="28"/>
        </w:rPr>
        <w:t>, сотрудники которого проводят работы, а также структурное подразделение, к которому</w:t>
      </w:r>
      <w:r w:rsidRPr="004A2B86">
        <w:rPr>
          <w:sz w:val="28"/>
          <w:szCs w:val="28"/>
        </w:rPr>
        <w:t xml:space="preserve"> они относятся.</w:t>
      </w:r>
    </w:p>
    <w:p w14:paraId="15077461" w14:textId="77777777" w:rsidR="004A2B86" w:rsidRPr="004A2B86" w:rsidRDefault="004A2B86" w:rsidP="006B2631">
      <w:pPr>
        <w:widowControl w:val="0"/>
        <w:numPr>
          <w:ilvl w:val="0"/>
          <w:numId w:val="29"/>
        </w:numPr>
        <w:ind w:left="0" w:firstLine="709"/>
        <w:jc w:val="both"/>
        <w:rPr>
          <w:sz w:val="28"/>
          <w:szCs w:val="28"/>
        </w:rPr>
      </w:pPr>
      <w:r w:rsidRPr="004A2B86">
        <w:rPr>
          <w:sz w:val="28"/>
          <w:szCs w:val="28"/>
        </w:rPr>
        <w:t xml:space="preserve">В левую верхнюю часть вносятся </w:t>
      </w:r>
      <w:r w:rsidRPr="00C40178">
        <w:rPr>
          <w:iCs/>
          <w:sz w:val="28"/>
          <w:szCs w:val="28"/>
        </w:rPr>
        <w:t>данные о руководителе предприятия</w:t>
      </w:r>
      <w:r w:rsidRPr="004A2B86">
        <w:rPr>
          <w:sz w:val="28"/>
          <w:szCs w:val="28"/>
        </w:rPr>
        <w:t xml:space="preserve">, а также </w:t>
      </w:r>
      <w:r w:rsidRPr="00C40178">
        <w:rPr>
          <w:iCs/>
          <w:sz w:val="28"/>
          <w:szCs w:val="28"/>
        </w:rPr>
        <w:t>дате оформления</w:t>
      </w:r>
      <w:r w:rsidRPr="004A2B86">
        <w:rPr>
          <w:sz w:val="28"/>
          <w:szCs w:val="28"/>
        </w:rPr>
        <w:t xml:space="preserve"> наряда-допуска. Здесь же, после окончательного заполнения документа директор должен будет поставить свою </w:t>
      </w:r>
      <w:r w:rsidRPr="00C40178">
        <w:rPr>
          <w:iCs/>
          <w:sz w:val="28"/>
          <w:szCs w:val="28"/>
        </w:rPr>
        <w:t>подпись</w:t>
      </w:r>
      <w:r w:rsidRPr="004A2B86">
        <w:rPr>
          <w:sz w:val="28"/>
          <w:szCs w:val="28"/>
        </w:rPr>
        <w:t>.</w:t>
      </w:r>
    </w:p>
    <w:p w14:paraId="5A0859BF" w14:textId="77777777" w:rsidR="004A2B86" w:rsidRPr="004A2B86" w:rsidRDefault="004A2B86" w:rsidP="006B2631">
      <w:pPr>
        <w:widowControl w:val="0"/>
        <w:numPr>
          <w:ilvl w:val="0"/>
          <w:numId w:val="29"/>
        </w:numPr>
        <w:ind w:left="0" w:firstLine="709"/>
        <w:jc w:val="both"/>
        <w:rPr>
          <w:sz w:val="28"/>
          <w:szCs w:val="28"/>
        </w:rPr>
      </w:pPr>
      <w:r w:rsidRPr="004A2B86">
        <w:rPr>
          <w:sz w:val="28"/>
          <w:szCs w:val="28"/>
        </w:rPr>
        <w:t xml:space="preserve">Ниже по центру строки пишется </w:t>
      </w:r>
      <w:r w:rsidRPr="00C40178">
        <w:rPr>
          <w:iCs/>
          <w:sz w:val="28"/>
          <w:szCs w:val="28"/>
        </w:rPr>
        <w:t>название документа</w:t>
      </w:r>
      <w:r w:rsidRPr="004A2B86">
        <w:rPr>
          <w:sz w:val="28"/>
          <w:szCs w:val="28"/>
        </w:rPr>
        <w:t>.</w:t>
      </w:r>
    </w:p>
    <w:p w14:paraId="0D67CA2F" w14:textId="77777777" w:rsidR="004A2B86" w:rsidRPr="004A2B86" w:rsidRDefault="004A2B86" w:rsidP="006B2631">
      <w:pPr>
        <w:widowControl w:val="0"/>
        <w:numPr>
          <w:ilvl w:val="0"/>
          <w:numId w:val="29"/>
        </w:numPr>
        <w:ind w:left="0" w:firstLine="709"/>
        <w:jc w:val="both"/>
        <w:rPr>
          <w:sz w:val="28"/>
          <w:szCs w:val="28"/>
        </w:rPr>
      </w:pPr>
      <w:r w:rsidRPr="004A2B86">
        <w:rPr>
          <w:sz w:val="28"/>
          <w:szCs w:val="28"/>
        </w:rPr>
        <w:t xml:space="preserve">Затем отдельными пунктами вписывается, кому выдан наряд-допуск (т.е. </w:t>
      </w:r>
      <w:r w:rsidRPr="00C40178">
        <w:rPr>
          <w:iCs/>
          <w:sz w:val="28"/>
          <w:szCs w:val="28"/>
        </w:rPr>
        <w:t>ответственное за проведение работ лицо</w:t>
      </w:r>
      <w:r w:rsidRPr="004A2B86">
        <w:rPr>
          <w:sz w:val="28"/>
          <w:szCs w:val="28"/>
        </w:rPr>
        <w:t xml:space="preserve">), на </w:t>
      </w:r>
      <w:r w:rsidRPr="00C40178">
        <w:rPr>
          <w:iCs/>
          <w:sz w:val="28"/>
          <w:szCs w:val="28"/>
        </w:rPr>
        <w:t>какие именно работы</w:t>
      </w:r>
      <w:r w:rsidRPr="004A2B86">
        <w:rPr>
          <w:sz w:val="28"/>
          <w:szCs w:val="28"/>
        </w:rPr>
        <w:t xml:space="preserve">, а также </w:t>
      </w:r>
      <w:r w:rsidRPr="00C40178">
        <w:rPr>
          <w:iCs/>
          <w:sz w:val="28"/>
          <w:szCs w:val="28"/>
        </w:rPr>
        <w:t>сведения об объекте</w:t>
      </w:r>
      <w:r w:rsidRPr="004A2B86">
        <w:rPr>
          <w:sz w:val="28"/>
          <w:szCs w:val="28"/>
        </w:rPr>
        <w:t xml:space="preserve"> (здесь надо указать наименование объекта и его фактический адрес).</w:t>
      </w:r>
    </w:p>
    <w:p w14:paraId="61C41FB9" w14:textId="77777777" w:rsidR="004A2B86" w:rsidRPr="004A2B86" w:rsidRDefault="004A2B86" w:rsidP="006B2631">
      <w:pPr>
        <w:widowControl w:val="0"/>
        <w:numPr>
          <w:ilvl w:val="0"/>
          <w:numId w:val="29"/>
        </w:numPr>
        <w:ind w:left="0" w:firstLine="709"/>
        <w:jc w:val="both"/>
        <w:rPr>
          <w:sz w:val="28"/>
          <w:szCs w:val="28"/>
        </w:rPr>
      </w:pPr>
      <w:r w:rsidRPr="004A2B86">
        <w:rPr>
          <w:sz w:val="28"/>
          <w:szCs w:val="28"/>
        </w:rPr>
        <w:t xml:space="preserve">В четвертый пункт вносится </w:t>
      </w:r>
      <w:r w:rsidRPr="00C40178">
        <w:rPr>
          <w:iCs/>
          <w:sz w:val="28"/>
          <w:szCs w:val="28"/>
        </w:rPr>
        <w:t>информация об исполнителях</w:t>
      </w:r>
      <w:r w:rsidRPr="004A2B86">
        <w:rPr>
          <w:sz w:val="28"/>
          <w:szCs w:val="28"/>
        </w:rPr>
        <w:t>: тут нужно указать их профессию, квалификацию, дату последнего пройденного инструктажа. Напротив своей фамилии каждый участник работ должен обязательно расписаться.</w:t>
      </w:r>
    </w:p>
    <w:p w14:paraId="3C01F451" w14:textId="689E156E" w:rsidR="004A2B86" w:rsidRPr="004A2B86" w:rsidRDefault="00534AF6" w:rsidP="006B2631">
      <w:pPr>
        <w:widowControl w:val="0"/>
        <w:jc w:val="both"/>
        <w:rPr>
          <w:sz w:val="28"/>
          <w:szCs w:val="28"/>
        </w:rPr>
      </w:pPr>
      <w:r>
        <w:rPr>
          <w:noProof/>
          <w:sz w:val="28"/>
          <w:szCs w:val="28"/>
        </w:rPr>
        <w:lastRenderedPageBreak/>
        <w:drawing>
          <wp:inline distT="0" distB="0" distL="0" distR="0" wp14:anchorId="0974A78E" wp14:editId="0ACEF4A1">
            <wp:extent cx="5902036" cy="6149474"/>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0626" cy="6158424"/>
                    </a:xfrm>
                    <a:prstGeom prst="rect">
                      <a:avLst/>
                    </a:prstGeom>
                    <a:noFill/>
                    <a:ln>
                      <a:noFill/>
                    </a:ln>
                  </pic:spPr>
                </pic:pic>
              </a:graphicData>
            </a:graphic>
          </wp:inline>
        </w:drawing>
      </w:r>
    </w:p>
    <w:p w14:paraId="3206A7C9" w14:textId="77777777" w:rsidR="004A2B86" w:rsidRPr="004A2B86" w:rsidRDefault="004A2B86" w:rsidP="006B2631">
      <w:pPr>
        <w:widowControl w:val="0"/>
        <w:ind w:firstLine="709"/>
        <w:jc w:val="both"/>
        <w:rPr>
          <w:sz w:val="28"/>
          <w:szCs w:val="28"/>
        </w:rPr>
      </w:pPr>
      <w:r w:rsidRPr="004A2B86">
        <w:rPr>
          <w:sz w:val="28"/>
          <w:szCs w:val="28"/>
        </w:rPr>
        <w:t xml:space="preserve">Следующие пункты наряда-допуска касаются непосредственно </w:t>
      </w:r>
      <w:r w:rsidRPr="00C40178">
        <w:rPr>
          <w:bCs/>
          <w:sz w:val="28"/>
          <w:szCs w:val="28"/>
        </w:rPr>
        <w:t>проводимых огневых работ</w:t>
      </w:r>
      <w:r w:rsidRPr="004A2B86">
        <w:rPr>
          <w:sz w:val="28"/>
          <w:szCs w:val="28"/>
        </w:rPr>
        <w:t xml:space="preserve">. </w:t>
      </w:r>
    </w:p>
    <w:p w14:paraId="445F9420" w14:textId="77777777" w:rsidR="004A2B86" w:rsidRPr="004A2B86" w:rsidRDefault="004A2B86" w:rsidP="006B2631">
      <w:pPr>
        <w:widowControl w:val="0"/>
        <w:numPr>
          <w:ilvl w:val="0"/>
          <w:numId w:val="30"/>
        </w:numPr>
        <w:ind w:left="0" w:firstLine="709"/>
        <w:jc w:val="both"/>
        <w:rPr>
          <w:sz w:val="28"/>
          <w:szCs w:val="28"/>
        </w:rPr>
      </w:pPr>
      <w:r w:rsidRPr="004A2B86">
        <w:rPr>
          <w:sz w:val="28"/>
          <w:szCs w:val="28"/>
        </w:rPr>
        <w:t xml:space="preserve">Сначала нужно указать </w:t>
      </w:r>
      <w:r w:rsidRPr="00C40178">
        <w:rPr>
          <w:iCs/>
          <w:sz w:val="28"/>
          <w:szCs w:val="28"/>
        </w:rPr>
        <w:t>время их начала и окончания</w:t>
      </w:r>
      <w:r w:rsidRPr="004A2B86">
        <w:rPr>
          <w:sz w:val="28"/>
          <w:szCs w:val="28"/>
        </w:rPr>
        <w:t xml:space="preserve"> (часы, минуты), затем принятые </w:t>
      </w:r>
      <w:r w:rsidRPr="00C40178">
        <w:rPr>
          <w:iCs/>
          <w:sz w:val="28"/>
          <w:szCs w:val="28"/>
        </w:rPr>
        <w:t>меры пожарной безопасности</w:t>
      </w:r>
      <w:r w:rsidRPr="004A2B86">
        <w:rPr>
          <w:sz w:val="28"/>
          <w:szCs w:val="28"/>
        </w:rPr>
        <w:t xml:space="preserve"> (подробно).</w:t>
      </w:r>
    </w:p>
    <w:p w14:paraId="21C25BC1" w14:textId="77777777" w:rsidR="004A2B86" w:rsidRPr="004A2B86" w:rsidRDefault="004A2B86" w:rsidP="006B2631">
      <w:pPr>
        <w:widowControl w:val="0"/>
        <w:numPr>
          <w:ilvl w:val="0"/>
          <w:numId w:val="30"/>
        </w:numPr>
        <w:ind w:left="0" w:firstLine="709"/>
        <w:jc w:val="both"/>
        <w:rPr>
          <w:sz w:val="28"/>
          <w:szCs w:val="28"/>
        </w:rPr>
      </w:pPr>
      <w:r w:rsidRPr="004A2B86">
        <w:rPr>
          <w:sz w:val="28"/>
          <w:szCs w:val="28"/>
        </w:rPr>
        <w:t xml:space="preserve">Далее следует отметить, что огневые работы, а также принятые меры по обеспечению пожарной безопасности </w:t>
      </w:r>
      <w:r w:rsidRPr="00C40178">
        <w:rPr>
          <w:iCs/>
          <w:sz w:val="28"/>
          <w:szCs w:val="28"/>
        </w:rPr>
        <w:t>согласованы с ответственными службами</w:t>
      </w:r>
      <w:r w:rsidRPr="004A2B86">
        <w:rPr>
          <w:sz w:val="28"/>
          <w:szCs w:val="28"/>
        </w:rPr>
        <w:t xml:space="preserve"> объекта – здесь надо указать конкретного человека, его должность, фамилию, инициалы, дату согласования.</w:t>
      </w:r>
    </w:p>
    <w:p w14:paraId="3846C392" w14:textId="77777777" w:rsidR="004A2B86" w:rsidRPr="004A2B86" w:rsidRDefault="004A2B86" w:rsidP="006B2631">
      <w:pPr>
        <w:widowControl w:val="0"/>
        <w:numPr>
          <w:ilvl w:val="0"/>
          <w:numId w:val="30"/>
        </w:numPr>
        <w:ind w:left="0" w:firstLine="709"/>
        <w:jc w:val="both"/>
        <w:rPr>
          <w:sz w:val="28"/>
          <w:szCs w:val="28"/>
        </w:rPr>
      </w:pPr>
      <w:r w:rsidRPr="004A2B86">
        <w:rPr>
          <w:sz w:val="28"/>
          <w:szCs w:val="28"/>
        </w:rPr>
        <w:t xml:space="preserve">Наконец, в последнем пункте этой части наряда-допуска аналогичным образом отмечаем сотрудника, </w:t>
      </w:r>
      <w:r w:rsidRPr="00C40178">
        <w:rPr>
          <w:iCs/>
          <w:sz w:val="28"/>
          <w:szCs w:val="28"/>
        </w:rPr>
        <w:t>ответственного за подготовку рабочего места</w:t>
      </w:r>
      <w:r w:rsidRPr="004A2B86">
        <w:rPr>
          <w:sz w:val="28"/>
          <w:szCs w:val="28"/>
        </w:rPr>
        <w:t xml:space="preserve"> к выполнению поставленных трудовых задач.</w:t>
      </w:r>
    </w:p>
    <w:p w14:paraId="0DC98452" w14:textId="3E800020" w:rsidR="004A2B86" w:rsidRDefault="00BA05A6" w:rsidP="006B2631">
      <w:pPr>
        <w:widowControl w:val="0"/>
        <w:jc w:val="center"/>
        <w:rPr>
          <w:sz w:val="28"/>
          <w:szCs w:val="28"/>
        </w:rPr>
      </w:pPr>
      <w:r>
        <w:rPr>
          <w:noProof/>
          <w:sz w:val="28"/>
          <w:szCs w:val="28"/>
        </w:rPr>
        <w:lastRenderedPageBreak/>
        <w:drawing>
          <wp:inline distT="0" distB="0" distL="0" distR="0" wp14:anchorId="04DB9583" wp14:editId="0DD226E7">
            <wp:extent cx="5804685" cy="2148520"/>
            <wp:effectExtent l="0" t="0" r="5715"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7631" cy="2157013"/>
                    </a:xfrm>
                    <a:prstGeom prst="rect">
                      <a:avLst/>
                    </a:prstGeom>
                    <a:noFill/>
                    <a:ln>
                      <a:noFill/>
                    </a:ln>
                  </pic:spPr>
                </pic:pic>
              </a:graphicData>
            </a:graphic>
          </wp:inline>
        </w:drawing>
      </w:r>
    </w:p>
    <w:p w14:paraId="42E00461" w14:textId="2B1189EF" w:rsidR="00D75FB0" w:rsidRPr="004A2B86" w:rsidRDefault="00BA05A6" w:rsidP="006B2631">
      <w:pPr>
        <w:widowControl w:val="0"/>
        <w:jc w:val="center"/>
        <w:rPr>
          <w:sz w:val="28"/>
          <w:szCs w:val="28"/>
        </w:rPr>
      </w:pPr>
      <w:r>
        <w:rPr>
          <w:noProof/>
          <w:sz w:val="28"/>
          <w:szCs w:val="28"/>
        </w:rPr>
        <w:drawing>
          <wp:inline distT="0" distB="0" distL="0" distR="0" wp14:anchorId="00587948" wp14:editId="40FD2166">
            <wp:extent cx="5935547" cy="5371301"/>
            <wp:effectExtent l="0" t="0" r="8255"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8981" cy="5383458"/>
                    </a:xfrm>
                    <a:prstGeom prst="rect">
                      <a:avLst/>
                    </a:prstGeom>
                    <a:noFill/>
                    <a:ln>
                      <a:noFill/>
                    </a:ln>
                  </pic:spPr>
                </pic:pic>
              </a:graphicData>
            </a:graphic>
          </wp:inline>
        </w:drawing>
      </w:r>
    </w:p>
    <w:p w14:paraId="06E5EDD2" w14:textId="77777777" w:rsidR="004A2B86" w:rsidRPr="004A2B86" w:rsidRDefault="004A2B86" w:rsidP="006B2631">
      <w:pPr>
        <w:widowControl w:val="0"/>
        <w:ind w:firstLine="709"/>
        <w:jc w:val="both"/>
        <w:rPr>
          <w:sz w:val="28"/>
          <w:szCs w:val="28"/>
        </w:rPr>
      </w:pPr>
      <w:r w:rsidRPr="004A2B86">
        <w:rPr>
          <w:sz w:val="28"/>
          <w:szCs w:val="28"/>
        </w:rPr>
        <w:t>По правилам наряд-допуск должен оформляться на все виды работ по отдельности на одну дневную смену.</w:t>
      </w:r>
    </w:p>
    <w:p w14:paraId="3DE15553" w14:textId="77777777" w:rsidR="004A2B86" w:rsidRPr="004A2B86" w:rsidRDefault="004A2B86" w:rsidP="006B2631">
      <w:pPr>
        <w:widowControl w:val="0"/>
        <w:ind w:firstLine="709"/>
        <w:jc w:val="both"/>
        <w:rPr>
          <w:sz w:val="28"/>
          <w:szCs w:val="28"/>
        </w:rPr>
      </w:pPr>
      <w:r w:rsidRPr="004A2B86">
        <w:rPr>
          <w:sz w:val="28"/>
          <w:szCs w:val="28"/>
        </w:rPr>
        <w:t xml:space="preserve">Если работы не завершены в установленный допуском срок, то в пункте 9 нужно внести запись о том, </w:t>
      </w:r>
      <w:r w:rsidRPr="00C40178">
        <w:rPr>
          <w:iCs/>
          <w:sz w:val="28"/>
          <w:szCs w:val="28"/>
        </w:rPr>
        <w:t>до какого времени они продлеваются</w:t>
      </w:r>
      <w:r w:rsidRPr="004A2B86">
        <w:rPr>
          <w:sz w:val="28"/>
          <w:szCs w:val="28"/>
        </w:rPr>
        <w:t xml:space="preserve"> (но не более чем на одну рабочую смену). В следующий пункт следует внести пометку о </w:t>
      </w:r>
      <w:r w:rsidRPr="00C40178">
        <w:rPr>
          <w:iCs/>
          <w:sz w:val="28"/>
          <w:szCs w:val="28"/>
        </w:rPr>
        <w:t>согласовании продления допуска</w:t>
      </w:r>
      <w:r w:rsidRPr="004A2B86">
        <w:rPr>
          <w:sz w:val="28"/>
          <w:szCs w:val="28"/>
        </w:rPr>
        <w:t xml:space="preserve"> к огневым работам. </w:t>
      </w:r>
    </w:p>
    <w:p w14:paraId="0893284C" w14:textId="77777777" w:rsidR="004A2B86" w:rsidRPr="004A2B86" w:rsidRDefault="004A2B86" w:rsidP="006B2631">
      <w:pPr>
        <w:widowControl w:val="0"/>
        <w:ind w:firstLine="709"/>
        <w:jc w:val="both"/>
        <w:rPr>
          <w:sz w:val="28"/>
          <w:szCs w:val="28"/>
        </w:rPr>
      </w:pPr>
      <w:r w:rsidRPr="004A2B86">
        <w:rPr>
          <w:sz w:val="28"/>
          <w:szCs w:val="28"/>
        </w:rPr>
        <w:t xml:space="preserve">Если в состав бригады исполнителей вносятся изменения (одни работники заменяются на других или же кто-то просто исключается или </w:t>
      </w:r>
      <w:r w:rsidRPr="004A2B86">
        <w:rPr>
          <w:sz w:val="28"/>
          <w:szCs w:val="28"/>
        </w:rPr>
        <w:lastRenderedPageBreak/>
        <w:t>добавляется), это нужно отметить в специальной таблице.</w:t>
      </w:r>
    </w:p>
    <w:p w14:paraId="107DA89B" w14:textId="77777777" w:rsidR="004A2B86" w:rsidRPr="004A2B86" w:rsidRDefault="004A2B86" w:rsidP="006B2631">
      <w:pPr>
        <w:widowControl w:val="0"/>
        <w:ind w:firstLine="709"/>
        <w:jc w:val="both"/>
        <w:rPr>
          <w:sz w:val="28"/>
          <w:szCs w:val="28"/>
        </w:rPr>
      </w:pPr>
      <w:r w:rsidRPr="004A2B86">
        <w:rPr>
          <w:sz w:val="28"/>
          <w:szCs w:val="28"/>
        </w:rPr>
        <w:t xml:space="preserve">После того, как все работы будут завершены, </w:t>
      </w:r>
      <w:r w:rsidRPr="00C40178">
        <w:rPr>
          <w:iCs/>
          <w:sz w:val="28"/>
          <w:szCs w:val="28"/>
        </w:rPr>
        <w:t>фиксируется факт окончания работ</w:t>
      </w:r>
      <w:r w:rsidRPr="004A2B86">
        <w:rPr>
          <w:sz w:val="28"/>
          <w:szCs w:val="28"/>
        </w:rPr>
        <w:t xml:space="preserve">, дата и время, а также ставится подпись ответственного лица. После окончательного оформления наряд-допуск передается на утверждение и </w:t>
      </w:r>
      <w:r w:rsidRPr="00C40178">
        <w:rPr>
          <w:iCs/>
          <w:sz w:val="28"/>
          <w:szCs w:val="28"/>
        </w:rPr>
        <w:t>подпись руководителю</w:t>
      </w:r>
      <w:r w:rsidRPr="004A2B86">
        <w:rPr>
          <w:sz w:val="28"/>
          <w:szCs w:val="28"/>
        </w:rPr>
        <w:t xml:space="preserve"> предприятия.</w:t>
      </w:r>
    </w:p>
    <w:p w14:paraId="3FB9F03D" w14:textId="64BDEFC4" w:rsidR="004A2B86" w:rsidRPr="004A2B86" w:rsidRDefault="00115704" w:rsidP="006B2631">
      <w:pPr>
        <w:widowControl w:val="0"/>
        <w:jc w:val="center"/>
        <w:rPr>
          <w:sz w:val="28"/>
          <w:szCs w:val="28"/>
        </w:rPr>
      </w:pPr>
      <w:r>
        <w:rPr>
          <w:noProof/>
          <w:sz w:val="28"/>
          <w:szCs w:val="28"/>
        </w:rPr>
        <w:drawing>
          <wp:inline distT="0" distB="0" distL="0" distR="0" wp14:anchorId="08459D6C" wp14:editId="41424FA3">
            <wp:extent cx="5907391" cy="1349219"/>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6472" cy="1362713"/>
                    </a:xfrm>
                    <a:prstGeom prst="rect">
                      <a:avLst/>
                    </a:prstGeom>
                    <a:noFill/>
                    <a:ln>
                      <a:noFill/>
                    </a:ln>
                  </pic:spPr>
                </pic:pic>
              </a:graphicData>
            </a:graphic>
          </wp:inline>
        </w:drawing>
      </w:r>
    </w:p>
    <w:p w14:paraId="3747C863" w14:textId="77777777" w:rsidR="004A2B86" w:rsidRPr="00C40178" w:rsidRDefault="004A2B86" w:rsidP="006B2631">
      <w:pPr>
        <w:widowControl w:val="0"/>
        <w:ind w:firstLine="709"/>
        <w:jc w:val="both"/>
        <w:rPr>
          <w:sz w:val="28"/>
          <w:szCs w:val="28"/>
        </w:rPr>
      </w:pPr>
    </w:p>
    <w:p w14:paraId="733ABAFB" w14:textId="3F323E4B" w:rsidR="00864E0C" w:rsidRPr="007C7199" w:rsidRDefault="00864E0C" w:rsidP="006B2631">
      <w:pPr>
        <w:widowControl w:val="0"/>
        <w:jc w:val="center"/>
        <w:rPr>
          <w:sz w:val="28"/>
          <w:szCs w:val="28"/>
        </w:rPr>
      </w:pPr>
      <w:r w:rsidRPr="00C40178">
        <w:rPr>
          <w:b/>
          <w:sz w:val="28"/>
        </w:rPr>
        <w:t>Заключение</w:t>
      </w:r>
    </w:p>
    <w:p w14:paraId="2F242E7D" w14:textId="6E993429" w:rsidR="00BE1E26" w:rsidRPr="00D352AB" w:rsidRDefault="00BE1E26" w:rsidP="006B2631">
      <w:pPr>
        <w:widowControl w:val="0"/>
        <w:ind w:firstLine="709"/>
        <w:jc w:val="both"/>
        <w:rPr>
          <w:rFonts w:cs="TimesNewRomanPSMT"/>
          <w:sz w:val="28"/>
          <w:szCs w:val="28"/>
        </w:rPr>
      </w:pPr>
    </w:p>
    <w:p w14:paraId="46FAF04D" w14:textId="3EAB45FF" w:rsidR="00D352AB" w:rsidRPr="00D352AB" w:rsidRDefault="00D352AB" w:rsidP="006B2631">
      <w:pPr>
        <w:pStyle w:val="a8"/>
        <w:widowControl w:val="0"/>
        <w:spacing w:before="0" w:beforeAutospacing="0" w:after="0" w:afterAutospacing="0"/>
        <w:ind w:firstLine="709"/>
        <w:jc w:val="both"/>
        <w:rPr>
          <w:sz w:val="28"/>
          <w:szCs w:val="28"/>
        </w:rPr>
      </w:pPr>
      <w:r w:rsidRPr="00D352AB">
        <w:rPr>
          <w:sz w:val="28"/>
          <w:szCs w:val="28"/>
        </w:rPr>
        <w:t>Правила по охране труда при использовании отдельных видов химических веществ и материалов, при химической чистке, стирке, обеззараживании и дезактивации</w:t>
      </w:r>
      <w:r w:rsidR="00C40178" w:rsidRPr="00D352AB">
        <w:rPr>
          <w:sz w:val="28"/>
          <w:szCs w:val="28"/>
        </w:rPr>
        <w:t xml:space="preserve"> (утв. приказом Минтруда России от </w:t>
      </w:r>
      <w:r w:rsidRPr="00D352AB">
        <w:rPr>
          <w:sz w:val="28"/>
          <w:szCs w:val="28"/>
        </w:rPr>
        <w:t>27.11.2020 N 834н</w:t>
      </w:r>
      <w:r w:rsidR="00C40178" w:rsidRPr="00D352AB">
        <w:rPr>
          <w:sz w:val="28"/>
          <w:szCs w:val="28"/>
        </w:rPr>
        <w:t xml:space="preserve">) </w:t>
      </w:r>
      <w:r w:rsidRPr="00D352AB">
        <w:rPr>
          <w:sz w:val="28"/>
          <w:szCs w:val="28"/>
        </w:rPr>
        <w:t>устанавливают государственные нормативные требования охраны труда, предъявляемые к организации и осуществлению основных производственных процессов и работ, связанных с использованием неорганических кислот и щелочей, ртути, пластмасс, эпоксидных смол и материалов на их основе, канцерогенных и вызывающих мутацию химических веществ, бензола, жидкого азота (использование химических веществ).</w:t>
      </w:r>
    </w:p>
    <w:p w14:paraId="23E18D25" w14:textId="13B35593" w:rsidR="00D352AB" w:rsidRPr="00D352AB" w:rsidRDefault="00D352AB" w:rsidP="006B2631">
      <w:pPr>
        <w:widowControl w:val="0"/>
        <w:ind w:firstLine="709"/>
        <w:jc w:val="both"/>
        <w:rPr>
          <w:sz w:val="28"/>
          <w:szCs w:val="28"/>
        </w:rPr>
      </w:pPr>
      <w:r w:rsidRPr="00D352AB">
        <w:rPr>
          <w:sz w:val="28"/>
          <w:szCs w:val="28"/>
        </w:rPr>
        <w:t>Требования Правил обязательны для исполнения работодателями – юридическими лицами независимо от их организационно-правовых форм и физическими лицами (за исключением работодателей – физических лиц, не являющихся индивидуальными предпринимателями), при организации и осуществлении ими производственных процессов и работ, связанных с использованием химических веществ.</w:t>
      </w:r>
    </w:p>
    <w:p w14:paraId="1EF08FBF" w14:textId="147220FA" w:rsidR="00D352AB" w:rsidRPr="00D352AB" w:rsidRDefault="00D352AB" w:rsidP="006B2631">
      <w:pPr>
        <w:widowControl w:val="0"/>
        <w:ind w:firstLine="709"/>
        <w:jc w:val="both"/>
        <w:rPr>
          <w:sz w:val="28"/>
          <w:szCs w:val="28"/>
        </w:rPr>
      </w:pPr>
      <w:r w:rsidRPr="00D352AB">
        <w:rPr>
          <w:sz w:val="28"/>
          <w:szCs w:val="28"/>
        </w:rPr>
        <w:t>На основе Правил и требований технической (эксплуатационной) документации организации – изготовителя технологического оборудования, применяемого при использовании химических веществ, при химической чистке, стирке, обеззараживании и дезактивации (далее – организация-изготовитель),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связанные с использованием химических веществ, (далее – работники) представительного органа (при наличии).</w:t>
      </w:r>
    </w:p>
    <w:p w14:paraId="0DC75AEC" w14:textId="6E9B9147" w:rsidR="00D352AB" w:rsidRPr="00D352AB" w:rsidRDefault="00D352AB" w:rsidP="006B2631">
      <w:pPr>
        <w:widowControl w:val="0"/>
        <w:ind w:firstLine="709"/>
        <w:jc w:val="both"/>
        <w:rPr>
          <w:sz w:val="28"/>
          <w:szCs w:val="28"/>
        </w:rPr>
      </w:pPr>
      <w:r w:rsidRPr="00D352AB">
        <w:rPr>
          <w:sz w:val="28"/>
          <w:szCs w:val="28"/>
        </w:rPr>
        <w:t xml:space="preserve">В случае применения материалов, технологической оснастки и технологического оборудования, выполнения работ, требования к безопасному применению и выполнению которых не регламентированы </w:t>
      </w:r>
      <w:r w:rsidRPr="00D352AB">
        <w:rPr>
          <w:sz w:val="28"/>
          <w:szCs w:val="28"/>
        </w:rPr>
        <w:lastRenderedPageBreak/>
        <w:t>Правилами, следует руководствоваться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p w14:paraId="33F7BC9E" w14:textId="51B19239" w:rsidR="00D352AB" w:rsidRPr="00D352AB" w:rsidRDefault="00D352AB" w:rsidP="006B2631">
      <w:pPr>
        <w:widowControl w:val="0"/>
        <w:ind w:firstLine="709"/>
        <w:jc w:val="both"/>
        <w:rPr>
          <w:sz w:val="28"/>
          <w:szCs w:val="28"/>
        </w:rPr>
      </w:pPr>
      <w:r w:rsidRPr="00D352AB">
        <w:rPr>
          <w:sz w:val="28"/>
          <w:szCs w:val="28"/>
        </w:rPr>
        <w:t>Работодатель обязан обеспечить:</w:t>
      </w:r>
    </w:p>
    <w:p w14:paraId="420BCBAB" w14:textId="77777777" w:rsidR="00D352AB" w:rsidRPr="00D352AB" w:rsidRDefault="00D352AB" w:rsidP="006B2631">
      <w:pPr>
        <w:widowControl w:val="0"/>
        <w:ind w:firstLine="709"/>
        <w:jc w:val="both"/>
        <w:rPr>
          <w:sz w:val="28"/>
          <w:szCs w:val="28"/>
        </w:rPr>
      </w:pPr>
      <w:r w:rsidRPr="00D352AB">
        <w:rPr>
          <w:sz w:val="28"/>
          <w:szCs w:val="28"/>
        </w:rPr>
        <w:t>1) безопасность осуществляемых производственных процессов и работ, связанных с использованием химических веществ, содержание технологического оборудования в исправном состоянии и его эксплуатацию в соответствии с требованиями Правил и технической (эксплуатационной) документации организации-изготовителя;</w:t>
      </w:r>
    </w:p>
    <w:p w14:paraId="599149E5" w14:textId="77777777" w:rsidR="00D352AB" w:rsidRPr="00D352AB" w:rsidRDefault="00D352AB" w:rsidP="006B2631">
      <w:pPr>
        <w:widowControl w:val="0"/>
        <w:ind w:firstLine="709"/>
        <w:jc w:val="both"/>
        <w:rPr>
          <w:sz w:val="28"/>
          <w:szCs w:val="28"/>
        </w:rPr>
      </w:pPr>
      <w:r w:rsidRPr="00D352AB">
        <w:rPr>
          <w:sz w:val="28"/>
          <w:szCs w:val="28"/>
        </w:rPr>
        <w:t>2) обучение работников по охране труда и проверку знаний требований охраны труда;</w:t>
      </w:r>
    </w:p>
    <w:p w14:paraId="35CCA9D0" w14:textId="77777777" w:rsidR="00D352AB" w:rsidRPr="00D352AB" w:rsidRDefault="00D352AB" w:rsidP="006B2631">
      <w:pPr>
        <w:widowControl w:val="0"/>
        <w:ind w:firstLine="709"/>
        <w:jc w:val="both"/>
        <w:rPr>
          <w:sz w:val="28"/>
          <w:szCs w:val="28"/>
        </w:rPr>
      </w:pPr>
      <w:r w:rsidRPr="00D352AB">
        <w:rPr>
          <w:sz w:val="28"/>
          <w:szCs w:val="28"/>
        </w:rPr>
        <w:t>3) контроль за соблюдением работниками требований инструкций по охране труда.</w:t>
      </w:r>
    </w:p>
    <w:p w14:paraId="079B5F51" w14:textId="77777777" w:rsidR="00D352AB" w:rsidRPr="00D352AB" w:rsidRDefault="00D352AB" w:rsidP="006B2631">
      <w:pPr>
        <w:widowControl w:val="0"/>
        <w:ind w:firstLine="709"/>
        <w:jc w:val="both"/>
        <w:rPr>
          <w:sz w:val="28"/>
          <w:szCs w:val="28"/>
        </w:rPr>
      </w:pPr>
      <w:r w:rsidRPr="00D352AB">
        <w:rPr>
          <w:sz w:val="28"/>
          <w:szCs w:val="28"/>
        </w:rPr>
        <w:t>6. При использовании химических веществ, на работников возможно воздействие вредных и (или) опасных производственных факторов, в том числе:</w:t>
      </w:r>
    </w:p>
    <w:p w14:paraId="6EA4563A" w14:textId="77777777" w:rsidR="00D352AB" w:rsidRPr="00D352AB" w:rsidRDefault="00D352AB" w:rsidP="006B2631">
      <w:pPr>
        <w:widowControl w:val="0"/>
        <w:ind w:firstLine="709"/>
        <w:jc w:val="both"/>
        <w:rPr>
          <w:sz w:val="28"/>
          <w:szCs w:val="28"/>
        </w:rPr>
      </w:pPr>
      <w:r w:rsidRPr="00D352AB">
        <w:rPr>
          <w:sz w:val="28"/>
          <w:szCs w:val="28"/>
        </w:rPr>
        <w:t>1) токсичных и раздражающих химических веществ, проникающих в организм человека через органы дыхания, желудочно-кишечный тракт, кожные покровы и слизистые оболочки;</w:t>
      </w:r>
    </w:p>
    <w:p w14:paraId="318CEAEE" w14:textId="77777777" w:rsidR="00D352AB" w:rsidRPr="00D352AB" w:rsidRDefault="00D352AB" w:rsidP="006B2631">
      <w:pPr>
        <w:widowControl w:val="0"/>
        <w:ind w:firstLine="709"/>
        <w:jc w:val="both"/>
        <w:rPr>
          <w:sz w:val="28"/>
          <w:szCs w:val="28"/>
        </w:rPr>
      </w:pPr>
      <w:r w:rsidRPr="00D352AB">
        <w:rPr>
          <w:sz w:val="28"/>
          <w:szCs w:val="28"/>
        </w:rPr>
        <w:t>2) вредных газообразных веществ;</w:t>
      </w:r>
    </w:p>
    <w:p w14:paraId="061D69AE" w14:textId="77777777" w:rsidR="00D352AB" w:rsidRPr="00D352AB" w:rsidRDefault="00D352AB" w:rsidP="006B2631">
      <w:pPr>
        <w:widowControl w:val="0"/>
        <w:ind w:firstLine="709"/>
        <w:jc w:val="both"/>
        <w:rPr>
          <w:sz w:val="28"/>
          <w:szCs w:val="28"/>
        </w:rPr>
      </w:pPr>
      <w:r w:rsidRPr="00D352AB">
        <w:rPr>
          <w:sz w:val="28"/>
          <w:szCs w:val="28"/>
        </w:rPr>
        <w:t>3) высокой токсичности, сенсибилизирующих, аллергических и раздражающих свойств легкогорючих веществ;</w:t>
      </w:r>
    </w:p>
    <w:p w14:paraId="316BFB0C" w14:textId="77777777" w:rsidR="00D352AB" w:rsidRPr="00D352AB" w:rsidRDefault="00D352AB" w:rsidP="006B2631">
      <w:pPr>
        <w:widowControl w:val="0"/>
        <w:ind w:firstLine="709"/>
        <w:jc w:val="both"/>
        <w:rPr>
          <w:sz w:val="28"/>
          <w:szCs w:val="28"/>
        </w:rPr>
      </w:pPr>
      <w:r w:rsidRPr="00D352AB">
        <w:rPr>
          <w:sz w:val="28"/>
          <w:szCs w:val="28"/>
        </w:rPr>
        <w:t>4) повышенной запыленности и загазованности воздуха рабочей зоны;</w:t>
      </w:r>
    </w:p>
    <w:p w14:paraId="168AD61A" w14:textId="77777777" w:rsidR="00D352AB" w:rsidRPr="00D352AB" w:rsidRDefault="00D352AB" w:rsidP="006B2631">
      <w:pPr>
        <w:widowControl w:val="0"/>
        <w:ind w:firstLine="709"/>
        <w:jc w:val="both"/>
        <w:rPr>
          <w:sz w:val="28"/>
          <w:szCs w:val="28"/>
        </w:rPr>
      </w:pPr>
      <w:r w:rsidRPr="00D352AB">
        <w:rPr>
          <w:sz w:val="28"/>
          <w:szCs w:val="28"/>
        </w:rPr>
        <w:t>5) повышенной или пониженной температуры поверхностей технологического оборудования, материалов;</w:t>
      </w:r>
    </w:p>
    <w:p w14:paraId="674455A5" w14:textId="77777777" w:rsidR="00D352AB" w:rsidRPr="00D352AB" w:rsidRDefault="00D352AB" w:rsidP="006B2631">
      <w:pPr>
        <w:widowControl w:val="0"/>
        <w:ind w:firstLine="709"/>
        <w:jc w:val="both"/>
        <w:rPr>
          <w:sz w:val="28"/>
          <w:szCs w:val="28"/>
        </w:rPr>
      </w:pPr>
      <w:r w:rsidRPr="00D352AB">
        <w:rPr>
          <w:sz w:val="28"/>
          <w:szCs w:val="28"/>
        </w:rPr>
        <w:t>6) повышенной или пониженной температуры воздуха рабочей зоны;</w:t>
      </w:r>
    </w:p>
    <w:p w14:paraId="43968F9B" w14:textId="77777777" w:rsidR="00D352AB" w:rsidRPr="00D352AB" w:rsidRDefault="00D352AB" w:rsidP="006B2631">
      <w:pPr>
        <w:widowControl w:val="0"/>
        <w:ind w:firstLine="709"/>
        <w:jc w:val="both"/>
        <w:rPr>
          <w:sz w:val="28"/>
          <w:szCs w:val="28"/>
        </w:rPr>
      </w:pPr>
      <w:r w:rsidRPr="00D352AB">
        <w:rPr>
          <w:sz w:val="28"/>
          <w:szCs w:val="28"/>
        </w:rPr>
        <w:t>7) повышенного уровня шума на рабочем месте;</w:t>
      </w:r>
    </w:p>
    <w:p w14:paraId="02100009" w14:textId="77777777" w:rsidR="00D352AB" w:rsidRPr="00D352AB" w:rsidRDefault="00D352AB" w:rsidP="006B2631">
      <w:pPr>
        <w:widowControl w:val="0"/>
        <w:ind w:firstLine="709"/>
        <w:jc w:val="both"/>
        <w:rPr>
          <w:sz w:val="28"/>
          <w:szCs w:val="28"/>
        </w:rPr>
      </w:pPr>
      <w:r w:rsidRPr="00D352AB">
        <w:rPr>
          <w:sz w:val="28"/>
          <w:szCs w:val="28"/>
        </w:rPr>
        <w:t>8) повышенного уровня вибрации;</w:t>
      </w:r>
    </w:p>
    <w:p w14:paraId="3ADDFAC3" w14:textId="77777777" w:rsidR="00D352AB" w:rsidRPr="00D352AB" w:rsidRDefault="00D352AB" w:rsidP="006B2631">
      <w:pPr>
        <w:widowControl w:val="0"/>
        <w:ind w:firstLine="709"/>
        <w:jc w:val="both"/>
        <w:rPr>
          <w:sz w:val="28"/>
          <w:szCs w:val="28"/>
        </w:rPr>
      </w:pPr>
      <w:r w:rsidRPr="00D352AB">
        <w:rPr>
          <w:sz w:val="28"/>
          <w:szCs w:val="28"/>
        </w:rPr>
        <w:t>9) повышенной или пониженной влажности воздуха;</w:t>
      </w:r>
    </w:p>
    <w:p w14:paraId="70E9EC19" w14:textId="77777777" w:rsidR="00D352AB" w:rsidRPr="00D352AB" w:rsidRDefault="00D352AB" w:rsidP="006B2631">
      <w:pPr>
        <w:widowControl w:val="0"/>
        <w:ind w:firstLine="709"/>
        <w:jc w:val="both"/>
        <w:rPr>
          <w:sz w:val="28"/>
          <w:szCs w:val="28"/>
        </w:rPr>
      </w:pPr>
      <w:r w:rsidRPr="00D352AB">
        <w:rPr>
          <w:sz w:val="28"/>
          <w:szCs w:val="28"/>
        </w:rPr>
        <w:t>10) повышенной или пониженной ионизации воздуха;</w:t>
      </w:r>
    </w:p>
    <w:p w14:paraId="59136315" w14:textId="77777777" w:rsidR="00D352AB" w:rsidRPr="00D352AB" w:rsidRDefault="00D352AB" w:rsidP="006B2631">
      <w:pPr>
        <w:widowControl w:val="0"/>
        <w:ind w:firstLine="709"/>
        <w:jc w:val="both"/>
        <w:rPr>
          <w:sz w:val="28"/>
          <w:szCs w:val="28"/>
        </w:rPr>
      </w:pPr>
      <w:r w:rsidRPr="00D352AB">
        <w:rPr>
          <w:sz w:val="28"/>
          <w:szCs w:val="28"/>
        </w:rPr>
        <w:t>11) повышенного уровня ионизирующих излучений в рабочей зоне;</w:t>
      </w:r>
    </w:p>
    <w:p w14:paraId="57CCFAF6" w14:textId="77777777" w:rsidR="00D352AB" w:rsidRPr="00D352AB" w:rsidRDefault="00D352AB" w:rsidP="006B2631">
      <w:pPr>
        <w:widowControl w:val="0"/>
        <w:ind w:firstLine="709"/>
        <w:jc w:val="both"/>
        <w:rPr>
          <w:sz w:val="28"/>
          <w:szCs w:val="28"/>
        </w:rPr>
      </w:pPr>
      <w:r w:rsidRPr="00D352AB">
        <w:rPr>
          <w:sz w:val="28"/>
          <w:szCs w:val="28"/>
        </w:rPr>
        <w:t>12) повышенного значения напряжения в электрической цепи, замыкание которой может произойти через тело человека;</w:t>
      </w:r>
    </w:p>
    <w:p w14:paraId="6DC4A381" w14:textId="77777777" w:rsidR="00D352AB" w:rsidRPr="00D352AB" w:rsidRDefault="00D352AB" w:rsidP="006B2631">
      <w:pPr>
        <w:widowControl w:val="0"/>
        <w:ind w:firstLine="709"/>
        <w:jc w:val="both"/>
        <w:rPr>
          <w:sz w:val="28"/>
          <w:szCs w:val="28"/>
        </w:rPr>
      </w:pPr>
      <w:r w:rsidRPr="00D352AB">
        <w:rPr>
          <w:sz w:val="28"/>
          <w:szCs w:val="28"/>
        </w:rPr>
        <w:t>13) повышенного уровня статического электричества;</w:t>
      </w:r>
    </w:p>
    <w:p w14:paraId="2BC17A89" w14:textId="77777777" w:rsidR="00D352AB" w:rsidRPr="00D352AB" w:rsidRDefault="00D352AB" w:rsidP="006B2631">
      <w:pPr>
        <w:widowControl w:val="0"/>
        <w:ind w:firstLine="709"/>
        <w:jc w:val="both"/>
        <w:rPr>
          <w:sz w:val="28"/>
          <w:szCs w:val="28"/>
        </w:rPr>
      </w:pPr>
      <w:r w:rsidRPr="00D352AB">
        <w:rPr>
          <w:sz w:val="28"/>
          <w:szCs w:val="28"/>
        </w:rPr>
        <w:t>14) повышенного уровня электромагнитных излучений;</w:t>
      </w:r>
    </w:p>
    <w:p w14:paraId="38869830" w14:textId="77777777" w:rsidR="00D352AB" w:rsidRPr="00D352AB" w:rsidRDefault="00D352AB" w:rsidP="006B2631">
      <w:pPr>
        <w:widowControl w:val="0"/>
        <w:ind w:firstLine="709"/>
        <w:jc w:val="both"/>
        <w:rPr>
          <w:sz w:val="28"/>
          <w:szCs w:val="28"/>
        </w:rPr>
      </w:pPr>
      <w:r w:rsidRPr="00D352AB">
        <w:rPr>
          <w:sz w:val="28"/>
          <w:szCs w:val="28"/>
        </w:rPr>
        <w:t>15) повышенной напряженности электрического поля;</w:t>
      </w:r>
    </w:p>
    <w:p w14:paraId="1E8928AE" w14:textId="77777777" w:rsidR="00D352AB" w:rsidRPr="00D352AB" w:rsidRDefault="00D352AB" w:rsidP="006B2631">
      <w:pPr>
        <w:widowControl w:val="0"/>
        <w:ind w:firstLine="709"/>
        <w:jc w:val="both"/>
        <w:rPr>
          <w:sz w:val="28"/>
          <w:szCs w:val="28"/>
        </w:rPr>
      </w:pPr>
      <w:r w:rsidRPr="00D352AB">
        <w:rPr>
          <w:sz w:val="28"/>
          <w:szCs w:val="28"/>
        </w:rPr>
        <w:t>16) повышенной напряженности магнитного поля;</w:t>
      </w:r>
    </w:p>
    <w:p w14:paraId="0EEA5A61" w14:textId="77777777" w:rsidR="00D352AB" w:rsidRPr="00D352AB" w:rsidRDefault="00D352AB" w:rsidP="006B2631">
      <w:pPr>
        <w:widowControl w:val="0"/>
        <w:ind w:firstLine="709"/>
        <w:jc w:val="both"/>
        <w:rPr>
          <w:sz w:val="28"/>
          <w:szCs w:val="28"/>
        </w:rPr>
      </w:pPr>
      <w:r w:rsidRPr="00D352AB">
        <w:rPr>
          <w:sz w:val="28"/>
          <w:szCs w:val="28"/>
        </w:rPr>
        <w:t>17) отсутствия или недостаточного естественного освещения;</w:t>
      </w:r>
    </w:p>
    <w:p w14:paraId="4F99F36F" w14:textId="77777777" w:rsidR="00D352AB" w:rsidRPr="00D352AB" w:rsidRDefault="00D352AB" w:rsidP="006B2631">
      <w:pPr>
        <w:widowControl w:val="0"/>
        <w:ind w:firstLine="709"/>
        <w:jc w:val="both"/>
        <w:rPr>
          <w:sz w:val="28"/>
          <w:szCs w:val="28"/>
        </w:rPr>
      </w:pPr>
      <w:r w:rsidRPr="00D352AB">
        <w:rPr>
          <w:sz w:val="28"/>
          <w:szCs w:val="28"/>
        </w:rPr>
        <w:t>18) недостаточной освещенности рабочей зоны;</w:t>
      </w:r>
    </w:p>
    <w:p w14:paraId="601CCC01" w14:textId="77777777" w:rsidR="00D352AB" w:rsidRPr="00D352AB" w:rsidRDefault="00D352AB" w:rsidP="006B2631">
      <w:pPr>
        <w:widowControl w:val="0"/>
        <w:ind w:firstLine="709"/>
        <w:jc w:val="both"/>
        <w:rPr>
          <w:sz w:val="28"/>
          <w:szCs w:val="28"/>
        </w:rPr>
      </w:pPr>
      <w:r w:rsidRPr="00D352AB">
        <w:rPr>
          <w:sz w:val="28"/>
          <w:szCs w:val="28"/>
        </w:rPr>
        <w:t>19) прямой и отраженной блесткости;</w:t>
      </w:r>
    </w:p>
    <w:p w14:paraId="4BCB24AB" w14:textId="77777777" w:rsidR="00D352AB" w:rsidRPr="00D352AB" w:rsidRDefault="00D352AB" w:rsidP="006B2631">
      <w:pPr>
        <w:widowControl w:val="0"/>
        <w:ind w:firstLine="709"/>
        <w:jc w:val="both"/>
        <w:rPr>
          <w:sz w:val="28"/>
          <w:szCs w:val="28"/>
        </w:rPr>
      </w:pPr>
      <w:r w:rsidRPr="00D352AB">
        <w:rPr>
          <w:sz w:val="28"/>
          <w:szCs w:val="28"/>
        </w:rPr>
        <w:t>20) повышенного уровня ультрафиолетовой радиации;</w:t>
      </w:r>
    </w:p>
    <w:p w14:paraId="4B4A99F3" w14:textId="77777777" w:rsidR="00D352AB" w:rsidRPr="00D352AB" w:rsidRDefault="00D352AB" w:rsidP="006B2631">
      <w:pPr>
        <w:widowControl w:val="0"/>
        <w:ind w:firstLine="709"/>
        <w:jc w:val="both"/>
        <w:rPr>
          <w:sz w:val="28"/>
          <w:szCs w:val="28"/>
        </w:rPr>
      </w:pPr>
      <w:r w:rsidRPr="00D352AB">
        <w:rPr>
          <w:sz w:val="28"/>
          <w:szCs w:val="28"/>
        </w:rPr>
        <w:t>21) повышенного уровня инфракрасной радиации;</w:t>
      </w:r>
    </w:p>
    <w:p w14:paraId="0800D35A" w14:textId="77777777" w:rsidR="00D352AB" w:rsidRPr="00D352AB" w:rsidRDefault="00D352AB" w:rsidP="006B2631">
      <w:pPr>
        <w:widowControl w:val="0"/>
        <w:ind w:firstLine="709"/>
        <w:jc w:val="both"/>
        <w:rPr>
          <w:sz w:val="28"/>
          <w:szCs w:val="28"/>
        </w:rPr>
      </w:pPr>
      <w:r w:rsidRPr="00D352AB">
        <w:rPr>
          <w:sz w:val="28"/>
          <w:szCs w:val="28"/>
        </w:rPr>
        <w:t xml:space="preserve">22) движущихся транспортных средств, грузоподъемных машин и механизмов, подвижных частей технологического оборудования, </w:t>
      </w:r>
      <w:r w:rsidRPr="00D352AB">
        <w:rPr>
          <w:sz w:val="28"/>
          <w:szCs w:val="28"/>
        </w:rPr>
        <w:lastRenderedPageBreak/>
        <w:t>инструмента, перемещаемых изделий, заготовок, материалов;</w:t>
      </w:r>
    </w:p>
    <w:p w14:paraId="22B8CF88" w14:textId="77777777" w:rsidR="00D352AB" w:rsidRPr="00D352AB" w:rsidRDefault="00D352AB" w:rsidP="006B2631">
      <w:pPr>
        <w:widowControl w:val="0"/>
        <w:ind w:firstLine="709"/>
        <w:jc w:val="both"/>
        <w:rPr>
          <w:sz w:val="28"/>
          <w:szCs w:val="28"/>
        </w:rPr>
      </w:pPr>
      <w:r w:rsidRPr="00D352AB">
        <w:rPr>
          <w:sz w:val="28"/>
          <w:szCs w:val="28"/>
        </w:rPr>
        <w:t>23) острых кромок, заусенцев и шероховатостей на поверхности технологического оборудования, инструмента;</w:t>
      </w:r>
    </w:p>
    <w:p w14:paraId="26FE51D9" w14:textId="77777777" w:rsidR="00D352AB" w:rsidRPr="00D352AB" w:rsidRDefault="00D352AB" w:rsidP="006B2631">
      <w:pPr>
        <w:widowControl w:val="0"/>
        <w:ind w:firstLine="709"/>
        <w:jc w:val="both"/>
        <w:rPr>
          <w:sz w:val="28"/>
          <w:szCs w:val="28"/>
        </w:rPr>
      </w:pPr>
      <w:r w:rsidRPr="00D352AB">
        <w:rPr>
          <w:sz w:val="28"/>
          <w:szCs w:val="28"/>
        </w:rPr>
        <w:t>24) падающих предметов (элементов технологического оборудования, инструмента);</w:t>
      </w:r>
    </w:p>
    <w:p w14:paraId="0596C994" w14:textId="77777777" w:rsidR="00D352AB" w:rsidRPr="00D352AB" w:rsidRDefault="00D352AB" w:rsidP="006B2631">
      <w:pPr>
        <w:widowControl w:val="0"/>
        <w:ind w:firstLine="709"/>
        <w:jc w:val="both"/>
        <w:rPr>
          <w:sz w:val="28"/>
          <w:szCs w:val="28"/>
        </w:rPr>
      </w:pPr>
      <w:r w:rsidRPr="00D352AB">
        <w:rPr>
          <w:sz w:val="28"/>
          <w:szCs w:val="28"/>
        </w:rPr>
        <w:t>25) физических перегрузок;</w:t>
      </w:r>
    </w:p>
    <w:p w14:paraId="04BFDAC8" w14:textId="77777777" w:rsidR="00D352AB" w:rsidRPr="00D352AB" w:rsidRDefault="00D352AB" w:rsidP="006B2631">
      <w:pPr>
        <w:widowControl w:val="0"/>
        <w:ind w:firstLine="709"/>
        <w:jc w:val="both"/>
        <w:rPr>
          <w:sz w:val="28"/>
          <w:szCs w:val="28"/>
        </w:rPr>
      </w:pPr>
      <w:r w:rsidRPr="00D352AB">
        <w:rPr>
          <w:sz w:val="28"/>
          <w:szCs w:val="28"/>
        </w:rPr>
        <w:t>26) нервно-психических перегрузок.</w:t>
      </w:r>
    </w:p>
    <w:p w14:paraId="4F38DDFB" w14:textId="4B2A78D9" w:rsidR="00D352AB" w:rsidRPr="00D352AB" w:rsidRDefault="00D352AB" w:rsidP="006B2631">
      <w:pPr>
        <w:widowControl w:val="0"/>
        <w:ind w:firstLine="709"/>
        <w:jc w:val="both"/>
        <w:rPr>
          <w:sz w:val="28"/>
          <w:szCs w:val="28"/>
        </w:rPr>
      </w:pPr>
      <w:r w:rsidRPr="00D352AB">
        <w:rPr>
          <w:sz w:val="28"/>
          <w:szCs w:val="28"/>
        </w:rPr>
        <w:t>При организации выполнения работ, связанных с воздействием на работников вредных и (или) опасных производственных факторов, работодатель обязан принять меры по их исключению или снижению до уровней допустимого воздействия, установленных требованиями соответствующих нормативных правовых актов.</w:t>
      </w:r>
    </w:p>
    <w:p w14:paraId="53A8D048" w14:textId="77777777" w:rsidR="00D352AB" w:rsidRPr="00D352AB" w:rsidRDefault="00D352AB" w:rsidP="006B2631">
      <w:pPr>
        <w:widowControl w:val="0"/>
        <w:ind w:firstLine="709"/>
        <w:jc w:val="both"/>
        <w:rPr>
          <w:sz w:val="28"/>
          <w:szCs w:val="28"/>
        </w:rPr>
      </w:pPr>
      <w:r w:rsidRPr="00D352AB">
        <w:rPr>
          <w:sz w:val="28"/>
          <w:szCs w:val="28"/>
        </w:rPr>
        <w:t>При невозможности исключения или снижения уровней вредных и (или) опасных производственных факторов до уровней допустимого воздействия в связи с характером и условиями производственного процесса проведение работ без обеспечения работников соответствующими средствами индивидуальной защиты запрещается.</w:t>
      </w:r>
    </w:p>
    <w:p w14:paraId="0E4B3BCB" w14:textId="03BB2D57" w:rsidR="00D352AB" w:rsidRPr="00D352AB" w:rsidRDefault="00D352AB" w:rsidP="006B2631">
      <w:pPr>
        <w:widowControl w:val="0"/>
        <w:ind w:firstLine="709"/>
        <w:jc w:val="both"/>
        <w:rPr>
          <w:sz w:val="28"/>
          <w:szCs w:val="28"/>
        </w:rPr>
      </w:pPr>
      <w:r w:rsidRPr="00D352AB">
        <w:rPr>
          <w:sz w:val="28"/>
          <w:szCs w:val="28"/>
        </w:rPr>
        <w:t>Работодатель в зависимости от специфики своей деятельности и исходя из оценки уровня профессионального риска вправе:</w:t>
      </w:r>
    </w:p>
    <w:p w14:paraId="774181DB" w14:textId="77777777" w:rsidR="00D352AB" w:rsidRPr="00D352AB" w:rsidRDefault="00D352AB" w:rsidP="006B2631">
      <w:pPr>
        <w:widowControl w:val="0"/>
        <w:ind w:firstLine="709"/>
        <w:jc w:val="both"/>
        <w:rPr>
          <w:sz w:val="28"/>
          <w:szCs w:val="28"/>
        </w:rPr>
      </w:pPr>
      <w:r w:rsidRPr="00D352AB">
        <w:rPr>
          <w:sz w:val="28"/>
          <w:szCs w:val="28"/>
        </w:rP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14:paraId="271FA7B8" w14:textId="77777777" w:rsidR="00D352AB" w:rsidRPr="00D352AB" w:rsidRDefault="00D352AB" w:rsidP="006B2631">
      <w:pPr>
        <w:widowControl w:val="0"/>
        <w:ind w:firstLine="709"/>
        <w:jc w:val="both"/>
        <w:rPr>
          <w:sz w:val="28"/>
          <w:szCs w:val="28"/>
        </w:rPr>
      </w:pPr>
      <w:r w:rsidRPr="00D352AB">
        <w:rPr>
          <w:sz w:val="28"/>
          <w:szCs w:val="28"/>
        </w:rP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14:paraId="72B3A5CE" w14:textId="442E0350" w:rsidR="00D352AB" w:rsidRPr="00D352AB" w:rsidRDefault="00D352AB" w:rsidP="006B2631">
      <w:pPr>
        <w:widowControl w:val="0"/>
        <w:ind w:firstLine="709"/>
        <w:jc w:val="both"/>
        <w:rPr>
          <w:sz w:val="28"/>
          <w:szCs w:val="28"/>
        </w:rPr>
      </w:pPr>
      <w:r w:rsidRPr="00D352AB">
        <w:rPr>
          <w:sz w:val="28"/>
          <w:szCs w:val="28"/>
        </w:rPr>
        <w:t>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14:paraId="0A08BE3C" w14:textId="39404C15" w:rsidR="00BE1E26" w:rsidRPr="00C40178" w:rsidRDefault="00BE1E26" w:rsidP="006B2631">
      <w:pPr>
        <w:widowControl w:val="0"/>
        <w:ind w:firstLine="709"/>
        <w:jc w:val="both"/>
        <w:rPr>
          <w:rFonts w:cs="TimesNewRomanPSMT"/>
          <w:sz w:val="28"/>
          <w:szCs w:val="28"/>
        </w:rPr>
      </w:pPr>
      <w:r w:rsidRPr="00C40178">
        <w:rPr>
          <w:rFonts w:cs="TimesNewRomanPSMT"/>
          <w:sz w:val="28"/>
          <w:szCs w:val="28"/>
        </w:rPr>
        <w:br w:type="page"/>
      </w:r>
    </w:p>
    <w:p w14:paraId="0C76CD01" w14:textId="45543B95" w:rsidR="00864E0C" w:rsidRPr="00C40178" w:rsidRDefault="006B2631" w:rsidP="006B2631">
      <w:pPr>
        <w:widowControl w:val="0"/>
        <w:jc w:val="center"/>
        <w:rPr>
          <w:b/>
          <w:sz w:val="28"/>
        </w:rPr>
      </w:pPr>
      <w:r>
        <w:rPr>
          <w:rFonts w:cs="TimesNewRomanPSMT"/>
          <w:b/>
          <w:sz w:val="28"/>
          <w:szCs w:val="28"/>
        </w:rPr>
        <w:lastRenderedPageBreak/>
        <w:t>Литература</w:t>
      </w:r>
    </w:p>
    <w:p w14:paraId="44A36499" w14:textId="77777777" w:rsidR="00C7312B" w:rsidRPr="00D352AB" w:rsidRDefault="00C7312B" w:rsidP="006B2631">
      <w:pPr>
        <w:widowControl w:val="0"/>
        <w:tabs>
          <w:tab w:val="left" w:pos="1276"/>
        </w:tabs>
        <w:ind w:firstLine="709"/>
        <w:jc w:val="both"/>
        <w:rPr>
          <w:sz w:val="28"/>
          <w:szCs w:val="28"/>
        </w:rPr>
      </w:pPr>
    </w:p>
    <w:p w14:paraId="25259344" w14:textId="48363284" w:rsidR="00C40178" w:rsidRPr="00D352AB" w:rsidRDefault="00477111" w:rsidP="006B2631">
      <w:pPr>
        <w:pStyle w:val="1"/>
        <w:keepNext w:val="0"/>
        <w:keepLines w:val="0"/>
        <w:widowControl w:val="0"/>
        <w:numPr>
          <w:ilvl w:val="0"/>
          <w:numId w:val="33"/>
        </w:numPr>
        <w:spacing w:before="0"/>
        <w:ind w:left="0" w:firstLine="709"/>
        <w:jc w:val="both"/>
        <w:rPr>
          <w:rFonts w:ascii="Times New Roman" w:hAnsi="Times New Roman" w:cs="Times New Roman"/>
          <w:color w:val="auto"/>
          <w:sz w:val="28"/>
          <w:szCs w:val="28"/>
        </w:rPr>
      </w:pPr>
      <w:r w:rsidRPr="00D352AB">
        <w:rPr>
          <w:rFonts w:ascii="Times New Roman" w:hAnsi="Times New Roman" w:cs="Times New Roman"/>
          <w:color w:val="auto"/>
          <w:sz w:val="28"/>
          <w:szCs w:val="28"/>
        </w:rPr>
        <w:t>Приказ Минтруда России от 27.11.2020 N 834н "Об утверждении Правил по охране труда при использовании отдельных видов химических веществ и материалов, при химической чистке, стирке, обеззараживании и дезактивации" (Зарегистрировано в Минюсте России 22.12.2020 N 61680)</w:t>
      </w:r>
      <w:r w:rsidR="00C40178" w:rsidRPr="00D352AB">
        <w:rPr>
          <w:rFonts w:ascii="Times New Roman" w:hAnsi="Times New Roman" w:cs="Times New Roman"/>
          <w:color w:val="auto"/>
          <w:sz w:val="28"/>
          <w:szCs w:val="28"/>
        </w:rPr>
        <w:t>.</w:t>
      </w:r>
    </w:p>
    <w:p w14:paraId="27BDF5BA" w14:textId="6E4FF290" w:rsidR="00B00102" w:rsidRPr="007249B4" w:rsidRDefault="003E174C" w:rsidP="006B2631">
      <w:pPr>
        <w:pStyle w:val="2"/>
        <w:widowControl w:val="0"/>
        <w:numPr>
          <w:ilvl w:val="0"/>
          <w:numId w:val="33"/>
        </w:numPr>
        <w:spacing w:before="0" w:beforeAutospacing="0" w:after="0" w:afterAutospacing="0"/>
        <w:ind w:left="0" w:firstLine="709"/>
        <w:jc w:val="both"/>
        <w:rPr>
          <w:b w:val="0"/>
          <w:color w:val="FF0000"/>
          <w:sz w:val="28"/>
          <w:szCs w:val="28"/>
        </w:rPr>
      </w:pPr>
      <w:bookmarkStart w:id="31" w:name="_GoBack"/>
      <w:r w:rsidRPr="007249B4">
        <w:rPr>
          <w:b w:val="0"/>
          <w:color w:val="FF0000"/>
          <w:sz w:val="28"/>
          <w:szCs w:val="28"/>
        </w:rPr>
        <w:t>Постановление Минтруда РФ, Минобразования РФ от 13.01.2003 г. № 1/29 (редакция от 30.11.2016 г.) «Об</w:t>
      </w:r>
      <w:r w:rsidR="009D0E00" w:rsidRPr="007249B4">
        <w:rPr>
          <w:b w:val="0"/>
          <w:color w:val="FF0000"/>
          <w:sz w:val="28"/>
          <w:szCs w:val="28"/>
        </w:rPr>
        <w:t xml:space="preserve"> </w:t>
      </w:r>
      <w:r w:rsidRPr="007249B4">
        <w:rPr>
          <w:b w:val="0"/>
          <w:color w:val="FF0000"/>
          <w:sz w:val="28"/>
          <w:szCs w:val="28"/>
        </w:rPr>
        <w:t>утверждении</w:t>
      </w:r>
      <w:r w:rsidR="009D0E00" w:rsidRPr="007249B4">
        <w:rPr>
          <w:b w:val="0"/>
          <w:color w:val="FF0000"/>
          <w:sz w:val="28"/>
          <w:szCs w:val="28"/>
        </w:rPr>
        <w:t xml:space="preserve"> </w:t>
      </w:r>
      <w:r w:rsidRPr="007249B4">
        <w:rPr>
          <w:b w:val="0"/>
          <w:color w:val="FF0000"/>
          <w:sz w:val="28"/>
          <w:szCs w:val="28"/>
        </w:rPr>
        <w:t>Порядка</w:t>
      </w:r>
      <w:r w:rsidR="009D0E00" w:rsidRPr="007249B4">
        <w:rPr>
          <w:b w:val="0"/>
          <w:color w:val="FF0000"/>
          <w:sz w:val="28"/>
          <w:szCs w:val="28"/>
        </w:rPr>
        <w:t xml:space="preserve"> </w:t>
      </w:r>
      <w:r w:rsidRPr="007249B4">
        <w:rPr>
          <w:b w:val="0"/>
          <w:color w:val="FF0000"/>
          <w:sz w:val="28"/>
          <w:szCs w:val="28"/>
        </w:rPr>
        <w:t>обучения</w:t>
      </w:r>
      <w:r w:rsidR="009D0E00" w:rsidRPr="007249B4">
        <w:rPr>
          <w:b w:val="0"/>
          <w:color w:val="FF0000"/>
          <w:sz w:val="28"/>
          <w:szCs w:val="28"/>
        </w:rPr>
        <w:t xml:space="preserve"> </w:t>
      </w:r>
      <w:r w:rsidRPr="007249B4">
        <w:rPr>
          <w:b w:val="0"/>
          <w:color w:val="FF0000"/>
          <w:sz w:val="28"/>
          <w:szCs w:val="28"/>
        </w:rPr>
        <w:t>по</w:t>
      </w:r>
      <w:r w:rsidR="009D0E00" w:rsidRPr="007249B4">
        <w:rPr>
          <w:b w:val="0"/>
          <w:color w:val="FF0000"/>
          <w:sz w:val="28"/>
          <w:szCs w:val="28"/>
        </w:rPr>
        <w:t xml:space="preserve"> </w:t>
      </w:r>
      <w:r w:rsidRPr="007249B4">
        <w:rPr>
          <w:b w:val="0"/>
          <w:color w:val="FF0000"/>
          <w:sz w:val="28"/>
          <w:szCs w:val="28"/>
        </w:rPr>
        <w:t>охране</w:t>
      </w:r>
      <w:r w:rsidR="009D0E00" w:rsidRPr="007249B4">
        <w:rPr>
          <w:b w:val="0"/>
          <w:color w:val="FF0000"/>
          <w:sz w:val="28"/>
          <w:szCs w:val="28"/>
        </w:rPr>
        <w:t xml:space="preserve"> </w:t>
      </w:r>
      <w:r w:rsidRPr="007249B4">
        <w:rPr>
          <w:b w:val="0"/>
          <w:color w:val="FF0000"/>
          <w:sz w:val="28"/>
          <w:szCs w:val="28"/>
        </w:rPr>
        <w:t>труда</w:t>
      </w:r>
      <w:r w:rsidR="009D0E00" w:rsidRPr="007249B4">
        <w:rPr>
          <w:b w:val="0"/>
          <w:color w:val="FF0000"/>
          <w:sz w:val="28"/>
          <w:szCs w:val="28"/>
        </w:rPr>
        <w:t xml:space="preserve"> </w:t>
      </w:r>
      <w:r w:rsidRPr="007249B4">
        <w:rPr>
          <w:b w:val="0"/>
          <w:color w:val="FF0000"/>
          <w:sz w:val="28"/>
          <w:szCs w:val="28"/>
        </w:rPr>
        <w:t>и проверки знаний требований охраны труда работников организаций».</w:t>
      </w:r>
    </w:p>
    <w:bookmarkEnd w:id="31"/>
    <w:p w14:paraId="76CD7BE5" w14:textId="77777777" w:rsidR="00C40178" w:rsidRPr="00D352AB" w:rsidRDefault="00C40178" w:rsidP="006B2631">
      <w:pPr>
        <w:pStyle w:val="2"/>
        <w:widowControl w:val="0"/>
        <w:numPr>
          <w:ilvl w:val="0"/>
          <w:numId w:val="33"/>
        </w:numPr>
        <w:spacing w:before="0" w:beforeAutospacing="0" w:after="0" w:afterAutospacing="0"/>
        <w:ind w:left="0" w:firstLine="709"/>
        <w:jc w:val="both"/>
        <w:rPr>
          <w:b w:val="0"/>
          <w:sz w:val="28"/>
          <w:szCs w:val="28"/>
        </w:rPr>
      </w:pPr>
      <w:r w:rsidRPr="00D352AB">
        <w:rPr>
          <w:b w:val="0"/>
          <w:sz w:val="28"/>
          <w:szCs w:val="28"/>
        </w:rPr>
        <w:t>ГОСТ12.0.004-2015. Межгосударственный стандарт. Система стандартов безопасности труда. Организация обучения безопасности труда. Общие положения" (вместе с "Программами обучения безопасности труда") (введен в действие Приказом Росстандарта от 09.06.2016 N 600-ст).</w:t>
      </w:r>
    </w:p>
    <w:p w14:paraId="70FB02CC" w14:textId="7E4D4024" w:rsidR="007C4DA5" w:rsidRPr="00D352AB" w:rsidRDefault="0032666E" w:rsidP="006B2631">
      <w:pPr>
        <w:pStyle w:val="2"/>
        <w:widowControl w:val="0"/>
        <w:numPr>
          <w:ilvl w:val="0"/>
          <w:numId w:val="33"/>
        </w:numPr>
        <w:spacing w:before="0" w:beforeAutospacing="0" w:after="0" w:afterAutospacing="0"/>
        <w:ind w:left="0" w:firstLine="709"/>
        <w:jc w:val="both"/>
        <w:rPr>
          <w:b w:val="0"/>
          <w:sz w:val="28"/>
          <w:szCs w:val="28"/>
        </w:rPr>
      </w:pPr>
      <w:r w:rsidRPr="00D352AB">
        <w:rPr>
          <w:b w:val="0"/>
          <w:sz w:val="28"/>
          <w:szCs w:val="28"/>
        </w:rPr>
        <w:t>Загутин, Д.С. Производственная безопасность / Д.С. Загутин. – М.: Русайнс, 2018. – 157 c.</w:t>
      </w:r>
    </w:p>
    <w:p w14:paraId="456F3354" w14:textId="77777777" w:rsidR="007C4DA5" w:rsidRPr="00D352AB" w:rsidRDefault="00C7312B" w:rsidP="006B2631">
      <w:pPr>
        <w:pStyle w:val="2"/>
        <w:widowControl w:val="0"/>
        <w:numPr>
          <w:ilvl w:val="0"/>
          <w:numId w:val="33"/>
        </w:numPr>
        <w:spacing w:before="0" w:beforeAutospacing="0" w:after="0" w:afterAutospacing="0"/>
        <w:ind w:left="0" w:firstLine="709"/>
        <w:jc w:val="both"/>
        <w:rPr>
          <w:b w:val="0"/>
          <w:sz w:val="28"/>
          <w:szCs w:val="28"/>
        </w:rPr>
      </w:pPr>
      <w:r w:rsidRPr="00D352AB">
        <w:rPr>
          <w:b w:val="0"/>
          <w:sz w:val="28"/>
          <w:szCs w:val="28"/>
        </w:rPr>
        <w:t>Производственная безопасность: Учебное пособие /Бектобеков Г.В. и др. Под ред. Попова А.А. СПб изд СПбГАУ-20</w:t>
      </w:r>
      <w:r w:rsidR="0040360C" w:rsidRPr="00D352AB">
        <w:rPr>
          <w:b w:val="0"/>
          <w:sz w:val="28"/>
          <w:szCs w:val="28"/>
        </w:rPr>
        <w:t>2</w:t>
      </w:r>
      <w:r w:rsidRPr="00D352AB">
        <w:rPr>
          <w:b w:val="0"/>
          <w:sz w:val="28"/>
          <w:szCs w:val="28"/>
        </w:rPr>
        <w:t>0 – 446 с.</w:t>
      </w:r>
    </w:p>
    <w:p w14:paraId="3E3B7585" w14:textId="77777777" w:rsidR="007C4DA5" w:rsidRPr="00D352AB" w:rsidRDefault="0032666E" w:rsidP="006B2631">
      <w:pPr>
        <w:pStyle w:val="2"/>
        <w:widowControl w:val="0"/>
        <w:numPr>
          <w:ilvl w:val="0"/>
          <w:numId w:val="33"/>
        </w:numPr>
        <w:spacing w:before="0" w:beforeAutospacing="0" w:after="0" w:afterAutospacing="0"/>
        <w:ind w:left="0" w:firstLine="709"/>
        <w:jc w:val="both"/>
        <w:rPr>
          <w:b w:val="0"/>
          <w:sz w:val="28"/>
          <w:szCs w:val="28"/>
        </w:rPr>
      </w:pPr>
      <w:r w:rsidRPr="00D352AB">
        <w:rPr>
          <w:b w:val="0"/>
          <w:sz w:val="28"/>
          <w:szCs w:val="28"/>
        </w:rPr>
        <w:t>Производственная безопасность: Учебное пособие / Под ред</w:t>
      </w:r>
      <w:r w:rsidR="0040360C" w:rsidRPr="00D352AB">
        <w:rPr>
          <w:b w:val="0"/>
          <w:sz w:val="28"/>
          <w:szCs w:val="28"/>
        </w:rPr>
        <w:t>. Попова А.А. – СПб.: Лань, 2021</w:t>
      </w:r>
      <w:r w:rsidRPr="00D352AB">
        <w:rPr>
          <w:b w:val="0"/>
          <w:sz w:val="28"/>
          <w:szCs w:val="28"/>
        </w:rPr>
        <w:t>. – 432 c.</w:t>
      </w:r>
    </w:p>
    <w:p w14:paraId="0C921E97" w14:textId="77777777" w:rsidR="007C4DA5" w:rsidRPr="00D352AB" w:rsidRDefault="00C7312B" w:rsidP="006B2631">
      <w:pPr>
        <w:pStyle w:val="2"/>
        <w:widowControl w:val="0"/>
        <w:numPr>
          <w:ilvl w:val="0"/>
          <w:numId w:val="33"/>
        </w:numPr>
        <w:spacing w:before="0" w:beforeAutospacing="0" w:after="0" w:afterAutospacing="0"/>
        <w:ind w:left="0" w:firstLine="709"/>
        <w:jc w:val="both"/>
        <w:rPr>
          <w:b w:val="0"/>
          <w:sz w:val="28"/>
          <w:szCs w:val="28"/>
        </w:rPr>
      </w:pPr>
      <w:r w:rsidRPr="00D352AB">
        <w:rPr>
          <w:b w:val="0"/>
          <w:sz w:val="28"/>
          <w:szCs w:val="28"/>
        </w:rPr>
        <w:t>Безопасность жизнедеятельности. Безопасность технологических процессов и производств. Охрана труда: Учебное пособие для вузов / П.П.Кукин, В.Л. Лапин, Н.Л. Пономарев.</w:t>
      </w:r>
      <w:r w:rsidR="0032666E" w:rsidRPr="00D352AB">
        <w:rPr>
          <w:b w:val="0"/>
          <w:sz w:val="28"/>
          <w:szCs w:val="28"/>
        </w:rPr>
        <w:t xml:space="preserve"> – </w:t>
      </w:r>
      <w:r w:rsidRPr="00D352AB">
        <w:rPr>
          <w:b w:val="0"/>
          <w:sz w:val="28"/>
          <w:szCs w:val="28"/>
        </w:rPr>
        <w:t>Изд. 4-е, перераб. – М.: Вы</w:t>
      </w:r>
      <w:r w:rsidR="00D416C3" w:rsidRPr="00D352AB">
        <w:rPr>
          <w:b w:val="0"/>
          <w:sz w:val="28"/>
          <w:szCs w:val="28"/>
        </w:rPr>
        <w:t>сшая школа, 20</w:t>
      </w:r>
      <w:r w:rsidR="0040360C" w:rsidRPr="00D352AB">
        <w:rPr>
          <w:b w:val="0"/>
          <w:sz w:val="28"/>
          <w:szCs w:val="28"/>
        </w:rPr>
        <w:t>1</w:t>
      </w:r>
      <w:r w:rsidR="00D416C3" w:rsidRPr="00D352AB">
        <w:rPr>
          <w:b w:val="0"/>
          <w:sz w:val="28"/>
          <w:szCs w:val="28"/>
        </w:rPr>
        <w:t>7. – 335 с.</w:t>
      </w:r>
    </w:p>
    <w:p w14:paraId="76340CFE" w14:textId="77777777" w:rsidR="007C4DA5" w:rsidRPr="00C40178" w:rsidRDefault="0032666E" w:rsidP="006B2631">
      <w:pPr>
        <w:pStyle w:val="2"/>
        <w:widowControl w:val="0"/>
        <w:numPr>
          <w:ilvl w:val="0"/>
          <w:numId w:val="33"/>
        </w:numPr>
        <w:spacing w:before="0" w:beforeAutospacing="0" w:after="0" w:afterAutospacing="0"/>
        <w:ind w:left="0" w:firstLine="709"/>
        <w:jc w:val="both"/>
        <w:rPr>
          <w:b w:val="0"/>
          <w:sz w:val="28"/>
          <w:szCs w:val="28"/>
        </w:rPr>
      </w:pPr>
      <w:r w:rsidRPr="00D352AB">
        <w:rPr>
          <w:b w:val="0"/>
          <w:sz w:val="28"/>
          <w:szCs w:val="28"/>
        </w:rPr>
        <w:t xml:space="preserve">Тимофеева, С.С. Производственная </w:t>
      </w:r>
      <w:r w:rsidRPr="00C40178">
        <w:rPr>
          <w:b w:val="0"/>
          <w:sz w:val="28"/>
          <w:szCs w:val="28"/>
        </w:rPr>
        <w:t>безопасность: Учебное пособие / С.С. Тимофеева, Ю.В. Шешуков. – М.: Форум, 2019. – 216 c.</w:t>
      </w:r>
    </w:p>
    <w:p w14:paraId="3D1497D8" w14:textId="54A26CC8" w:rsidR="00833914" w:rsidRPr="00C40178" w:rsidRDefault="00C7312B" w:rsidP="006B2631">
      <w:pPr>
        <w:pStyle w:val="2"/>
        <w:widowControl w:val="0"/>
        <w:numPr>
          <w:ilvl w:val="0"/>
          <w:numId w:val="33"/>
        </w:numPr>
        <w:spacing w:before="0" w:beforeAutospacing="0" w:after="0" w:afterAutospacing="0"/>
        <w:ind w:left="0" w:firstLine="709"/>
        <w:jc w:val="both"/>
        <w:rPr>
          <w:b w:val="0"/>
          <w:sz w:val="28"/>
          <w:szCs w:val="28"/>
        </w:rPr>
      </w:pPr>
      <w:r w:rsidRPr="00C40178">
        <w:rPr>
          <w:b w:val="0"/>
          <w:sz w:val="28"/>
          <w:szCs w:val="28"/>
        </w:rPr>
        <w:t>Человеческий фактор в обеспечении безопасности и охраны труда:</w:t>
      </w:r>
      <w:r w:rsidR="0040360C" w:rsidRPr="00C40178">
        <w:rPr>
          <w:b w:val="0"/>
          <w:sz w:val="28"/>
          <w:szCs w:val="28"/>
        </w:rPr>
        <w:t xml:space="preserve"> </w:t>
      </w:r>
      <w:r w:rsidRPr="00C40178">
        <w:rPr>
          <w:b w:val="0"/>
          <w:sz w:val="28"/>
          <w:szCs w:val="28"/>
        </w:rPr>
        <w:t>Учебное пособие / П.П. Кукин, Н.Л. Пономарев, В.М. Попов, Н.И. Сердюк.</w:t>
      </w:r>
      <w:r w:rsidR="00D670F6" w:rsidRPr="00C40178">
        <w:rPr>
          <w:b w:val="0"/>
          <w:sz w:val="28"/>
          <w:szCs w:val="28"/>
        </w:rPr>
        <w:t xml:space="preserve"> </w:t>
      </w:r>
      <w:r w:rsidR="0032666E" w:rsidRPr="00C40178">
        <w:rPr>
          <w:b w:val="0"/>
          <w:sz w:val="28"/>
          <w:szCs w:val="28"/>
        </w:rPr>
        <w:t>–</w:t>
      </w:r>
      <w:r w:rsidRPr="00C40178">
        <w:rPr>
          <w:b w:val="0"/>
          <w:sz w:val="28"/>
          <w:szCs w:val="28"/>
        </w:rPr>
        <w:t xml:space="preserve"> М.: Высшая школа, 20</w:t>
      </w:r>
      <w:r w:rsidR="0040360C" w:rsidRPr="00C40178">
        <w:rPr>
          <w:b w:val="0"/>
          <w:sz w:val="28"/>
          <w:szCs w:val="28"/>
        </w:rPr>
        <w:t>1</w:t>
      </w:r>
      <w:r w:rsidRPr="00C40178">
        <w:rPr>
          <w:b w:val="0"/>
          <w:sz w:val="28"/>
          <w:szCs w:val="28"/>
        </w:rPr>
        <w:t>8.</w:t>
      </w:r>
      <w:r w:rsidR="007D4514" w:rsidRPr="00C40178">
        <w:rPr>
          <w:b w:val="0"/>
          <w:sz w:val="28"/>
          <w:szCs w:val="28"/>
        </w:rPr>
        <w:t xml:space="preserve"> </w:t>
      </w:r>
      <w:r w:rsidR="0032666E" w:rsidRPr="00C40178">
        <w:rPr>
          <w:b w:val="0"/>
          <w:sz w:val="28"/>
          <w:szCs w:val="28"/>
        </w:rPr>
        <w:t>–</w:t>
      </w:r>
      <w:r w:rsidR="00D416C3" w:rsidRPr="00C40178">
        <w:rPr>
          <w:b w:val="0"/>
          <w:sz w:val="28"/>
          <w:szCs w:val="28"/>
        </w:rPr>
        <w:t xml:space="preserve"> 317 с.</w:t>
      </w:r>
    </w:p>
    <w:sectPr w:rsidR="00833914" w:rsidRPr="00C40178" w:rsidSect="006923BC">
      <w:footerReference w:type="default" r:id="rId14"/>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DBC98" w14:textId="77777777" w:rsidR="0073751D" w:rsidRDefault="0073751D" w:rsidP="0032666E">
      <w:r>
        <w:separator/>
      </w:r>
    </w:p>
  </w:endnote>
  <w:endnote w:type="continuationSeparator" w:id="0">
    <w:p w14:paraId="5A382F4B" w14:textId="77777777" w:rsidR="0073751D" w:rsidRDefault="0073751D" w:rsidP="0032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861597"/>
      <w:docPartObj>
        <w:docPartGallery w:val="Page Numbers (Bottom of Page)"/>
        <w:docPartUnique/>
      </w:docPartObj>
    </w:sdtPr>
    <w:sdtEndPr>
      <w:rPr>
        <w:sz w:val="24"/>
        <w:szCs w:val="24"/>
      </w:rPr>
    </w:sdtEndPr>
    <w:sdtContent>
      <w:p w14:paraId="76048C2F" w14:textId="765AADB5" w:rsidR="006B2631" w:rsidRPr="006923BC" w:rsidRDefault="006B2631" w:rsidP="006923BC">
        <w:pPr>
          <w:pStyle w:val="ad"/>
          <w:jc w:val="center"/>
          <w:rPr>
            <w:sz w:val="24"/>
            <w:szCs w:val="24"/>
          </w:rPr>
        </w:pPr>
        <w:r w:rsidRPr="006923BC">
          <w:rPr>
            <w:sz w:val="24"/>
            <w:szCs w:val="24"/>
          </w:rPr>
          <w:fldChar w:fldCharType="begin"/>
        </w:r>
        <w:r w:rsidRPr="006923BC">
          <w:rPr>
            <w:sz w:val="24"/>
            <w:szCs w:val="24"/>
          </w:rPr>
          <w:instrText>PAGE   \* MERGEFORMAT</w:instrText>
        </w:r>
        <w:r w:rsidRPr="006923BC">
          <w:rPr>
            <w:sz w:val="24"/>
            <w:szCs w:val="24"/>
          </w:rPr>
          <w:fldChar w:fldCharType="separate"/>
        </w:r>
        <w:r w:rsidR="007249B4">
          <w:rPr>
            <w:noProof/>
            <w:sz w:val="24"/>
            <w:szCs w:val="24"/>
          </w:rPr>
          <w:t>22</w:t>
        </w:r>
        <w:r w:rsidRPr="006923BC">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BEE54" w14:textId="77777777" w:rsidR="0073751D" w:rsidRDefault="0073751D" w:rsidP="0032666E">
      <w:r>
        <w:separator/>
      </w:r>
    </w:p>
  </w:footnote>
  <w:footnote w:type="continuationSeparator" w:id="0">
    <w:p w14:paraId="329DBA15" w14:textId="77777777" w:rsidR="0073751D" w:rsidRDefault="0073751D" w:rsidP="003266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799C"/>
    <w:multiLevelType w:val="hybridMultilevel"/>
    <w:tmpl w:val="62A009C0"/>
    <w:lvl w:ilvl="0" w:tplc="1F6CFD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33265"/>
    <w:multiLevelType w:val="hybridMultilevel"/>
    <w:tmpl w:val="07EC5B98"/>
    <w:lvl w:ilvl="0" w:tplc="1F6CFD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EC6A16"/>
    <w:multiLevelType w:val="hybridMultilevel"/>
    <w:tmpl w:val="4EC072B2"/>
    <w:lvl w:ilvl="0" w:tplc="1F6CFD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F51C27"/>
    <w:multiLevelType w:val="hybridMultilevel"/>
    <w:tmpl w:val="8BC6C69C"/>
    <w:lvl w:ilvl="0" w:tplc="1F6CFD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501A83"/>
    <w:multiLevelType w:val="hybridMultilevel"/>
    <w:tmpl w:val="A1BAC856"/>
    <w:lvl w:ilvl="0" w:tplc="1F6CFD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B73BD3"/>
    <w:multiLevelType w:val="hybridMultilevel"/>
    <w:tmpl w:val="AA8A12EE"/>
    <w:lvl w:ilvl="0" w:tplc="1F6CFD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A90819"/>
    <w:multiLevelType w:val="hybridMultilevel"/>
    <w:tmpl w:val="957AF802"/>
    <w:lvl w:ilvl="0" w:tplc="1F6CFD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D1099B"/>
    <w:multiLevelType w:val="hybridMultilevel"/>
    <w:tmpl w:val="D3225D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617795"/>
    <w:multiLevelType w:val="hybridMultilevel"/>
    <w:tmpl w:val="D1508D84"/>
    <w:lvl w:ilvl="0" w:tplc="1F6CFD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0B3343"/>
    <w:multiLevelType w:val="multilevel"/>
    <w:tmpl w:val="920E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67676"/>
    <w:multiLevelType w:val="hybridMultilevel"/>
    <w:tmpl w:val="9BDA6362"/>
    <w:lvl w:ilvl="0" w:tplc="1F6CFD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0F12A7"/>
    <w:multiLevelType w:val="hybridMultilevel"/>
    <w:tmpl w:val="759425EE"/>
    <w:lvl w:ilvl="0" w:tplc="1F6CFD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5F60DC7"/>
    <w:multiLevelType w:val="multilevel"/>
    <w:tmpl w:val="67325520"/>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AFD6291"/>
    <w:multiLevelType w:val="hybridMultilevel"/>
    <w:tmpl w:val="D3225D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3544D7"/>
    <w:multiLevelType w:val="hybridMultilevel"/>
    <w:tmpl w:val="72BC2E02"/>
    <w:lvl w:ilvl="0" w:tplc="1F6CFD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6133E86"/>
    <w:multiLevelType w:val="hybridMultilevel"/>
    <w:tmpl w:val="A1F26C6E"/>
    <w:lvl w:ilvl="0" w:tplc="1F6CFD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2B0CC8"/>
    <w:multiLevelType w:val="hybridMultilevel"/>
    <w:tmpl w:val="23804614"/>
    <w:lvl w:ilvl="0" w:tplc="1F6CFD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1F1C74"/>
    <w:multiLevelType w:val="multilevel"/>
    <w:tmpl w:val="E1F2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6A2CAA"/>
    <w:multiLevelType w:val="hybridMultilevel"/>
    <w:tmpl w:val="681C607A"/>
    <w:lvl w:ilvl="0" w:tplc="1F6CFD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D63608"/>
    <w:multiLevelType w:val="hybridMultilevel"/>
    <w:tmpl w:val="43CE8484"/>
    <w:lvl w:ilvl="0" w:tplc="1F6CFD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E7520F"/>
    <w:multiLevelType w:val="hybridMultilevel"/>
    <w:tmpl w:val="A7F615E6"/>
    <w:lvl w:ilvl="0" w:tplc="1F6CFD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EE4427"/>
    <w:multiLevelType w:val="hybridMultilevel"/>
    <w:tmpl w:val="A776F7E8"/>
    <w:lvl w:ilvl="0" w:tplc="1F6CFD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DC93DEC"/>
    <w:multiLevelType w:val="hybridMultilevel"/>
    <w:tmpl w:val="B484C026"/>
    <w:lvl w:ilvl="0" w:tplc="1F6CFD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21B6F68"/>
    <w:multiLevelType w:val="hybridMultilevel"/>
    <w:tmpl w:val="6CA09314"/>
    <w:lvl w:ilvl="0" w:tplc="1F6CFD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3FC018D"/>
    <w:multiLevelType w:val="hybridMultilevel"/>
    <w:tmpl w:val="6EAC2176"/>
    <w:lvl w:ilvl="0" w:tplc="1F6CFD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6121B08"/>
    <w:multiLevelType w:val="hybridMultilevel"/>
    <w:tmpl w:val="87985CBE"/>
    <w:lvl w:ilvl="0" w:tplc="1F6CFD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1501D2"/>
    <w:multiLevelType w:val="hybridMultilevel"/>
    <w:tmpl w:val="18A2818C"/>
    <w:lvl w:ilvl="0" w:tplc="1F6CFD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116ED9"/>
    <w:multiLevelType w:val="hybridMultilevel"/>
    <w:tmpl w:val="8FBA6E4A"/>
    <w:lvl w:ilvl="0" w:tplc="1F6CFD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E9D5567"/>
    <w:multiLevelType w:val="hybridMultilevel"/>
    <w:tmpl w:val="48CADB64"/>
    <w:lvl w:ilvl="0" w:tplc="1F6CFD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D048E0"/>
    <w:multiLevelType w:val="hybridMultilevel"/>
    <w:tmpl w:val="0C50A6D2"/>
    <w:lvl w:ilvl="0" w:tplc="1F6CFD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3606F94"/>
    <w:multiLevelType w:val="hybridMultilevel"/>
    <w:tmpl w:val="90545AAC"/>
    <w:lvl w:ilvl="0" w:tplc="0E786F7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4955B78"/>
    <w:multiLevelType w:val="hybridMultilevel"/>
    <w:tmpl w:val="83EEDCCA"/>
    <w:lvl w:ilvl="0" w:tplc="1F6CFD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8D25A00"/>
    <w:multiLevelType w:val="multilevel"/>
    <w:tmpl w:val="6BCE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013E61"/>
    <w:multiLevelType w:val="hybridMultilevel"/>
    <w:tmpl w:val="B0D0903E"/>
    <w:lvl w:ilvl="0" w:tplc="1F6CFD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D9F1916"/>
    <w:multiLevelType w:val="hybridMultilevel"/>
    <w:tmpl w:val="36D294EA"/>
    <w:lvl w:ilvl="0" w:tplc="1F6CFD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4"/>
  </w:num>
  <w:num w:numId="2">
    <w:abstractNumId w:val="5"/>
  </w:num>
  <w:num w:numId="3">
    <w:abstractNumId w:val="4"/>
  </w:num>
  <w:num w:numId="4">
    <w:abstractNumId w:val="19"/>
  </w:num>
  <w:num w:numId="5">
    <w:abstractNumId w:val="3"/>
  </w:num>
  <w:num w:numId="6">
    <w:abstractNumId w:val="20"/>
  </w:num>
  <w:num w:numId="7">
    <w:abstractNumId w:val="8"/>
  </w:num>
  <w:num w:numId="8">
    <w:abstractNumId w:val="28"/>
  </w:num>
  <w:num w:numId="9">
    <w:abstractNumId w:val="29"/>
  </w:num>
  <w:num w:numId="10">
    <w:abstractNumId w:val="15"/>
  </w:num>
  <w:num w:numId="11">
    <w:abstractNumId w:val="21"/>
  </w:num>
  <w:num w:numId="12">
    <w:abstractNumId w:val="6"/>
  </w:num>
  <w:num w:numId="13">
    <w:abstractNumId w:val="22"/>
  </w:num>
  <w:num w:numId="14">
    <w:abstractNumId w:val="16"/>
  </w:num>
  <w:num w:numId="15">
    <w:abstractNumId w:val="26"/>
  </w:num>
  <w:num w:numId="16">
    <w:abstractNumId w:val="10"/>
  </w:num>
  <w:num w:numId="17">
    <w:abstractNumId w:val="31"/>
  </w:num>
  <w:num w:numId="18">
    <w:abstractNumId w:val="0"/>
  </w:num>
  <w:num w:numId="19">
    <w:abstractNumId w:val="33"/>
  </w:num>
  <w:num w:numId="20">
    <w:abstractNumId w:val="11"/>
  </w:num>
  <w:num w:numId="21">
    <w:abstractNumId w:val="2"/>
  </w:num>
  <w:num w:numId="22">
    <w:abstractNumId w:val="1"/>
  </w:num>
  <w:num w:numId="23">
    <w:abstractNumId w:val="27"/>
  </w:num>
  <w:num w:numId="24">
    <w:abstractNumId w:val="7"/>
  </w:num>
  <w:num w:numId="25">
    <w:abstractNumId w:val="25"/>
  </w:num>
  <w:num w:numId="26">
    <w:abstractNumId w:val="18"/>
  </w:num>
  <w:num w:numId="27">
    <w:abstractNumId w:val="23"/>
  </w:num>
  <w:num w:numId="28">
    <w:abstractNumId w:val="32"/>
  </w:num>
  <w:num w:numId="29">
    <w:abstractNumId w:val="9"/>
  </w:num>
  <w:num w:numId="30">
    <w:abstractNumId w:val="17"/>
  </w:num>
  <w:num w:numId="31">
    <w:abstractNumId w:val="14"/>
  </w:num>
  <w:num w:numId="32">
    <w:abstractNumId w:val="34"/>
  </w:num>
  <w:num w:numId="33">
    <w:abstractNumId w:val="13"/>
  </w:num>
  <w:num w:numId="34">
    <w:abstractNumId w:val="30"/>
  </w:num>
  <w:num w:numId="3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AC9"/>
    <w:rsid w:val="00017303"/>
    <w:rsid w:val="00035C3A"/>
    <w:rsid w:val="00061702"/>
    <w:rsid w:val="00073246"/>
    <w:rsid w:val="000A477E"/>
    <w:rsid w:val="000C5720"/>
    <w:rsid w:val="000C6FEF"/>
    <w:rsid w:val="000C7CBE"/>
    <w:rsid w:val="000E03E1"/>
    <w:rsid w:val="000E2A02"/>
    <w:rsid w:val="001069B7"/>
    <w:rsid w:val="00115704"/>
    <w:rsid w:val="00122514"/>
    <w:rsid w:val="001261DD"/>
    <w:rsid w:val="00127971"/>
    <w:rsid w:val="001837E7"/>
    <w:rsid w:val="001A1F4C"/>
    <w:rsid w:val="001B164A"/>
    <w:rsid w:val="001E0A2C"/>
    <w:rsid w:val="001F449E"/>
    <w:rsid w:val="00206666"/>
    <w:rsid w:val="002131A0"/>
    <w:rsid w:val="00226026"/>
    <w:rsid w:val="00232D0F"/>
    <w:rsid w:val="00234521"/>
    <w:rsid w:val="00237746"/>
    <w:rsid w:val="002477E5"/>
    <w:rsid w:val="002555DB"/>
    <w:rsid w:val="00265F23"/>
    <w:rsid w:val="00267CA5"/>
    <w:rsid w:val="0027717D"/>
    <w:rsid w:val="00287718"/>
    <w:rsid w:val="002E122B"/>
    <w:rsid w:val="002E7A36"/>
    <w:rsid w:val="002F6F09"/>
    <w:rsid w:val="00325D6E"/>
    <w:rsid w:val="0032666E"/>
    <w:rsid w:val="0032755D"/>
    <w:rsid w:val="003A728B"/>
    <w:rsid w:val="003B0397"/>
    <w:rsid w:val="003B6EE1"/>
    <w:rsid w:val="003E174C"/>
    <w:rsid w:val="00403031"/>
    <w:rsid w:val="0040360C"/>
    <w:rsid w:val="00426AE4"/>
    <w:rsid w:val="00454D7E"/>
    <w:rsid w:val="00460C39"/>
    <w:rsid w:val="00473819"/>
    <w:rsid w:val="00477111"/>
    <w:rsid w:val="00483CEC"/>
    <w:rsid w:val="0048500A"/>
    <w:rsid w:val="00485C28"/>
    <w:rsid w:val="00490F76"/>
    <w:rsid w:val="004A2B86"/>
    <w:rsid w:val="004C0154"/>
    <w:rsid w:val="004C22CB"/>
    <w:rsid w:val="004E1910"/>
    <w:rsid w:val="004F2E10"/>
    <w:rsid w:val="004F43E4"/>
    <w:rsid w:val="004F602C"/>
    <w:rsid w:val="004F783E"/>
    <w:rsid w:val="0050296B"/>
    <w:rsid w:val="005110F3"/>
    <w:rsid w:val="00534AF6"/>
    <w:rsid w:val="00553993"/>
    <w:rsid w:val="00562697"/>
    <w:rsid w:val="00574859"/>
    <w:rsid w:val="0057549A"/>
    <w:rsid w:val="00594305"/>
    <w:rsid w:val="005A0D15"/>
    <w:rsid w:val="005F398D"/>
    <w:rsid w:val="00620A3D"/>
    <w:rsid w:val="00621AEC"/>
    <w:rsid w:val="00621E4B"/>
    <w:rsid w:val="00681F86"/>
    <w:rsid w:val="006923BC"/>
    <w:rsid w:val="00692B73"/>
    <w:rsid w:val="006B005A"/>
    <w:rsid w:val="006B0541"/>
    <w:rsid w:val="006B2631"/>
    <w:rsid w:val="006C7DDD"/>
    <w:rsid w:val="006D4B63"/>
    <w:rsid w:val="006D4C7E"/>
    <w:rsid w:val="00707B9A"/>
    <w:rsid w:val="007216D9"/>
    <w:rsid w:val="007249B4"/>
    <w:rsid w:val="00732C73"/>
    <w:rsid w:val="00732E48"/>
    <w:rsid w:val="0073751D"/>
    <w:rsid w:val="00740023"/>
    <w:rsid w:val="00744BD9"/>
    <w:rsid w:val="00753C47"/>
    <w:rsid w:val="007A1435"/>
    <w:rsid w:val="007A371D"/>
    <w:rsid w:val="007A7588"/>
    <w:rsid w:val="007C4DA5"/>
    <w:rsid w:val="007C7199"/>
    <w:rsid w:val="007D138B"/>
    <w:rsid w:val="007D4514"/>
    <w:rsid w:val="007F11F6"/>
    <w:rsid w:val="008029DD"/>
    <w:rsid w:val="00810196"/>
    <w:rsid w:val="008165EB"/>
    <w:rsid w:val="0083164A"/>
    <w:rsid w:val="00833914"/>
    <w:rsid w:val="00836A89"/>
    <w:rsid w:val="00864E0C"/>
    <w:rsid w:val="008676AB"/>
    <w:rsid w:val="00870822"/>
    <w:rsid w:val="008900AC"/>
    <w:rsid w:val="00890BE9"/>
    <w:rsid w:val="008960E8"/>
    <w:rsid w:val="00897340"/>
    <w:rsid w:val="008A00D8"/>
    <w:rsid w:val="008C4D2B"/>
    <w:rsid w:val="008D03D6"/>
    <w:rsid w:val="008F0F69"/>
    <w:rsid w:val="00913E52"/>
    <w:rsid w:val="00916F98"/>
    <w:rsid w:val="00924A60"/>
    <w:rsid w:val="00930C81"/>
    <w:rsid w:val="00937C6D"/>
    <w:rsid w:val="0094197D"/>
    <w:rsid w:val="00973D96"/>
    <w:rsid w:val="00990284"/>
    <w:rsid w:val="00996D85"/>
    <w:rsid w:val="009A00CB"/>
    <w:rsid w:val="009A1A7A"/>
    <w:rsid w:val="009A7A1D"/>
    <w:rsid w:val="009C385F"/>
    <w:rsid w:val="009D0E00"/>
    <w:rsid w:val="009E667C"/>
    <w:rsid w:val="009F688F"/>
    <w:rsid w:val="009F766B"/>
    <w:rsid w:val="00A04E06"/>
    <w:rsid w:val="00A2611D"/>
    <w:rsid w:val="00A45AB2"/>
    <w:rsid w:val="00A524A9"/>
    <w:rsid w:val="00A756D4"/>
    <w:rsid w:val="00A8537C"/>
    <w:rsid w:val="00A9515F"/>
    <w:rsid w:val="00AC6208"/>
    <w:rsid w:val="00AC65C4"/>
    <w:rsid w:val="00B00102"/>
    <w:rsid w:val="00B066C9"/>
    <w:rsid w:val="00B77690"/>
    <w:rsid w:val="00BA05A6"/>
    <w:rsid w:val="00BA4160"/>
    <w:rsid w:val="00BB65F3"/>
    <w:rsid w:val="00BC201B"/>
    <w:rsid w:val="00BC45E6"/>
    <w:rsid w:val="00BD0E30"/>
    <w:rsid w:val="00BE1E26"/>
    <w:rsid w:val="00BF277D"/>
    <w:rsid w:val="00C12A16"/>
    <w:rsid w:val="00C32A17"/>
    <w:rsid w:val="00C40178"/>
    <w:rsid w:val="00C70E66"/>
    <w:rsid w:val="00C7312B"/>
    <w:rsid w:val="00C92269"/>
    <w:rsid w:val="00C95AC9"/>
    <w:rsid w:val="00CA467E"/>
    <w:rsid w:val="00CA6CDC"/>
    <w:rsid w:val="00CC6F9E"/>
    <w:rsid w:val="00D2479F"/>
    <w:rsid w:val="00D33197"/>
    <w:rsid w:val="00D352AB"/>
    <w:rsid w:val="00D416C3"/>
    <w:rsid w:val="00D670F6"/>
    <w:rsid w:val="00D75FB0"/>
    <w:rsid w:val="00D8390A"/>
    <w:rsid w:val="00DD6586"/>
    <w:rsid w:val="00DE3DC7"/>
    <w:rsid w:val="00E01BA4"/>
    <w:rsid w:val="00E035D0"/>
    <w:rsid w:val="00E243EE"/>
    <w:rsid w:val="00E31B6B"/>
    <w:rsid w:val="00E62A73"/>
    <w:rsid w:val="00E916B9"/>
    <w:rsid w:val="00EB0FA1"/>
    <w:rsid w:val="00EC4F9F"/>
    <w:rsid w:val="00EC6495"/>
    <w:rsid w:val="00F00106"/>
    <w:rsid w:val="00F0409C"/>
    <w:rsid w:val="00F24C6F"/>
    <w:rsid w:val="00F36894"/>
    <w:rsid w:val="00F442B4"/>
    <w:rsid w:val="00F51B25"/>
    <w:rsid w:val="00F52912"/>
    <w:rsid w:val="00F67A1E"/>
    <w:rsid w:val="00F70B5C"/>
    <w:rsid w:val="00F74EB7"/>
    <w:rsid w:val="00FA5E01"/>
    <w:rsid w:val="00FD34DF"/>
    <w:rsid w:val="00FD6BF1"/>
    <w:rsid w:val="00FE79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0ABCE"/>
  <w15:docId w15:val="{362A83C0-43F5-4AFE-BF2E-10AFE8FC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D7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30C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C7312B"/>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D8390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6B005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basedOn w:val="a0"/>
    <w:link w:val="a4"/>
    <w:uiPriority w:val="34"/>
    <w:locked/>
    <w:rsid w:val="00454D7E"/>
    <w:rPr>
      <w:rFonts w:ascii="Times New Roman" w:eastAsia="Times New Roman" w:hAnsi="Times New Roman" w:cs="Times New Roman"/>
      <w:sz w:val="20"/>
      <w:szCs w:val="20"/>
      <w:lang w:eastAsia="ru-RU"/>
    </w:rPr>
  </w:style>
  <w:style w:type="paragraph" w:styleId="a4">
    <w:name w:val="List Paragraph"/>
    <w:basedOn w:val="a"/>
    <w:link w:val="a3"/>
    <w:uiPriority w:val="34"/>
    <w:qFormat/>
    <w:rsid w:val="00454D7E"/>
    <w:pPr>
      <w:ind w:left="720"/>
      <w:contextualSpacing/>
    </w:pPr>
  </w:style>
  <w:style w:type="paragraph" w:styleId="a5">
    <w:name w:val="Body Text Indent"/>
    <w:basedOn w:val="a"/>
    <w:link w:val="a6"/>
    <w:unhideWhenUsed/>
    <w:rsid w:val="00BE1E26"/>
    <w:pPr>
      <w:ind w:right="567" w:firstLine="720"/>
      <w:jc w:val="both"/>
    </w:pPr>
    <w:rPr>
      <w:sz w:val="28"/>
    </w:rPr>
  </w:style>
  <w:style w:type="character" w:customStyle="1" w:styleId="a6">
    <w:name w:val="Основной текст с отступом Знак"/>
    <w:basedOn w:val="a0"/>
    <w:link w:val="a5"/>
    <w:rsid w:val="00BE1E26"/>
    <w:rPr>
      <w:rFonts w:ascii="Times New Roman" w:eastAsia="Times New Roman" w:hAnsi="Times New Roman" w:cs="Times New Roman"/>
      <w:sz w:val="28"/>
      <w:szCs w:val="20"/>
      <w:lang w:eastAsia="ru-RU"/>
    </w:rPr>
  </w:style>
  <w:style w:type="table" w:styleId="a7">
    <w:name w:val="Table Grid"/>
    <w:basedOn w:val="a1"/>
    <w:uiPriority w:val="59"/>
    <w:rsid w:val="00106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9F766B"/>
    <w:pPr>
      <w:spacing w:before="100" w:beforeAutospacing="1" w:after="100" w:afterAutospacing="1"/>
    </w:pPr>
    <w:rPr>
      <w:sz w:val="24"/>
      <w:szCs w:val="24"/>
    </w:rPr>
  </w:style>
  <w:style w:type="character" w:styleId="a9">
    <w:name w:val="Hyperlink"/>
    <w:basedOn w:val="a0"/>
    <w:uiPriority w:val="99"/>
    <w:semiHidden/>
    <w:unhideWhenUsed/>
    <w:rsid w:val="009F766B"/>
    <w:rPr>
      <w:color w:val="0000FF"/>
      <w:u w:val="single"/>
    </w:rPr>
  </w:style>
  <w:style w:type="character" w:customStyle="1" w:styleId="20">
    <w:name w:val="Заголовок 2 Знак"/>
    <w:basedOn w:val="a0"/>
    <w:link w:val="2"/>
    <w:uiPriority w:val="9"/>
    <w:rsid w:val="00C7312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D8390A"/>
    <w:rPr>
      <w:rFonts w:asciiTheme="majorHAnsi" w:eastAsiaTheme="majorEastAsia" w:hAnsiTheme="majorHAnsi" w:cstheme="majorBidi"/>
      <w:color w:val="1F4D78" w:themeColor="accent1" w:themeShade="7F"/>
      <w:sz w:val="24"/>
      <w:szCs w:val="24"/>
      <w:lang w:eastAsia="ru-RU"/>
    </w:rPr>
  </w:style>
  <w:style w:type="character" w:styleId="aa">
    <w:name w:val="Strong"/>
    <w:basedOn w:val="a0"/>
    <w:uiPriority w:val="22"/>
    <w:qFormat/>
    <w:rsid w:val="00D8390A"/>
    <w:rPr>
      <w:b/>
      <w:bCs/>
    </w:rPr>
  </w:style>
  <w:style w:type="paragraph" w:customStyle="1" w:styleId="dt-p">
    <w:name w:val="dt-p"/>
    <w:basedOn w:val="a"/>
    <w:rsid w:val="00D416C3"/>
    <w:pPr>
      <w:spacing w:before="100" w:beforeAutospacing="1" w:after="100" w:afterAutospacing="1"/>
    </w:pPr>
    <w:rPr>
      <w:sz w:val="24"/>
      <w:szCs w:val="24"/>
    </w:rPr>
  </w:style>
  <w:style w:type="character" w:customStyle="1" w:styleId="dt-m">
    <w:name w:val="dt-m"/>
    <w:basedOn w:val="a0"/>
    <w:rsid w:val="00D416C3"/>
  </w:style>
  <w:style w:type="paragraph" w:styleId="ab">
    <w:name w:val="header"/>
    <w:basedOn w:val="a"/>
    <w:link w:val="ac"/>
    <w:uiPriority w:val="99"/>
    <w:unhideWhenUsed/>
    <w:rsid w:val="0032666E"/>
    <w:pPr>
      <w:tabs>
        <w:tab w:val="center" w:pos="4677"/>
        <w:tab w:val="right" w:pos="9355"/>
      </w:tabs>
    </w:pPr>
  </w:style>
  <w:style w:type="character" w:customStyle="1" w:styleId="ac">
    <w:name w:val="Верхний колонтитул Знак"/>
    <w:basedOn w:val="a0"/>
    <w:link w:val="ab"/>
    <w:uiPriority w:val="99"/>
    <w:rsid w:val="0032666E"/>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32666E"/>
    <w:pPr>
      <w:tabs>
        <w:tab w:val="center" w:pos="4677"/>
        <w:tab w:val="right" w:pos="9355"/>
      </w:tabs>
    </w:pPr>
  </w:style>
  <w:style w:type="character" w:customStyle="1" w:styleId="ae">
    <w:name w:val="Нижний колонтитул Знак"/>
    <w:basedOn w:val="a0"/>
    <w:link w:val="ad"/>
    <w:uiPriority w:val="99"/>
    <w:rsid w:val="0032666E"/>
    <w:rPr>
      <w:rFonts w:ascii="Times New Roman" w:eastAsia="Times New Roman" w:hAnsi="Times New Roman" w:cs="Times New Roman"/>
      <w:sz w:val="20"/>
      <w:szCs w:val="20"/>
      <w:lang w:eastAsia="ru-RU"/>
    </w:rPr>
  </w:style>
  <w:style w:type="paragraph" w:customStyle="1" w:styleId="Default">
    <w:name w:val="Default"/>
    <w:rsid w:val="009A00CB"/>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Balloon Text"/>
    <w:basedOn w:val="a"/>
    <w:link w:val="af0"/>
    <w:uiPriority w:val="99"/>
    <w:semiHidden/>
    <w:unhideWhenUsed/>
    <w:rsid w:val="00DE3DC7"/>
    <w:rPr>
      <w:rFonts w:ascii="Tahoma" w:hAnsi="Tahoma" w:cs="Tahoma"/>
      <w:sz w:val="16"/>
      <w:szCs w:val="16"/>
    </w:rPr>
  </w:style>
  <w:style w:type="character" w:customStyle="1" w:styleId="af0">
    <w:name w:val="Текст выноски Знак"/>
    <w:basedOn w:val="a0"/>
    <w:link w:val="af"/>
    <w:uiPriority w:val="99"/>
    <w:semiHidden/>
    <w:rsid w:val="00DE3DC7"/>
    <w:rPr>
      <w:rFonts w:ascii="Tahoma" w:eastAsia="Times New Roman" w:hAnsi="Tahoma" w:cs="Tahoma"/>
      <w:sz w:val="16"/>
      <w:szCs w:val="16"/>
      <w:lang w:eastAsia="ru-RU"/>
    </w:rPr>
  </w:style>
  <w:style w:type="paragraph" w:customStyle="1" w:styleId="hlleftbdr">
    <w:name w:val="hl_leftbdr"/>
    <w:basedOn w:val="a"/>
    <w:rsid w:val="00460C39"/>
    <w:pPr>
      <w:spacing w:before="100" w:beforeAutospacing="1" w:after="100" w:afterAutospacing="1"/>
    </w:pPr>
    <w:rPr>
      <w:sz w:val="24"/>
      <w:szCs w:val="24"/>
    </w:rPr>
  </w:style>
  <w:style w:type="paragraph" w:customStyle="1" w:styleId="hlbdr">
    <w:name w:val="hl_bdr"/>
    <w:basedOn w:val="a"/>
    <w:rsid w:val="00460C39"/>
    <w:pPr>
      <w:spacing w:before="100" w:beforeAutospacing="1" w:after="100" w:afterAutospacing="1"/>
    </w:pPr>
    <w:rPr>
      <w:sz w:val="24"/>
      <w:szCs w:val="24"/>
    </w:rPr>
  </w:style>
  <w:style w:type="character" w:customStyle="1" w:styleId="10">
    <w:name w:val="Заголовок 1 Знак"/>
    <w:basedOn w:val="a0"/>
    <w:link w:val="1"/>
    <w:uiPriority w:val="9"/>
    <w:rsid w:val="00930C81"/>
    <w:rPr>
      <w:rFonts w:asciiTheme="majorHAnsi" w:eastAsiaTheme="majorEastAsia" w:hAnsiTheme="majorHAnsi" w:cstheme="majorBidi"/>
      <w:color w:val="2E74B5" w:themeColor="accent1" w:themeShade="BF"/>
      <w:sz w:val="32"/>
      <w:szCs w:val="32"/>
      <w:lang w:eastAsia="ru-RU"/>
    </w:rPr>
  </w:style>
  <w:style w:type="paragraph" w:styleId="af1">
    <w:name w:val="Body Text"/>
    <w:basedOn w:val="a"/>
    <w:link w:val="af2"/>
    <w:uiPriority w:val="99"/>
    <w:semiHidden/>
    <w:unhideWhenUsed/>
    <w:rsid w:val="00930C81"/>
    <w:pPr>
      <w:spacing w:after="120"/>
    </w:pPr>
  </w:style>
  <w:style w:type="character" w:customStyle="1" w:styleId="af2">
    <w:name w:val="Основной текст Знак"/>
    <w:basedOn w:val="a0"/>
    <w:link w:val="af1"/>
    <w:uiPriority w:val="99"/>
    <w:semiHidden/>
    <w:rsid w:val="00930C81"/>
    <w:rPr>
      <w:rFonts w:ascii="Times New Roman" w:eastAsia="Times New Roman" w:hAnsi="Times New Roman" w:cs="Times New Roman"/>
      <w:sz w:val="20"/>
      <w:szCs w:val="20"/>
      <w:lang w:eastAsia="ru-RU"/>
    </w:rPr>
  </w:style>
  <w:style w:type="paragraph" w:customStyle="1" w:styleId="style3">
    <w:name w:val="style3"/>
    <w:basedOn w:val="a"/>
    <w:uiPriority w:val="99"/>
    <w:rsid w:val="00930C81"/>
    <w:pPr>
      <w:spacing w:before="100" w:beforeAutospacing="1" w:after="100" w:afterAutospacing="1"/>
    </w:pPr>
    <w:rPr>
      <w:sz w:val="24"/>
      <w:szCs w:val="24"/>
    </w:rPr>
  </w:style>
  <w:style w:type="character" w:customStyle="1" w:styleId="11">
    <w:name w:val="Заголовок №1_"/>
    <w:basedOn w:val="a0"/>
    <w:link w:val="12"/>
    <w:rsid w:val="004E1910"/>
    <w:rPr>
      <w:rFonts w:ascii="Candara" w:eastAsia="Candara" w:hAnsi="Candara" w:cs="Candara"/>
      <w:sz w:val="21"/>
      <w:szCs w:val="21"/>
      <w:shd w:val="clear" w:color="auto" w:fill="FFFFFF"/>
    </w:rPr>
  </w:style>
  <w:style w:type="character" w:customStyle="1" w:styleId="21">
    <w:name w:val="Основной текст (2)_"/>
    <w:basedOn w:val="a0"/>
    <w:link w:val="22"/>
    <w:rsid w:val="004E1910"/>
    <w:rPr>
      <w:rFonts w:ascii="Segoe UI" w:eastAsia="Segoe UI" w:hAnsi="Segoe UI" w:cs="Segoe UI"/>
      <w:spacing w:val="-10"/>
      <w:sz w:val="11"/>
      <w:szCs w:val="11"/>
      <w:shd w:val="clear" w:color="auto" w:fill="FFFFFF"/>
    </w:rPr>
  </w:style>
  <w:style w:type="character" w:customStyle="1" w:styleId="31">
    <w:name w:val="Основной текст (3)_"/>
    <w:basedOn w:val="a0"/>
    <w:link w:val="32"/>
    <w:rsid w:val="004E1910"/>
    <w:rPr>
      <w:rFonts w:ascii="Segoe UI" w:eastAsia="Segoe UI" w:hAnsi="Segoe UI" w:cs="Segoe UI"/>
      <w:i/>
      <w:iCs/>
      <w:spacing w:val="-10"/>
      <w:sz w:val="12"/>
      <w:szCs w:val="12"/>
      <w:shd w:val="clear" w:color="auto" w:fill="FFFFFF"/>
    </w:rPr>
  </w:style>
  <w:style w:type="paragraph" w:customStyle="1" w:styleId="12">
    <w:name w:val="Заголовок №1"/>
    <w:basedOn w:val="a"/>
    <w:link w:val="11"/>
    <w:rsid w:val="004E1910"/>
    <w:pPr>
      <w:widowControl w:val="0"/>
      <w:shd w:val="clear" w:color="auto" w:fill="FFFFFF"/>
      <w:spacing w:after="240" w:line="0" w:lineRule="atLeast"/>
      <w:jc w:val="both"/>
      <w:outlineLvl w:val="0"/>
    </w:pPr>
    <w:rPr>
      <w:rFonts w:ascii="Candara" w:eastAsia="Candara" w:hAnsi="Candara" w:cs="Candara"/>
      <w:sz w:val="21"/>
      <w:szCs w:val="21"/>
      <w:lang w:eastAsia="en-US"/>
    </w:rPr>
  </w:style>
  <w:style w:type="paragraph" w:customStyle="1" w:styleId="22">
    <w:name w:val="Основной текст (2)"/>
    <w:basedOn w:val="a"/>
    <w:link w:val="21"/>
    <w:rsid w:val="004E1910"/>
    <w:pPr>
      <w:widowControl w:val="0"/>
      <w:shd w:val="clear" w:color="auto" w:fill="FFFFFF"/>
      <w:spacing w:before="240" w:line="282" w:lineRule="exact"/>
      <w:jc w:val="both"/>
    </w:pPr>
    <w:rPr>
      <w:rFonts w:ascii="Segoe UI" w:eastAsia="Segoe UI" w:hAnsi="Segoe UI" w:cs="Segoe UI"/>
      <w:spacing w:val="-10"/>
      <w:sz w:val="11"/>
      <w:szCs w:val="11"/>
      <w:lang w:eastAsia="en-US"/>
    </w:rPr>
  </w:style>
  <w:style w:type="paragraph" w:customStyle="1" w:styleId="32">
    <w:name w:val="Основной текст (3)"/>
    <w:basedOn w:val="a"/>
    <w:link w:val="31"/>
    <w:rsid w:val="004E1910"/>
    <w:pPr>
      <w:widowControl w:val="0"/>
      <w:shd w:val="clear" w:color="auto" w:fill="FFFFFF"/>
      <w:spacing w:line="282" w:lineRule="exact"/>
      <w:jc w:val="both"/>
    </w:pPr>
    <w:rPr>
      <w:rFonts w:ascii="Segoe UI" w:eastAsia="Segoe UI" w:hAnsi="Segoe UI" w:cs="Segoe UI"/>
      <w:i/>
      <w:iCs/>
      <w:spacing w:val="-10"/>
      <w:sz w:val="12"/>
      <w:szCs w:val="12"/>
      <w:lang w:eastAsia="en-US"/>
    </w:rPr>
  </w:style>
  <w:style w:type="paragraph" w:customStyle="1" w:styleId="pboth">
    <w:name w:val="pboth"/>
    <w:basedOn w:val="a"/>
    <w:rsid w:val="00017303"/>
    <w:pPr>
      <w:spacing w:before="100" w:beforeAutospacing="1" w:after="100" w:afterAutospacing="1"/>
    </w:pPr>
    <w:rPr>
      <w:sz w:val="24"/>
      <w:szCs w:val="24"/>
    </w:rPr>
  </w:style>
  <w:style w:type="character" w:customStyle="1" w:styleId="dt-r">
    <w:name w:val="dt-r"/>
    <w:basedOn w:val="a0"/>
    <w:rsid w:val="002477E5"/>
  </w:style>
  <w:style w:type="character" w:customStyle="1" w:styleId="js-doc-mark">
    <w:name w:val="js-doc-mark"/>
    <w:basedOn w:val="a0"/>
    <w:rsid w:val="007D138B"/>
  </w:style>
  <w:style w:type="character" w:styleId="af3">
    <w:name w:val="Emphasis"/>
    <w:basedOn w:val="a0"/>
    <w:uiPriority w:val="20"/>
    <w:qFormat/>
    <w:rsid w:val="00F67A1E"/>
    <w:rPr>
      <w:i/>
      <w:iCs/>
    </w:rPr>
  </w:style>
  <w:style w:type="paragraph" w:customStyle="1" w:styleId="formattext">
    <w:name w:val="formattext"/>
    <w:basedOn w:val="a"/>
    <w:rsid w:val="00127971"/>
    <w:pPr>
      <w:spacing w:before="100" w:beforeAutospacing="1" w:after="100" w:afterAutospacing="1"/>
    </w:pPr>
    <w:rPr>
      <w:sz w:val="24"/>
      <w:szCs w:val="24"/>
    </w:rPr>
  </w:style>
  <w:style w:type="character" w:customStyle="1" w:styleId="searchresult">
    <w:name w:val="search_result"/>
    <w:basedOn w:val="a0"/>
    <w:rsid w:val="00127971"/>
  </w:style>
  <w:style w:type="character" w:customStyle="1" w:styleId="extendedtext-short">
    <w:name w:val="extendedtext-short"/>
    <w:basedOn w:val="a0"/>
    <w:rsid w:val="00232D0F"/>
  </w:style>
  <w:style w:type="character" w:customStyle="1" w:styleId="40">
    <w:name w:val="Заголовок 4 Знак"/>
    <w:basedOn w:val="a0"/>
    <w:link w:val="4"/>
    <w:uiPriority w:val="9"/>
    <w:rsid w:val="006B005A"/>
    <w:rPr>
      <w:rFonts w:asciiTheme="majorHAnsi" w:eastAsiaTheme="majorEastAsia" w:hAnsiTheme="majorHAnsi" w:cstheme="majorBidi"/>
      <w:i/>
      <w:iCs/>
      <w:color w:val="2E74B5" w:themeColor="accent1" w:themeShade="B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3078">
      <w:bodyDiv w:val="1"/>
      <w:marLeft w:val="0"/>
      <w:marRight w:val="0"/>
      <w:marTop w:val="0"/>
      <w:marBottom w:val="0"/>
      <w:divBdr>
        <w:top w:val="none" w:sz="0" w:space="0" w:color="auto"/>
        <w:left w:val="none" w:sz="0" w:space="0" w:color="auto"/>
        <w:bottom w:val="none" w:sz="0" w:space="0" w:color="auto"/>
        <w:right w:val="none" w:sz="0" w:space="0" w:color="auto"/>
      </w:divBdr>
    </w:div>
    <w:div w:id="102304923">
      <w:bodyDiv w:val="1"/>
      <w:marLeft w:val="0"/>
      <w:marRight w:val="0"/>
      <w:marTop w:val="0"/>
      <w:marBottom w:val="0"/>
      <w:divBdr>
        <w:top w:val="none" w:sz="0" w:space="0" w:color="auto"/>
        <w:left w:val="none" w:sz="0" w:space="0" w:color="auto"/>
        <w:bottom w:val="none" w:sz="0" w:space="0" w:color="auto"/>
        <w:right w:val="none" w:sz="0" w:space="0" w:color="auto"/>
      </w:divBdr>
    </w:div>
    <w:div w:id="105660631">
      <w:bodyDiv w:val="1"/>
      <w:marLeft w:val="0"/>
      <w:marRight w:val="0"/>
      <w:marTop w:val="0"/>
      <w:marBottom w:val="0"/>
      <w:divBdr>
        <w:top w:val="none" w:sz="0" w:space="0" w:color="auto"/>
        <w:left w:val="none" w:sz="0" w:space="0" w:color="auto"/>
        <w:bottom w:val="none" w:sz="0" w:space="0" w:color="auto"/>
        <w:right w:val="none" w:sz="0" w:space="0" w:color="auto"/>
      </w:divBdr>
    </w:div>
    <w:div w:id="109787189">
      <w:bodyDiv w:val="1"/>
      <w:marLeft w:val="0"/>
      <w:marRight w:val="0"/>
      <w:marTop w:val="0"/>
      <w:marBottom w:val="0"/>
      <w:divBdr>
        <w:top w:val="none" w:sz="0" w:space="0" w:color="auto"/>
        <w:left w:val="none" w:sz="0" w:space="0" w:color="auto"/>
        <w:bottom w:val="none" w:sz="0" w:space="0" w:color="auto"/>
        <w:right w:val="none" w:sz="0" w:space="0" w:color="auto"/>
      </w:divBdr>
    </w:div>
    <w:div w:id="191381305">
      <w:bodyDiv w:val="1"/>
      <w:marLeft w:val="0"/>
      <w:marRight w:val="0"/>
      <w:marTop w:val="0"/>
      <w:marBottom w:val="0"/>
      <w:divBdr>
        <w:top w:val="none" w:sz="0" w:space="0" w:color="auto"/>
        <w:left w:val="none" w:sz="0" w:space="0" w:color="auto"/>
        <w:bottom w:val="none" w:sz="0" w:space="0" w:color="auto"/>
        <w:right w:val="none" w:sz="0" w:space="0" w:color="auto"/>
      </w:divBdr>
      <w:divsChild>
        <w:div w:id="388723160">
          <w:marLeft w:val="0"/>
          <w:marRight w:val="0"/>
          <w:marTop w:val="0"/>
          <w:marBottom w:val="0"/>
          <w:divBdr>
            <w:top w:val="none" w:sz="0" w:space="0" w:color="auto"/>
            <w:left w:val="none" w:sz="0" w:space="0" w:color="auto"/>
            <w:bottom w:val="none" w:sz="0" w:space="0" w:color="auto"/>
            <w:right w:val="none" w:sz="0" w:space="0" w:color="auto"/>
          </w:divBdr>
        </w:div>
      </w:divsChild>
    </w:div>
    <w:div w:id="213471574">
      <w:bodyDiv w:val="1"/>
      <w:marLeft w:val="0"/>
      <w:marRight w:val="0"/>
      <w:marTop w:val="0"/>
      <w:marBottom w:val="0"/>
      <w:divBdr>
        <w:top w:val="none" w:sz="0" w:space="0" w:color="auto"/>
        <w:left w:val="none" w:sz="0" w:space="0" w:color="auto"/>
        <w:bottom w:val="none" w:sz="0" w:space="0" w:color="auto"/>
        <w:right w:val="none" w:sz="0" w:space="0" w:color="auto"/>
      </w:divBdr>
    </w:div>
    <w:div w:id="224220373">
      <w:bodyDiv w:val="1"/>
      <w:marLeft w:val="0"/>
      <w:marRight w:val="0"/>
      <w:marTop w:val="0"/>
      <w:marBottom w:val="0"/>
      <w:divBdr>
        <w:top w:val="none" w:sz="0" w:space="0" w:color="auto"/>
        <w:left w:val="none" w:sz="0" w:space="0" w:color="auto"/>
        <w:bottom w:val="none" w:sz="0" w:space="0" w:color="auto"/>
        <w:right w:val="none" w:sz="0" w:space="0" w:color="auto"/>
      </w:divBdr>
    </w:div>
    <w:div w:id="252402513">
      <w:bodyDiv w:val="1"/>
      <w:marLeft w:val="0"/>
      <w:marRight w:val="0"/>
      <w:marTop w:val="0"/>
      <w:marBottom w:val="0"/>
      <w:divBdr>
        <w:top w:val="none" w:sz="0" w:space="0" w:color="auto"/>
        <w:left w:val="none" w:sz="0" w:space="0" w:color="auto"/>
        <w:bottom w:val="none" w:sz="0" w:space="0" w:color="auto"/>
        <w:right w:val="none" w:sz="0" w:space="0" w:color="auto"/>
      </w:divBdr>
    </w:div>
    <w:div w:id="266080345">
      <w:bodyDiv w:val="1"/>
      <w:marLeft w:val="0"/>
      <w:marRight w:val="0"/>
      <w:marTop w:val="0"/>
      <w:marBottom w:val="0"/>
      <w:divBdr>
        <w:top w:val="none" w:sz="0" w:space="0" w:color="auto"/>
        <w:left w:val="none" w:sz="0" w:space="0" w:color="auto"/>
        <w:bottom w:val="none" w:sz="0" w:space="0" w:color="auto"/>
        <w:right w:val="none" w:sz="0" w:space="0" w:color="auto"/>
      </w:divBdr>
    </w:div>
    <w:div w:id="303435800">
      <w:bodyDiv w:val="1"/>
      <w:marLeft w:val="0"/>
      <w:marRight w:val="0"/>
      <w:marTop w:val="0"/>
      <w:marBottom w:val="0"/>
      <w:divBdr>
        <w:top w:val="none" w:sz="0" w:space="0" w:color="auto"/>
        <w:left w:val="none" w:sz="0" w:space="0" w:color="auto"/>
        <w:bottom w:val="none" w:sz="0" w:space="0" w:color="auto"/>
        <w:right w:val="none" w:sz="0" w:space="0" w:color="auto"/>
      </w:divBdr>
    </w:div>
    <w:div w:id="314143997">
      <w:bodyDiv w:val="1"/>
      <w:marLeft w:val="0"/>
      <w:marRight w:val="0"/>
      <w:marTop w:val="0"/>
      <w:marBottom w:val="0"/>
      <w:divBdr>
        <w:top w:val="none" w:sz="0" w:space="0" w:color="auto"/>
        <w:left w:val="none" w:sz="0" w:space="0" w:color="auto"/>
        <w:bottom w:val="none" w:sz="0" w:space="0" w:color="auto"/>
        <w:right w:val="none" w:sz="0" w:space="0" w:color="auto"/>
      </w:divBdr>
    </w:div>
    <w:div w:id="317735456">
      <w:bodyDiv w:val="1"/>
      <w:marLeft w:val="0"/>
      <w:marRight w:val="0"/>
      <w:marTop w:val="0"/>
      <w:marBottom w:val="0"/>
      <w:divBdr>
        <w:top w:val="none" w:sz="0" w:space="0" w:color="auto"/>
        <w:left w:val="none" w:sz="0" w:space="0" w:color="auto"/>
        <w:bottom w:val="none" w:sz="0" w:space="0" w:color="auto"/>
        <w:right w:val="none" w:sz="0" w:space="0" w:color="auto"/>
      </w:divBdr>
      <w:divsChild>
        <w:div w:id="1623223401">
          <w:marLeft w:val="0"/>
          <w:marRight w:val="0"/>
          <w:marTop w:val="0"/>
          <w:marBottom w:val="0"/>
          <w:divBdr>
            <w:top w:val="none" w:sz="0" w:space="0" w:color="auto"/>
            <w:left w:val="none" w:sz="0" w:space="0" w:color="auto"/>
            <w:bottom w:val="none" w:sz="0" w:space="0" w:color="auto"/>
            <w:right w:val="none" w:sz="0" w:space="0" w:color="auto"/>
          </w:divBdr>
        </w:div>
      </w:divsChild>
    </w:div>
    <w:div w:id="328799373">
      <w:bodyDiv w:val="1"/>
      <w:marLeft w:val="0"/>
      <w:marRight w:val="0"/>
      <w:marTop w:val="0"/>
      <w:marBottom w:val="0"/>
      <w:divBdr>
        <w:top w:val="none" w:sz="0" w:space="0" w:color="auto"/>
        <w:left w:val="none" w:sz="0" w:space="0" w:color="auto"/>
        <w:bottom w:val="none" w:sz="0" w:space="0" w:color="auto"/>
        <w:right w:val="none" w:sz="0" w:space="0" w:color="auto"/>
      </w:divBdr>
      <w:divsChild>
        <w:div w:id="840775494">
          <w:marLeft w:val="0"/>
          <w:marRight w:val="0"/>
          <w:marTop w:val="0"/>
          <w:marBottom w:val="0"/>
          <w:divBdr>
            <w:top w:val="none" w:sz="0" w:space="0" w:color="auto"/>
            <w:left w:val="none" w:sz="0" w:space="0" w:color="auto"/>
            <w:bottom w:val="none" w:sz="0" w:space="0" w:color="auto"/>
            <w:right w:val="none" w:sz="0" w:space="0" w:color="auto"/>
          </w:divBdr>
          <w:divsChild>
            <w:div w:id="1436055251">
              <w:marLeft w:val="0"/>
              <w:marRight w:val="0"/>
              <w:marTop w:val="0"/>
              <w:marBottom w:val="0"/>
              <w:divBdr>
                <w:top w:val="none" w:sz="0" w:space="0" w:color="auto"/>
                <w:left w:val="none" w:sz="0" w:space="0" w:color="auto"/>
                <w:bottom w:val="none" w:sz="0" w:space="0" w:color="auto"/>
                <w:right w:val="none" w:sz="0" w:space="0" w:color="auto"/>
              </w:divBdr>
              <w:divsChild>
                <w:div w:id="1606811733">
                  <w:marLeft w:val="0"/>
                  <w:marRight w:val="0"/>
                  <w:marTop w:val="0"/>
                  <w:marBottom w:val="0"/>
                  <w:divBdr>
                    <w:top w:val="none" w:sz="0" w:space="0" w:color="auto"/>
                    <w:left w:val="none" w:sz="0" w:space="0" w:color="auto"/>
                    <w:bottom w:val="none" w:sz="0" w:space="0" w:color="auto"/>
                    <w:right w:val="none" w:sz="0" w:space="0" w:color="auto"/>
                  </w:divBdr>
                  <w:divsChild>
                    <w:div w:id="21902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4648">
      <w:bodyDiv w:val="1"/>
      <w:marLeft w:val="0"/>
      <w:marRight w:val="0"/>
      <w:marTop w:val="0"/>
      <w:marBottom w:val="0"/>
      <w:divBdr>
        <w:top w:val="none" w:sz="0" w:space="0" w:color="auto"/>
        <w:left w:val="none" w:sz="0" w:space="0" w:color="auto"/>
        <w:bottom w:val="none" w:sz="0" w:space="0" w:color="auto"/>
        <w:right w:val="none" w:sz="0" w:space="0" w:color="auto"/>
      </w:divBdr>
    </w:div>
    <w:div w:id="404306722">
      <w:bodyDiv w:val="1"/>
      <w:marLeft w:val="0"/>
      <w:marRight w:val="0"/>
      <w:marTop w:val="0"/>
      <w:marBottom w:val="0"/>
      <w:divBdr>
        <w:top w:val="none" w:sz="0" w:space="0" w:color="auto"/>
        <w:left w:val="none" w:sz="0" w:space="0" w:color="auto"/>
        <w:bottom w:val="none" w:sz="0" w:space="0" w:color="auto"/>
        <w:right w:val="none" w:sz="0" w:space="0" w:color="auto"/>
      </w:divBdr>
    </w:div>
    <w:div w:id="475270105">
      <w:bodyDiv w:val="1"/>
      <w:marLeft w:val="0"/>
      <w:marRight w:val="0"/>
      <w:marTop w:val="0"/>
      <w:marBottom w:val="0"/>
      <w:divBdr>
        <w:top w:val="none" w:sz="0" w:space="0" w:color="auto"/>
        <w:left w:val="none" w:sz="0" w:space="0" w:color="auto"/>
        <w:bottom w:val="none" w:sz="0" w:space="0" w:color="auto"/>
        <w:right w:val="none" w:sz="0" w:space="0" w:color="auto"/>
      </w:divBdr>
    </w:div>
    <w:div w:id="484324762">
      <w:bodyDiv w:val="1"/>
      <w:marLeft w:val="0"/>
      <w:marRight w:val="0"/>
      <w:marTop w:val="0"/>
      <w:marBottom w:val="0"/>
      <w:divBdr>
        <w:top w:val="none" w:sz="0" w:space="0" w:color="auto"/>
        <w:left w:val="none" w:sz="0" w:space="0" w:color="auto"/>
        <w:bottom w:val="none" w:sz="0" w:space="0" w:color="auto"/>
        <w:right w:val="none" w:sz="0" w:space="0" w:color="auto"/>
      </w:divBdr>
    </w:div>
    <w:div w:id="488059772">
      <w:bodyDiv w:val="1"/>
      <w:marLeft w:val="0"/>
      <w:marRight w:val="0"/>
      <w:marTop w:val="0"/>
      <w:marBottom w:val="0"/>
      <w:divBdr>
        <w:top w:val="none" w:sz="0" w:space="0" w:color="auto"/>
        <w:left w:val="none" w:sz="0" w:space="0" w:color="auto"/>
        <w:bottom w:val="none" w:sz="0" w:space="0" w:color="auto"/>
        <w:right w:val="none" w:sz="0" w:space="0" w:color="auto"/>
      </w:divBdr>
    </w:div>
    <w:div w:id="505021429">
      <w:bodyDiv w:val="1"/>
      <w:marLeft w:val="0"/>
      <w:marRight w:val="0"/>
      <w:marTop w:val="0"/>
      <w:marBottom w:val="0"/>
      <w:divBdr>
        <w:top w:val="none" w:sz="0" w:space="0" w:color="auto"/>
        <w:left w:val="none" w:sz="0" w:space="0" w:color="auto"/>
        <w:bottom w:val="none" w:sz="0" w:space="0" w:color="auto"/>
        <w:right w:val="none" w:sz="0" w:space="0" w:color="auto"/>
      </w:divBdr>
      <w:divsChild>
        <w:div w:id="548346796">
          <w:marLeft w:val="0"/>
          <w:marRight w:val="0"/>
          <w:marTop w:val="0"/>
          <w:marBottom w:val="0"/>
          <w:divBdr>
            <w:top w:val="none" w:sz="0" w:space="0" w:color="auto"/>
            <w:left w:val="none" w:sz="0" w:space="0" w:color="auto"/>
            <w:bottom w:val="none" w:sz="0" w:space="0" w:color="auto"/>
            <w:right w:val="none" w:sz="0" w:space="0" w:color="auto"/>
          </w:divBdr>
        </w:div>
      </w:divsChild>
    </w:div>
    <w:div w:id="651568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233">
          <w:marLeft w:val="0"/>
          <w:marRight w:val="0"/>
          <w:marTop w:val="0"/>
          <w:marBottom w:val="0"/>
          <w:divBdr>
            <w:top w:val="none" w:sz="0" w:space="0" w:color="auto"/>
            <w:left w:val="none" w:sz="0" w:space="0" w:color="auto"/>
            <w:bottom w:val="none" w:sz="0" w:space="0" w:color="auto"/>
            <w:right w:val="none" w:sz="0" w:space="0" w:color="auto"/>
          </w:divBdr>
          <w:divsChild>
            <w:div w:id="1215584734">
              <w:marLeft w:val="0"/>
              <w:marRight w:val="0"/>
              <w:marTop w:val="0"/>
              <w:marBottom w:val="0"/>
              <w:divBdr>
                <w:top w:val="none" w:sz="0" w:space="0" w:color="auto"/>
                <w:left w:val="none" w:sz="0" w:space="0" w:color="auto"/>
                <w:bottom w:val="none" w:sz="0" w:space="0" w:color="auto"/>
                <w:right w:val="none" w:sz="0" w:space="0" w:color="auto"/>
              </w:divBdr>
              <w:divsChild>
                <w:div w:id="1533881499">
                  <w:marLeft w:val="0"/>
                  <w:marRight w:val="0"/>
                  <w:marTop w:val="0"/>
                  <w:marBottom w:val="0"/>
                  <w:divBdr>
                    <w:top w:val="none" w:sz="0" w:space="0" w:color="auto"/>
                    <w:left w:val="none" w:sz="0" w:space="0" w:color="auto"/>
                    <w:bottom w:val="none" w:sz="0" w:space="0" w:color="auto"/>
                    <w:right w:val="none" w:sz="0" w:space="0" w:color="auto"/>
                  </w:divBdr>
                  <w:divsChild>
                    <w:div w:id="677512008">
                      <w:marLeft w:val="0"/>
                      <w:marRight w:val="0"/>
                      <w:marTop w:val="0"/>
                      <w:marBottom w:val="0"/>
                      <w:divBdr>
                        <w:top w:val="none" w:sz="0" w:space="0" w:color="auto"/>
                        <w:left w:val="none" w:sz="0" w:space="0" w:color="auto"/>
                        <w:bottom w:val="none" w:sz="0" w:space="0" w:color="auto"/>
                        <w:right w:val="none" w:sz="0" w:space="0" w:color="auto"/>
                      </w:divBdr>
                      <w:divsChild>
                        <w:div w:id="1363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46492">
          <w:marLeft w:val="0"/>
          <w:marRight w:val="0"/>
          <w:marTop w:val="0"/>
          <w:marBottom w:val="0"/>
          <w:divBdr>
            <w:top w:val="none" w:sz="0" w:space="0" w:color="auto"/>
            <w:left w:val="none" w:sz="0" w:space="0" w:color="auto"/>
            <w:bottom w:val="none" w:sz="0" w:space="0" w:color="auto"/>
            <w:right w:val="none" w:sz="0" w:space="0" w:color="auto"/>
          </w:divBdr>
          <w:divsChild>
            <w:div w:id="1534877484">
              <w:marLeft w:val="0"/>
              <w:marRight w:val="0"/>
              <w:marTop w:val="0"/>
              <w:marBottom w:val="0"/>
              <w:divBdr>
                <w:top w:val="none" w:sz="0" w:space="0" w:color="auto"/>
                <w:left w:val="none" w:sz="0" w:space="0" w:color="auto"/>
                <w:bottom w:val="none" w:sz="0" w:space="0" w:color="auto"/>
                <w:right w:val="none" w:sz="0" w:space="0" w:color="auto"/>
              </w:divBdr>
              <w:divsChild>
                <w:div w:id="1140460030">
                  <w:marLeft w:val="0"/>
                  <w:marRight w:val="0"/>
                  <w:marTop w:val="0"/>
                  <w:marBottom w:val="0"/>
                  <w:divBdr>
                    <w:top w:val="none" w:sz="0" w:space="0" w:color="auto"/>
                    <w:left w:val="none" w:sz="0" w:space="0" w:color="auto"/>
                    <w:bottom w:val="none" w:sz="0" w:space="0" w:color="auto"/>
                    <w:right w:val="none" w:sz="0" w:space="0" w:color="auto"/>
                  </w:divBdr>
                  <w:divsChild>
                    <w:div w:id="1002508679">
                      <w:marLeft w:val="0"/>
                      <w:marRight w:val="0"/>
                      <w:marTop w:val="0"/>
                      <w:marBottom w:val="0"/>
                      <w:divBdr>
                        <w:top w:val="none" w:sz="0" w:space="0" w:color="auto"/>
                        <w:left w:val="none" w:sz="0" w:space="0" w:color="auto"/>
                        <w:bottom w:val="none" w:sz="0" w:space="0" w:color="auto"/>
                        <w:right w:val="none" w:sz="0" w:space="0" w:color="auto"/>
                      </w:divBdr>
                      <w:divsChild>
                        <w:div w:id="1324163310">
                          <w:marLeft w:val="0"/>
                          <w:marRight w:val="0"/>
                          <w:marTop w:val="0"/>
                          <w:marBottom w:val="0"/>
                          <w:divBdr>
                            <w:top w:val="none" w:sz="0" w:space="0" w:color="auto"/>
                            <w:left w:val="none" w:sz="0" w:space="0" w:color="auto"/>
                            <w:bottom w:val="none" w:sz="0" w:space="0" w:color="auto"/>
                            <w:right w:val="none" w:sz="0" w:space="0" w:color="auto"/>
                          </w:divBdr>
                          <w:divsChild>
                            <w:div w:id="870416225">
                              <w:marLeft w:val="0"/>
                              <w:marRight w:val="0"/>
                              <w:marTop w:val="0"/>
                              <w:marBottom w:val="0"/>
                              <w:divBdr>
                                <w:top w:val="single" w:sz="6" w:space="0" w:color="171717"/>
                                <w:left w:val="single" w:sz="6" w:space="0" w:color="171717"/>
                                <w:bottom w:val="single" w:sz="6" w:space="0" w:color="171717"/>
                                <w:right w:val="single" w:sz="6" w:space="0" w:color="171717"/>
                              </w:divBdr>
                            </w:div>
                          </w:divsChild>
                        </w:div>
                        <w:div w:id="205142805">
                          <w:marLeft w:val="0"/>
                          <w:marRight w:val="0"/>
                          <w:marTop w:val="0"/>
                          <w:marBottom w:val="0"/>
                          <w:divBdr>
                            <w:top w:val="none" w:sz="0" w:space="0" w:color="auto"/>
                            <w:left w:val="none" w:sz="0" w:space="0" w:color="auto"/>
                            <w:bottom w:val="none" w:sz="0" w:space="0" w:color="auto"/>
                            <w:right w:val="none" w:sz="0" w:space="0" w:color="auto"/>
                          </w:divBdr>
                          <w:divsChild>
                            <w:div w:id="1427964035">
                              <w:marLeft w:val="0"/>
                              <w:marRight w:val="0"/>
                              <w:marTop w:val="0"/>
                              <w:marBottom w:val="0"/>
                              <w:divBdr>
                                <w:top w:val="none" w:sz="0" w:space="0" w:color="auto"/>
                                <w:left w:val="none" w:sz="0" w:space="0" w:color="auto"/>
                                <w:bottom w:val="none" w:sz="0" w:space="0" w:color="auto"/>
                                <w:right w:val="none" w:sz="0" w:space="0" w:color="auto"/>
                              </w:divBdr>
                            </w:div>
                            <w:div w:id="85002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4476">
                      <w:marLeft w:val="0"/>
                      <w:marRight w:val="0"/>
                      <w:marTop w:val="0"/>
                      <w:marBottom w:val="0"/>
                      <w:divBdr>
                        <w:top w:val="none" w:sz="0" w:space="0" w:color="auto"/>
                        <w:left w:val="none" w:sz="0" w:space="0" w:color="auto"/>
                        <w:bottom w:val="none" w:sz="0" w:space="0" w:color="auto"/>
                        <w:right w:val="none" w:sz="0" w:space="0" w:color="auto"/>
                      </w:divBdr>
                      <w:divsChild>
                        <w:div w:id="1401946742">
                          <w:marLeft w:val="0"/>
                          <w:marRight w:val="0"/>
                          <w:marTop w:val="0"/>
                          <w:marBottom w:val="0"/>
                          <w:divBdr>
                            <w:top w:val="none" w:sz="0" w:space="0" w:color="auto"/>
                            <w:left w:val="none" w:sz="0" w:space="0" w:color="auto"/>
                            <w:bottom w:val="none" w:sz="0" w:space="0" w:color="auto"/>
                            <w:right w:val="none" w:sz="0" w:space="0" w:color="auto"/>
                          </w:divBdr>
                          <w:divsChild>
                            <w:div w:id="103574197">
                              <w:marLeft w:val="0"/>
                              <w:marRight w:val="0"/>
                              <w:marTop w:val="0"/>
                              <w:marBottom w:val="0"/>
                              <w:divBdr>
                                <w:top w:val="single" w:sz="6" w:space="0" w:color="171717"/>
                                <w:left w:val="single" w:sz="6" w:space="0" w:color="171717"/>
                                <w:bottom w:val="single" w:sz="6" w:space="0" w:color="171717"/>
                                <w:right w:val="single" w:sz="6" w:space="0" w:color="171717"/>
                              </w:divBdr>
                            </w:div>
                          </w:divsChild>
                        </w:div>
                        <w:div w:id="659966603">
                          <w:marLeft w:val="0"/>
                          <w:marRight w:val="0"/>
                          <w:marTop w:val="0"/>
                          <w:marBottom w:val="0"/>
                          <w:divBdr>
                            <w:top w:val="none" w:sz="0" w:space="0" w:color="auto"/>
                            <w:left w:val="none" w:sz="0" w:space="0" w:color="auto"/>
                            <w:bottom w:val="none" w:sz="0" w:space="0" w:color="auto"/>
                            <w:right w:val="none" w:sz="0" w:space="0" w:color="auto"/>
                          </w:divBdr>
                          <w:divsChild>
                            <w:div w:id="1717774208">
                              <w:marLeft w:val="0"/>
                              <w:marRight w:val="0"/>
                              <w:marTop w:val="0"/>
                              <w:marBottom w:val="0"/>
                              <w:divBdr>
                                <w:top w:val="none" w:sz="0" w:space="0" w:color="auto"/>
                                <w:left w:val="none" w:sz="0" w:space="0" w:color="auto"/>
                                <w:bottom w:val="none" w:sz="0" w:space="0" w:color="auto"/>
                                <w:right w:val="none" w:sz="0" w:space="0" w:color="auto"/>
                              </w:divBdr>
                            </w:div>
                            <w:div w:id="15152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9059">
                      <w:marLeft w:val="0"/>
                      <w:marRight w:val="0"/>
                      <w:marTop w:val="0"/>
                      <w:marBottom w:val="0"/>
                      <w:divBdr>
                        <w:top w:val="none" w:sz="0" w:space="0" w:color="auto"/>
                        <w:left w:val="none" w:sz="0" w:space="0" w:color="auto"/>
                        <w:bottom w:val="none" w:sz="0" w:space="0" w:color="auto"/>
                        <w:right w:val="none" w:sz="0" w:space="0" w:color="auto"/>
                      </w:divBdr>
                      <w:divsChild>
                        <w:div w:id="381759263">
                          <w:marLeft w:val="0"/>
                          <w:marRight w:val="0"/>
                          <w:marTop w:val="0"/>
                          <w:marBottom w:val="0"/>
                          <w:divBdr>
                            <w:top w:val="none" w:sz="0" w:space="0" w:color="auto"/>
                            <w:left w:val="none" w:sz="0" w:space="0" w:color="auto"/>
                            <w:bottom w:val="none" w:sz="0" w:space="0" w:color="auto"/>
                            <w:right w:val="none" w:sz="0" w:space="0" w:color="auto"/>
                          </w:divBdr>
                          <w:divsChild>
                            <w:div w:id="290600267">
                              <w:marLeft w:val="0"/>
                              <w:marRight w:val="0"/>
                              <w:marTop w:val="0"/>
                              <w:marBottom w:val="0"/>
                              <w:divBdr>
                                <w:top w:val="single" w:sz="6" w:space="0" w:color="171717"/>
                                <w:left w:val="single" w:sz="6" w:space="0" w:color="171717"/>
                                <w:bottom w:val="single" w:sz="6" w:space="0" w:color="171717"/>
                                <w:right w:val="single" w:sz="6" w:space="0" w:color="171717"/>
                              </w:divBdr>
                            </w:div>
                          </w:divsChild>
                        </w:div>
                        <w:div w:id="2071035769">
                          <w:marLeft w:val="0"/>
                          <w:marRight w:val="0"/>
                          <w:marTop w:val="0"/>
                          <w:marBottom w:val="0"/>
                          <w:divBdr>
                            <w:top w:val="none" w:sz="0" w:space="0" w:color="auto"/>
                            <w:left w:val="none" w:sz="0" w:space="0" w:color="auto"/>
                            <w:bottom w:val="none" w:sz="0" w:space="0" w:color="auto"/>
                            <w:right w:val="none" w:sz="0" w:space="0" w:color="auto"/>
                          </w:divBdr>
                          <w:divsChild>
                            <w:div w:id="1058669658">
                              <w:marLeft w:val="0"/>
                              <w:marRight w:val="0"/>
                              <w:marTop w:val="0"/>
                              <w:marBottom w:val="0"/>
                              <w:divBdr>
                                <w:top w:val="none" w:sz="0" w:space="0" w:color="auto"/>
                                <w:left w:val="none" w:sz="0" w:space="0" w:color="auto"/>
                                <w:bottom w:val="none" w:sz="0" w:space="0" w:color="auto"/>
                                <w:right w:val="none" w:sz="0" w:space="0" w:color="auto"/>
                              </w:divBdr>
                            </w:div>
                            <w:div w:id="19000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310703">
          <w:marLeft w:val="0"/>
          <w:marRight w:val="0"/>
          <w:marTop w:val="0"/>
          <w:marBottom w:val="0"/>
          <w:divBdr>
            <w:top w:val="none" w:sz="0" w:space="0" w:color="auto"/>
            <w:left w:val="none" w:sz="0" w:space="0" w:color="auto"/>
            <w:bottom w:val="none" w:sz="0" w:space="0" w:color="auto"/>
            <w:right w:val="none" w:sz="0" w:space="0" w:color="auto"/>
          </w:divBdr>
          <w:divsChild>
            <w:div w:id="1604266416">
              <w:marLeft w:val="0"/>
              <w:marRight w:val="0"/>
              <w:marTop w:val="0"/>
              <w:marBottom w:val="0"/>
              <w:divBdr>
                <w:top w:val="none" w:sz="0" w:space="0" w:color="auto"/>
                <w:left w:val="none" w:sz="0" w:space="0" w:color="auto"/>
                <w:bottom w:val="none" w:sz="0" w:space="0" w:color="auto"/>
                <w:right w:val="none" w:sz="0" w:space="0" w:color="auto"/>
              </w:divBdr>
              <w:divsChild>
                <w:div w:id="1719697226">
                  <w:marLeft w:val="0"/>
                  <w:marRight w:val="0"/>
                  <w:marTop w:val="0"/>
                  <w:marBottom w:val="0"/>
                  <w:divBdr>
                    <w:top w:val="none" w:sz="0" w:space="0" w:color="auto"/>
                    <w:left w:val="none" w:sz="0" w:space="0" w:color="auto"/>
                    <w:bottom w:val="none" w:sz="0" w:space="0" w:color="auto"/>
                    <w:right w:val="none" w:sz="0" w:space="0" w:color="auto"/>
                  </w:divBdr>
                  <w:divsChild>
                    <w:div w:id="2132089767">
                      <w:marLeft w:val="0"/>
                      <w:marRight w:val="0"/>
                      <w:marTop w:val="0"/>
                      <w:marBottom w:val="0"/>
                      <w:divBdr>
                        <w:top w:val="none" w:sz="0" w:space="0" w:color="auto"/>
                        <w:left w:val="none" w:sz="0" w:space="0" w:color="auto"/>
                        <w:bottom w:val="none" w:sz="0" w:space="0" w:color="auto"/>
                        <w:right w:val="none" w:sz="0" w:space="0" w:color="auto"/>
                      </w:divBdr>
                      <w:divsChild>
                        <w:div w:id="10272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8328">
          <w:marLeft w:val="0"/>
          <w:marRight w:val="0"/>
          <w:marTop w:val="0"/>
          <w:marBottom w:val="0"/>
          <w:divBdr>
            <w:top w:val="none" w:sz="0" w:space="0" w:color="auto"/>
            <w:left w:val="none" w:sz="0" w:space="0" w:color="auto"/>
            <w:bottom w:val="none" w:sz="0" w:space="0" w:color="auto"/>
            <w:right w:val="none" w:sz="0" w:space="0" w:color="auto"/>
          </w:divBdr>
          <w:divsChild>
            <w:div w:id="543906072">
              <w:marLeft w:val="0"/>
              <w:marRight w:val="0"/>
              <w:marTop w:val="0"/>
              <w:marBottom w:val="0"/>
              <w:divBdr>
                <w:top w:val="none" w:sz="0" w:space="0" w:color="auto"/>
                <w:left w:val="none" w:sz="0" w:space="0" w:color="auto"/>
                <w:bottom w:val="none" w:sz="0" w:space="0" w:color="auto"/>
                <w:right w:val="none" w:sz="0" w:space="0" w:color="auto"/>
              </w:divBdr>
              <w:divsChild>
                <w:div w:id="99202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06134">
          <w:marLeft w:val="0"/>
          <w:marRight w:val="0"/>
          <w:marTop w:val="0"/>
          <w:marBottom w:val="0"/>
          <w:divBdr>
            <w:top w:val="none" w:sz="0" w:space="0" w:color="auto"/>
            <w:left w:val="none" w:sz="0" w:space="0" w:color="auto"/>
            <w:bottom w:val="none" w:sz="0" w:space="0" w:color="auto"/>
            <w:right w:val="none" w:sz="0" w:space="0" w:color="auto"/>
          </w:divBdr>
          <w:divsChild>
            <w:div w:id="309601729">
              <w:marLeft w:val="0"/>
              <w:marRight w:val="0"/>
              <w:marTop w:val="0"/>
              <w:marBottom w:val="0"/>
              <w:divBdr>
                <w:top w:val="none" w:sz="0" w:space="0" w:color="auto"/>
                <w:left w:val="none" w:sz="0" w:space="0" w:color="auto"/>
                <w:bottom w:val="none" w:sz="0" w:space="0" w:color="auto"/>
                <w:right w:val="none" w:sz="0" w:space="0" w:color="auto"/>
              </w:divBdr>
              <w:divsChild>
                <w:div w:id="1496068266">
                  <w:marLeft w:val="0"/>
                  <w:marRight w:val="0"/>
                  <w:marTop w:val="0"/>
                  <w:marBottom w:val="0"/>
                  <w:divBdr>
                    <w:top w:val="none" w:sz="0" w:space="0" w:color="auto"/>
                    <w:left w:val="none" w:sz="0" w:space="0" w:color="auto"/>
                    <w:bottom w:val="none" w:sz="0" w:space="0" w:color="auto"/>
                    <w:right w:val="none" w:sz="0" w:space="0" w:color="auto"/>
                  </w:divBdr>
                  <w:divsChild>
                    <w:div w:id="2050644093">
                      <w:marLeft w:val="0"/>
                      <w:marRight w:val="0"/>
                      <w:marTop w:val="0"/>
                      <w:marBottom w:val="0"/>
                      <w:divBdr>
                        <w:top w:val="none" w:sz="0" w:space="0" w:color="auto"/>
                        <w:left w:val="none" w:sz="0" w:space="0" w:color="auto"/>
                        <w:bottom w:val="none" w:sz="0" w:space="0" w:color="auto"/>
                        <w:right w:val="none" w:sz="0" w:space="0" w:color="auto"/>
                      </w:divBdr>
                      <w:divsChild>
                        <w:div w:id="1507284034">
                          <w:marLeft w:val="0"/>
                          <w:marRight w:val="0"/>
                          <w:marTop w:val="0"/>
                          <w:marBottom w:val="0"/>
                          <w:divBdr>
                            <w:top w:val="none" w:sz="0" w:space="0" w:color="auto"/>
                            <w:left w:val="none" w:sz="0" w:space="0" w:color="auto"/>
                            <w:bottom w:val="none" w:sz="0" w:space="0" w:color="auto"/>
                            <w:right w:val="none" w:sz="0" w:space="0" w:color="auto"/>
                          </w:divBdr>
                          <w:divsChild>
                            <w:div w:id="1482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437510">
          <w:marLeft w:val="0"/>
          <w:marRight w:val="0"/>
          <w:marTop w:val="0"/>
          <w:marBottom w:val="0"/>
          <w:divBdr>
            <w:top w:val="none" w:sz="0" w:space="0" w:color="auto"/>
            <w:left w:val="none" w:sz="0" w:space="0" w:color="auto"/>
            <w:bottom w:val="none" w:sz="0" w:space="0" w:color="auto"/>
            <w:right w:val="none" w:sz="0" w:space="0" w:color="auto"/>
          </w:divBdr>
          <w:divsChild>
            <w:div w:id="618220638">
              <w:marLeft w:val="0"/>
              <w:marRight w:val="0"/>
              <w:marTop w:val="0"/>
              <w:marBottom w:val="0"/>
              <w:divBdr>
                <w:top w:val="none" w:sz="0" w:space="0" w:color="auto"/>
                <w:left w:val="none" w:sz="0" w:space="0" w:color="auto"/>
                <w:bottom w:val="none" w:sz="0" w:space="0" w:color="auto"/>
                <w:right w:val="none" w:sz="0" w:space="0" w:color="auto"/>
              </w:divBdr>
              <w:divsChild>
                <w:div w:id="981426531">
                  <w:marLeft w:val="0"/>
                  <w:marRight w:val="0"/>
                  <w:marTop w:val="0"/>
                  <w:marBottom w:val="0"/>
                  <w:divBdr>
                    <w:top w:val="none" w:sz="0" w:space="0" w:color="auto"/>
                    <w:left w:val="none" w:sz="0" w:space="0" w:color="auto"/>
                    <w:bottom w:val="none" w:sz="0" w:space="0" w:color="auto"/>
                    <w:right w:val="none" w:sz="0" w:space="0" w:color="auto"/>
                  </w:divBdr>
                  <w:divsChild>
                    <w:div w:id="310869729">
                      <w:marLeft w:val="0"/>
                      <w:marRight w:val="0"/>
                      <w:marTop w:val="0"/>
                      <w:marBottom w:val="0"/>
                      <w:divBdr>
                        <w:top w:val="none" w:sz="0" w:space="0" w:color="auto"/>
                        <w:left w:val="none" w:sz="0" w:space="0" w:color="auto"/>
                        <w:bottom w:val="none" w:sz="0" w:space="0" w:color="auto"/>
                        <w:right w:val="none" w:sz="0" w:space="0" w:color="auto"/>
                      </w:divBdr>
                      <w:divsChild>
                        <w:div w:id="100382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95347">
          <w:marLeft w:val="0"/>
          <w:marRight w:val="0"/>
          <w:marTop w:val="0"/>
          <w:marBottom w:val="0"/>
          <w:divBdr>
            <w:top w:val="none" w:sz="0" w:space="0" w:color="auto"/>
            <w:left w:val="none" w:sz="0" w:space="0" w:color="auto"/>
            <w:bottom w:val="none" w:sz="0" w:space="0" w:color="auto"/>
            <w:right w:val="none" w:sz="0" w:space="0" w:color="auto"/>
          </w:divBdr>
          <w:divsChild>
            <w:div w:id="1441533279">
              <w:marLeft w:val="0"/>
              <w:marRight w:val="0"/>
              <w:marTop w:val="0"/>
              <w:marBottom w:val="0"/>
              <w:divBdr>
                <w:top w:val="none" w:sz="0" w:space="0" w:color="auto"/>
                <w:left w:val="none" w:sz="0" w:space="0" w:color="auto"/>
                <w:bottom w:val="none" w:sz="0" w:space="0" w:color="auto"/>
                <w:right w:val="none" w:sz="0" w:space="0" w:color="auto"/>
              </w:divBdr>
              <w:divsChild>
                <w:div w:id="266273574">
                  <w:marLeft w:val="0"/>
                  <w:marRight w:val="0"/>
                  <w:marTop w:val="0"/>
                  <w:marBottom w:val="0"/>
                  <w:divBdr>
                    <w:top w:val="none" w:sz="0" w:space="0" w:color="auto"/>
                    <w:left w:val="none" w:sz="0" w:space="0" w:color="auto"/>
                    <w:bottom w:val="none" w:sz="0" w:space="0" w:color="auto"/>
                    <w:right w:val="none" w:sz="0" w:space="0" w:color="auto"/>
                  </w:divBdr>
                  <w:divsChild>
                    <w:div w:id="213308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061328">
          <w:marLeft w:val="0"/>
          <w:marRight w:val="0"/>
          <w:marTop w:val="0"/>
          <w:marBottom w:val="0"/>
          <w:divBdr>
            <w:top w:val="none" w:sz="0" w:space="0" w:color="auto"/>
            <w:left w:val="none" w:sz="0" w:space="0" w:color="auto"/>
            <w:bottom w:val="none" w:sz="0" w:space="0" w:color="auto"/>
            <w:right w:val="none" w:sz="0" w:space="0" w:color="auto"/>
          </w:divBdr>
          <w:divsChild>
            <w:div w:id="1470629647">
              <w:marLeft w:val="0"/>
              <w:marRight w:val="0"/>
              <w:marTop w:val="0"/>
              <w:marBottom w:val="0"/>
              <w:divBdr>
                <w:top w:val="none" w:sz="0" w:space="0" w:color="auto"/>
                <w:left w:val="none" w:sz="0" w:space="0" w:color="auto"/>
                <w:bottom w:val="none" w:sz="0" w:space="0" w:color="auto"/>
                <w:right w:val="none" w:sz="0" w:space="0" w:color="auto"/>
              </w:divBdr>
              <w:divsChild>
                <w:div w:id="1143040183">
                  <w:marLeft w:val="0"/>
                  <w:marRight w:val="0"/>
                  <w:marTop w:val="0"/>
                  <w:marBottom w:val="0"/>
                  <w:divBdr>
                    <w:top w:val="none" w:sz="0" w:space="0" w:color="auto"/>
                    <w:left w:val="none" w:sz="0" w:space="0" w:color="auto"/>
                    <w:bottom w:val="none" w:sz="0" w:space="0" w:color="auto"/>
                    <w:right w:val="none" w:sz="0" w:space="0" w:color="auto"/>
                  </w:divBdr>
                  <w:divsChild>
                    <w:div w:id="2032535631">
                      <w:marLeft w:val="0"/>
                      <w:marRight w:val="0"/>
                      <w:marTop w:val="0"/>
                      <w:marBottom w:val="0"/>
                      <w:divBdr>
                        <w:top w:val="none" w:sz="0" w:space="0" w:color="auto"/>
                        <w:left w:val="none" w:sz="0" w:space="0" w:color="auto"/>
                        <w:bottom w:val="none" w:sz="0" w:space="0" w:color="auto"/>
                        <w:right w:val="none" w:sz="0" w:space="0" w:color="auto"/>
                      </w:divBdr>
                      <w:divsChild>
                        <w:div w:id="157145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091994">
          <w:marLeft w:val="0"/>
          <w:marRight w:val="0"/>
          <w:marTop w:val="0"/>
          <w:marBottom w:val="0"/>
          <w:divBdr>
            <w:top w:val="none" w:sz="0" w:space="0" w:color="auto"/>
            <w:left w:val="none" w:sz="0" w:space="0" w:color="auto"/>
            <w:bottom w:val="none" w:sz="0" w:space="0" w:color="auto"/>
            <w:right w:val="none" w:sz="0" w:space="0" w:color="auto"/>
          </w:divBdr>
          <w:divsChild>
            <w:div w:id="1273634757">
              <w:marLeft w:val="0"/>
              <w:marRight w:val="0"/>
              <w:marTop w:val="0"/>
              <w:marBottom w:val="0"/>
              <w:divBdr>
                <w:top w:val="none" w:sz="0" w:space="0" w:color="auto"/>
                <w:left w:val="none" w:sz="0" w:space="0" w:color="auto"/>
                <w:bottom w:val="none" w:sz="0" w:space="0" w:color="auto"/>
                <w:right w:val="none" w:sz="0" w:space="0" w:color="auto"/>
              </w:divBdr>
              <w:divsChild>
                <w:div w:id="1440445800">
                  <w:marLeft w:val="0"/>
                  <w:marRight w:val="0"/>
                  <w:marTop w:val="0"/>
                  <w:marBottom w:val="0"/>
                  <w:divBdr>
                    <w:top w:val="none" w:sz="0" w:space="0" w:color="auto"/>
                    <w:left w:val="none" w:sz="0" w:space="0" w:color="auto"/>
                    <w:bottom w:val="none" w:sz="0" w:space="0" w:color="auto"/>
                    <w:right w:val="none" w:sz="0" w:space="0" w:color="auto"/>
                  </w:divBdr>
                  <w:divsChild>
                    <w:div w:id="922488221">
                      <w:marLeft w:val="0"/>
                      <w:marRight w:val="0"/>
                      <w:marTop w:val="0"/>
                      <w:marBottom w:val="0"/>
                      <w:divBdr>
                        <w:top w:val="none" w:sz="0" w:space="0" w:color="auto"/>
                        <w:left w:val="none" w:sz="0" w:space="0" w:color="auto"/>
                        <w:bottom w:val="none" w:sz="0" w:space="0" w:color="auto"/>
                        <w:right w:val="none" w:sz="0" w:space="0" w:color="auto"/>
                      </w:divBdr>
                      <w:divsChild>
                        <w:div w:id="34702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17182">
          <w:marLeft w:val="0"/>
          <w:marRight w:val="0"/>
          <w:marTop w:val="0"/>
          <w:marBottom w:val="0"/>
          <w:divBdr>
            <w:top w:val="none" w:sz="0" w:space="0" w:color="auto"/>
            <w:left w:val="none" w:sz="0" w:space="0" w:color="auto"/>
            <w:bottom w:val="none" w:sz="0" w:space="0" w:color="auto"/>
            <w:right w:val="none" w:sz="0" w:space="0" w:color="auto"/>
          </w:divBdr>
          <w:divsChild>
            <w:div w:id="1798403638">
              <w:marLeft w:val="0"/>
              <w:marRight w:val="0"/>
              <w:marTop w:val="0"/>
              <w:marBottom w:val="0"/>
              <w:divBdr>
                <w:top w:val="none" w:sz="0" w:space="0" w:color="auto"/>
                <w:left w:val="none" w:sz="0" w:space="0" w:color="auto"/>
                <w:bottom w:val="none" w:sz="0" w:space="0" w:color="auto"/>
                <w:right w:val="none" w:sz="0" w:space="0" w:color="auto"/>
              </w:divBdr>
              <w:divsChild>
                <w:div w:id="255941841">
                  <w:marLeft w:val="0"/>
                  <w:marRight w:val="0"/>
                  <w:marTop w:val="0"/>
                  <w:marBottom w:val="0"/>
                  <w:divBdr>
                    <w:top w:val="none" w:sz="0" w:space="0" w:color="auto"/>
                    <w:left w:val="none" w:sz="0" w:space="0" w:color="auto"/>
                    <w:bottom w:val="none" w:sz="0" w:space="0" w:color="auto"/>
                    <w:right w:val="none" w:sz="0" w:space="0" w:color="auto"/>
                  </w:divBdr>
                  <w:divsChild>
                    <w:div w:id="865797784">
                      <w:marLeft w:val="0"/>
                      <w:marRight w:val="0"/>
                      <w:marTop w:val="0"/>
                      <w:marBottom w:val="0"/>
                      <w:divBdr>
                        <w:top w:val="none" w:sz="0" w:space="0" w:color="auto"/>
                        <w:left w:val="none" w:sz="0" w:space="0" w:color="auto"/>
                        <w:bottom w:val="none" w:sz="0" w:space="0" w:color="auto"/>
                        <w:right w:val="none" w:sz="0" w:space="0" w:color="auto"/>
                      </w:divBdr>
                      <w:divsChild>
                        <w:div w:id="1114249796">
                          <w:marLeft w:val="0"/>
                          <w:marRight w:val="0"/>
                          <w:marTop w:val="0"/>
                          <w:marBottom w:val="0"/>
                          <w:divBdr>
                            <w:top w:val="single" w:sz="24" w:space="0" w:color="FFB400"/>
                            <w:left w:val="single" w:sz="24" w:space="0" w:color="FFB400"/>
                            <w:bottom w:val="single" w:sz="24" w:space="0" w:color="FFB400"/>
                            <w:right w:val="single" w:sz="24" w:space="0" w:color="FFB400"/>
                          </w:divBdr>
                          <w:divsChild>
                            <w:div w:id="1276671713">
                              <w:marLeft w:val="-60"/>
                              <w:marRight w:val="0"/>
                              <w:marTop w:val="0"/>
                              <w:marBottom w:val="0"/>
                              <w:divBdr>
                                <w:top w:val="none" w:sz="0" w:space="0" w:color="auto"/>
                                <w:left w:val="none" w:sz="0" w:space="0" w:color="auto"/>
                                <w:bottom w:val="none" w:sz="0" w:space="0" w:color="auto"/>
                                <w:right w:val="none" w:sz="0" w:space="0" w:color="auto"/>
                              </w:divBdr>
                              <w:divsChild>
                                <w:div w:id="9483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541154">
          <w:marLeft w:val="0"/>
          <w:marRight w:val="0"/>
          <w:marTop w:val="0"/>
          <w:marBottom w:val="0"/>
          <w:divBdr>
            <w:top w:val="none" w:sz="0" w:space="0" w:color="auto"/>
            <w:left w:val="none" w:sz="0" w:space="0" w:color="auto"/>
            <w:bottom w:val="none" w:sz="0" w:space="0" w:color="auto"/>
            <w:right w:val="none" w:sz="0" w:space="0" w:color="auto"/>
          </w:divBdr>
          <w:divsChild>
            <w:div w:id="364018174">
              <w:marLeft w:val="0"/>
              <w:marRight w:val="0"/>
              <w:marTop w:val="0"/>
              <w:marBottom w:val="0"/>
              <w:divBdr>
                <w:top w:val="none" w:sz="0" w:space="0" w:color="auto"/>
                <w:left w:val="none" w:sz="0" w:space="0" w:color="auto"/>
                <w:bottom w:val="none" w:sz="0" w:space="0" w:color="auto"/>
                <w:right w:val="none" w:sz="0" w:space="0" w:color="auto"/>
              </w:divBdr>
              <w:divsChild>
                <w:div w:id="934750815">
                  <w:marLeft w:val="0"/>
                  <w:marRight w:val="0"/>
                  <w:marTop w:val="0"/>
                  <w:marBottom w:val="0"/>
                  <w:divBdr>
                    <w:top w:val="none" w:sz="0" w:space="0" w:color="auto"/>
                    <w:left w:val="none" w:sz="0" w:space="0" w:color="auto"/>
                    <w:bottom w:val="none" w:sz="0" w:space="0" w:color="auto"/>
                    <w:right w:val="none" w:sz="0" w:space="0" w:color="auto"/>
                  </w:divBdr>
                  <w:divsChild>
                    <w:div w:id="429785696">
                      <w:marLeft w:val="0"/>
                      <w:marRight w:val="0"/>
                      <w:marTop w:val="0"/>
                      <w:marBottom w:val="0"/>
                      <w:divBdr>
                        <w:top w:val="none" w:sz="0" w:space="0" w:color="auto"/>
                        <w:left w:val="none" w:sz="0" w:space="0" w:color="auto"/>
                        <w:bottom w:val="none" w:sz="0" w:space="0" w:color="auto"/>
                        <w:right w:val="none" w:sz="0" w:space="0" w:color="auto"/>
                      </w:divBdr>
                      <w:divsChild>
                        <w:div w:id="6437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14137">
          <w:marLeft w:val="0"/>
          <w:marRight w:val="0"/>
          <w:marTop w:val="0"/>
          <w:marBottom w:val="0"/>
          <w:divBdr>
            <w:top w:val="none" w:sz="0" w:space="0" w:color="auto"/>
            <w:left w:val="none" w:sz="0" w:space="0" w:color="auto"/>
            <w:bottom w:val="none" w:sz="0" w:space="0" w:color="auto"/>
            <w:right w:val="none" w:sz="0" w:space="0" w:color="auto"/>
          </w:divBdr>
          <w:divsChild>
            <w:div w:id="1707291935">
              <w:marLeft w:val="0"/>
              <w:marRight w:val="0"/>
              <w:marTop w:val="0"/>
              <w:marBottom w:val="0"/>
              <w:divBdr>
                <w:top w:val="none" w:sz="0" w:space="0" w:color="auto"/>
                <w:left w:val="none" w:sz="0" w:space="0" w:color="auto"/>
                <w:bottom w:val="none" w:sz="0" w:space="0" w:color="auto"/>
                <w:right w:val="none" w:sz="0" w:space="0" w:color="auto"/>
              </w:divBdr>
              <w:divsChild>
                <w:div w:id="3974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43428">
          <w:marLeft w:val="0"/>
          <w:marRight w:val="0"/>
          <w:marTop w:val="0"/>
          <w:marBottom w:val="0"/>
          <w:divBdr>
            <w:top w:val="none" w:sz="0" w:space="0" w:color="auto"/>
            <w:left w:val="none" w:sz="0" w:space="0" w:color="auto"/>
            <w:bottom w:val="none" w:sz="0" w:space="0" w:color="auto"/>
            <w:right w:val="none" w:sz="0" w:space="0" w:color="auto"/>
          </w:divBdr>
          <w:divsChild>
            <w:div w:id="1826244453">
              <w:marLeft w:val="0"/>
              <w:marRight w:val="0"/>
              <w:marTop w:val="0"/>
              <w:marBottom w:val="0"/>
              <w:divBdr>
                <w:top w:val="none" w:sz="0" w:space="0" w:color="auto"/>
                <w:left w:val="none" w:sz="0" w:space="0" w:color="auto"/>
                <w:bottom w:val="none" w:sz="0" w:space="0" w:color="auto"/>
                <w:right w:val="none" w:sz="0" w:space="0" w:color="auto"/>
              </w:divBdr>
              <w:divsChild>
                <w:div w:id="21284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33020">
          <w:marLeft w:val="0"/>
          <w:marRight w:val="0"/>
          <w:marTop w:val="0"/>
          <w:marBottom w:val="0"/>
          <w:divBdr>
            <w:top w:val="none" w:sz="0" w:space="0" w:color="auto"/>
            <w:left w:val="none" w:sz="0" w:space="0" w:color="auto"/>
            <w:bottom w:val="none" w:sz="0" w:space="0" w:color="auto"/>
            <w:right w:val="none" w:sz="0" w:space="0" w:color="auto"/>
          </w:divBdr>
          <w:divsChild>
            <w:div w:id="1726565109">
              <w:marLeft w:val="0"/>
              <w:marRight w:val="0"/>
              <w:marTop w:val="0"/>
              <w:marBottom w:val="0"/>
              <w:divBdr>
                <w:top w:val="none" w:sz="0" w:space="0" w:color="auto"/>
                <w:left w:val="none" w:sz="0" w:space="0" w:color="auto"/>
                <w:bottom w:val="none" w:sz="0" w:space="0" w:color="auto"/>
                <w:right w:val="none" w:sz="0" w:space="0" w:color="auto"/>
              </w:divBdr>
              <w:divsChild>
                <w:div w:id="19258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80013">
          <w:marLeft w:val="0"/>
          <w:marRight w:val="0"/>
          <w:marTop w:val="0"/>
          <w:marBottom w:val="0"/>
          <w:divBdr>
            <w:top w:val="none" w:sz="0" w:space="0" w:color="auto"/>
            <w:left w:val="none" w:sz="0" w:space="0" w:color="auto"/>
            <w:bottom w:val="none" w:sz="0" w:space="0" w:color="auto"/>
            <w:right w:val="none" w:sz="0" w:space="0" w:color="auto"/>
          </w:divBdr>
          <w:divsChild>
            <w:div w:id="1286237553">
              <w:marLeft w:val="0"/>
              <w:marRight w:val="0"/>
              <w:marTop w:val="0"/>
              <w:marBottom w:val="0"/>
              <w:divBdr>
                <w:top w:val="none" w:sz="0" w:space="0" w:color="auto"/>
                <w:left w:val="none" w:sz="0" w:space="0" w:color="auto"/>
                <w:bottom w:val="none" w:sz="0" w:space="0" w:color="auto"/>
                <w:right w:val="none" w:sz="0" w:space="0" w:color="auto"/>
              </w:divBdr>
              <w:divsChild>
                <w:div w:id="200377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2440">
          <w:marLeft w:val="0"/>
          <w:marRight w:val="0"/>
          <w:marTop w:val="0"/>
          <w:marBottom w:val="0"/>
          <w:divBdr>
            <w:top w:val="none" w:sz="0" w:space="0" w:color="auto"/>
            <w:left w:val="none" w:sz="0" w:space="0" w:color="auto"/>
            <w:bottom w:val="none" w:sz="0" w:space="0" w:color="auto"/>
            <w:right w:val="none" w:sz="0" w:space="0" w:color="auto"/>
          </w:divBdr>
          <w:divsChild>
            <w:div w:id="2138643892">
              <w:marLeft w:val="0"/>
              <w:marRight w:val="0"/>
              <w:marTop w:val="0"/>
              <w:marBottom w:val="0"/>
              <w:divBdr>
                <w:top w:val="none" w:sz="0" w:space="0" w:color="auto"/>
                <w:left w:val="none" w:sz="0" w:space="0" w:color="auto"/>
                <w:bottom w:val="none" w:sz="0" w:space="0" w:color="auto"/>
                <w:right w:val="none" w:sz="0" w:space="0" w:color="auto"/>
              </w:divBdr>
              <w:divsChild>
                <w:div w:id="1459447558">
                  <w:marLeft w:val="0"/>
                  <w:marRight w:val="0"/>
                  <w:marTop w:val="0"/>
                  <w:marBottom w:val="0"/>
                  <w:divBdr>
                    <w:top w:val="none" w:sz="0" w:space="0" w:color="auto"/>
                    <w:left w:val="none" w:sz="0" w:space="0" w:color="auto"/>
                    <w:bottom w:val="none" w:sz="0" w:space="0" w:color="auto"/>
                    <w:right w:val="none" w:sz="0" w:space="0" w:color="auto"/>
                  </w:divBdr>
                  <w:divsChild>
                    <w:div w:id="553855708">
                      <w:marLeft w:val="0"/>
                      <w:marRight w:val="0"/>
                      <w:marTop w:val="0"/>
                      <w:marBottom w:val="0"/>
                      <w:divBdr>
                        <w:top w:val="none" w:sz="0" w:space="0" w:color="auto"/>
                        <w:left w:val="none" w:sz="0" w:space="0" w:color="auto"/>
                        <w:bottom w:val="none" w:sz="0" w:space="0" w:color="auto"/>
                        <w:right w:val="none" w:sz="0" w:space="0" w:color="auto"/>
                      </w:divBdr>
                      <w:divsChild>
                        <w:div w:id="459570336">
                          <w:marLeft w:val="0"/>
                          <w:marRight w:val="0"/>
                          <w:marTop w:val="0"/>
                          <w:marBottom w:val="0"/>
                          <w:divBdr>
                            <w:top w:val="none" w:sz="0" w:space="0" w:color="auto"/>
                            <w:left w:val="none" w:sz="0" w:space="0" w:color="auto"/>
                            <w:bottom w:val="none" w:sz="0" w:space="0" w:color="auto"/>
                            <w:right w:val="none" w:sz="0" w:space="0" w:color="auto"/>
                          </w:divBdr>
                          <w:divsChild>
                            <w:div w:id="17435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238987">
          <w:marLeft w:val="0"/>
          <w:marRight w:val="0"/>
          <w:marTop w:val="0"/>
          <w:marBottom w:val="0"/>
          <w:divBdr>
            <w:top w:val="none" w:sz="0" w:space="0" w:color="auto"/>
            <w:left w:val="none" w:sz="0" w:space="0" w:color="auto"/>
            <w:bottom w:val="none" w:sz="0" w:space="0" w:color="auto"/>
            <w:right w:val="none" w:sz="0" w:space="0" w:color="auto"/>
          </w:divBdr>
          <w:divsChild>
            <w:div w:id="1230724550">
              <w:marLeft w:val="0"/>
              <w:marRight w:val="0"/>
              <w:marTop w:val="0"/>
              <w:marBottom w:val="0"/>
              <w:divBdr>
                <w:top w:val="none" w:sz="0" w:space="0" w:color="auto"/>
                <w:left w:val="none" w:sz="0" w:space="0" w:color="auto"/>
                <w:bottom w:val="none" w:sz="0" w:space="0" w:color="auto"/>
                <w:right w:val="none" w:sz="0" w:space="0" w:color="auto"/>
              </w:divBdr>
              <w:divsChild>
                <w:div w:id="1590045621">
                  <w:marLeft w:val="0"/>
                  <w:marRight w:val="0"/>
                  <w:marTop w:val="0"/>
                  <w:marBottom w:val="0"/>
                  <w:divBdr>
                    <w:top w:val="none" w:sz="0" w:space="0" w:color="auto"/>
                    <w:left w:val="none" w:sz="0" w:space="0" w:color="auto"/>
                    <w:bottom w:val="none" w:sz="0" w:space="0" w:color="auto"/>
                    <w:right w:val="none" w:sz="0" w:space="0" w:color="auto"/>
                  </w:divBdr>
                  <w:divsChild>
                    <w:div w:id="1403209862">
                      <w:marLeft w:val="0"/>
                      <w:marRight w:val="0"/>
                      <w:marTop w:val="0"/>
                      <w:marBottom w:val="0"/>
                      <w:divBdr>
                        <w:top w:val="none" w:sz="0" w:space="0" w:color="auto"/>
                        <w:left w:val="none" w:sz="0" w:space="0" w:color="auto"/>
                        <w:bottom w:val="none" w:sz="0" w:space="0" w:color="auto"/>
                        <w:right w:val="none" w:sz="0" w:space="0" w:color="auto"/>
                      </w:divBdr>
                      <w:divsChild>
                        <w:div w:id="16024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50098">
          <w:marLeft w:val="0"/>
          <w:marRight w:val="0"/>
          <w:marTop w:val="0"/>
          <w:marBottom w:val="0"/>
          <w:divBdr>
            <w:top w:val="none" w:sz="0" w:space="0" w:color="auto"/>
            <w:left w:val="none" w:sz="0" w:space="0" w:color="auto"/>
            <w:bottom w:val="none" w:sz="0" w:space="0" w:color="auto"/>
            <w:right w:val="none" w:sz="0" w:space="0" w:color="auto"/>
          </w:divBdr>
          <w:divsChild>
            <w:div w:id="2114978272">
              <w:marLeft w:val="0"/>
              <w:marRight w:val="0"/>
              <w:marTop w:val="0"/>
              <w:marBottom w:val="0"/>
              <w:divBdr>
                <w:top w:val="none" w:sz="0" w:space="0" w:color="auto"/>
                <w:left w:val="none" w:sz="0" w:space="0" w:color="auto"/>
                <w:bottom w:val="none" w:sz="0" w:space="0" w:color="auto"/>
                <w:right w:val="none" w:sz="0" w:space="0" w:color="auto"/>
              </w:divBdr>
              <w:divsChild>
                <w:div w:id="1611429055">
                  <w:marLeft w:val="0"/>
                  <w:marRight w:val="0"/>
                  <w:marTop w:val="0"/>
                  <w:marBottom w:val="0"/>
                  <w:divBdr>
                    <w:top w:val="none" w:sz="0" w:space="0" w:color="auto"/>
                    <w:left w:val="none" w:sz="0" w:space="0" w:color="auto"/>
                    <w:bottom w:val="none" w:sz="0" w:space="0" w:color="auto"/>
                    <w:right w:val="none" w:sz="0" w:space="0" w:color="auto"/>
                  </w:divBdr>
                  <w:divsChild>
                    <w:div w:id="155723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49885">
          <w:marLeft w:val="0"/>
          <w:marRight w:val="0"/>
          <w:marTop w:val="0"/>
          <w:marBottom w:val="0"/>
          <w:divBdr>
            <w:top w:val="none" w:sz="0" w:space="0" w:color="auto"/>
            <w:left w:val="none" w:sz="0" w:space="0" w:color="auto"/>
            <w:bottom w:val="none" w:sz="0" w:space="0" w:color="auto"/>
            <w:right w:val="none" w:sz="0" w:space="0" w:color="auto"/>
          </w:divBdr>
          <w:divsChild>
            <w:div w:id="87194877">
              <w:marLeft w:val="0"/>
              <w:marRight w:val="0"/>
              <w:marTop w:val="0"/>
              <w:marBottom w:val="0"/>
              <w:divBdr>
                <w:top w:val="none" w:sz="0" w:space="0" w:color="auto"/>
                <w:left w:val="none" w:sz="0" w:space="0" w:color="auto"/>
                <w:bottom w:val="none" w:sz="0" w:space="0" w:color="auto"/>
                <w:right w:val="none" w:sz="0" w:space="0" w:color="auto"/>
              </w:divBdr>
              <w:divsChild>
                <w:div w:id="1821535203">
                  <w:marLeft w:val="0"/>
                  <w:marRight w:val="0"/>
                  <w:marTop w:val="0"/>
                  <w:marBottom w:val="0"/>
                  <w:divBdr>
                    <w:top w:val="none" w:sz="0" w:space="0" w:color="auto"/>
                    <w:left w:val="none" w:sz="0" w:space="0" w:color="auto"/>
                    <w:bottom w:val="none" w:sz="0" w:space="0" w:color="auto"/>
                    <w:right w:val="none" w:sz="0" w:space="0" w:color="auto"/>
                  </w:divBdr>
                  <w:divsChild>
                    <w:div w:id="271321148">
                      <w:marLeft w:val="0"/>
                      <w:marRight w:val="0"/>
                      <w:marTop w:val="0"/>
                      <w:marBottom w:val="0"/>
                      <w:divBdr>
                        <w:top w:val="none" w:sz="0" w:space="0" w:color="auto"/>
                        <w:left w:val="none" w:sz="0" w:space="0" w:color="auto"/>
                        <w:bottom w:val="none" w:sz="0" w:space="0" w:color="auto"/>
                        <w:right w:val="none" w:sz="0" w:space="0" w:color="auto"/>
                      </w:divBdr>
                      <w:divsChild>
                        <w:div w:id="196885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955633">
          <w:marLeft w:val="0"/>
          <w:marRight w:val="0"/>
          <w:marTop w:val="0"/>
          <w:marBottom w:val="0"/>
          <w:divBdr>
            <w:top w:val="none" w:sz="0" w:space="0" w:color="auto"/>
            <w:left w:val="none" w:sz="0" w:space="0" w:color="auto"/>
            <w:bottom w:val="none" w:sz="0" w:space="0" w:color="auto"/>
            <w:right w:val="none" w:sz="0" w:space="0" w:color="auto"/>
          </w:divBdr>
          <w:divsChild>
            <w:div w:id="1347555078">
              <w:marLeft w:val="0"/>
              <w:marRight w:val="0"/>
              <w:marTop w:val="0"/>
              <w:marBottom w:val="0"/>
              <w:divBdr>
                <w:top w:val="none" w:sz="0" w:space="0" w:color="auto"/>
                <w:left w:val="none" w:sz="0" w:space="0" w:color="auto"/>
                <w:bottom w:val="none" w:sz="0" w:space="0" w:color="auto"/>
                <w:right w:val="none" w:sz="0" w:space="0" w:color="auto"/>
              </w:divBdr>
              <w:divsChild>
                <w:div w:id="1419399543">
                  <w:marLeft w:val="0"/>
                  <w:marRight w:val="0"/>
                  <w:marTop w:val="0"/>
                  <w:marBottom w:val="0"/>
                  <w:divBdr>
                    <w:top w:val="none" w:sz="0" w:space="0" w:color="auto"/>
                    <w:left w:val="none" w:sz="0" w:space="0" w:color="auto"/>
                    <w:bottom w:val="none" w:sz="0" w:space="0" w:color="auto"/>
                    <w:right w:val="none" w:sz="0" w:space="0" w:color="auto"/>
                  </w:divBdr>
                  <w:divsChild>
                    <w:div w:id="1321929327">
                      <w:marLeft w:val="0"/>
                      <w:marRight w:val="0"/>
                      <w:marTop w:val="0"/>
                      <w:marBottom w:val="0"/>
                      <w:divBdr>
                        <w:top w:val="none" w:sz="0" w:space="0" w:color="auto"/>
                        <w:left w:val="none" w:sz="0" w:space="0" w:color="auto"/>
                        <w:bottom w:val="none" w:sz="0" w:space="0" w:color="auto"/>
                        <w:right w:val="none" w:sz="0" w:space="0" w:color="auto"/>
                      </w:divBdr>
                      <w:divsChild>
                        <w:div w:id="144522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351579">
          <w:marLeft w:val="0"/>
          <w:marRight w:val="0"/>
          <w:marTop w:val="0"/>
          <w:marBottom w:val="0"/>
          <w:divBdr>
            <w:top w:val="none" w:sz="0" w:space="0" w:color="auto"/>
            <w:left w:val="none" w:sz="0" w:space="0" w:color="auto"/>
            <w:bottom w:val="none" w:sz="0" w:space="0" w:color="auto"/>
            <w:right w:val="none" w:sz="0" w:space="0" w:color="auto"/>
          </w:divBdr>
          <w:divsChild>
            <w:div w:id="1702247804">
              <w:marLeft w:val="0"/>
              <w:marRight w:val="0"/>
              <w:marTop w:val="0"/>
              <w:marBottom w:val="0"/>
              <w:divBdr>
                <w:top w:val="none" w:sz="0" w:space="0" w:color="auto"/>
                <w:left w:val="none" w:sz="0" w:space="0" w:color="auto"/>
                <w:bottom w:val="none" w:sz="0" w:space="0" w:color="auto"/>
                <w:right w:val="none" w:sz="0" w:space="0" w:color="auto"/>
              </w:divBdr>
              <w:divsChild>
                <w:div w:id="149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7219">
          <w:marLeft w:val="0"/>
          <w:marRight w:val="0"/>
          <w:marTop w:val="0"/>
          <w:marBottom w:val="0"/>
          <w:divBdr>
            <w:top w:val="none" w:sz="0" w:space="0" w:color="auto"/>
            <w:left w:val="none" w:sz="0" w:space="0" w:color="auto"/>
            <w:bottom w:val="none" w:sz="0" w:space="0" w:color="auto"/>
            <w:right w:val="none" w:sz="0" w:space="0" w:color="auto"/>
          </w:divBdr>
          <w:divsChild>
            <w:div w:id="576479839">
              <w:marLeft w:val="0"/>
              <w:marRight w:val="0"/>
              <w:marTop w:val="0"/>
              <w:marBottom w:val="0"/>
              <w:divBdr>
                <w:top w:val="none" w:sz="0" w:space="0" w:color="auto"/>
                <w:left w:val="none" w:sz="0" w:space="0" w:color="auto"/>
                <w:bottom w:val="none" w:sz="0" w:space="0" w:color="auto"/>
                <w:right w:val="none" w:sz="0" w:space="0" w:color="auto"/>
              </w:divBdr>
              <w:divsChild>
                <w:div w:id="190179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1754">
          <w:marLeft w:val="0"/>
          <w:marRight w:val="0"/>
          <w:marTop w:val="0"/>
          <w:marBottom w:val="0"/>
          <w:divBdr>
            <w:top w:val="none" w:sz="0" w:space="0" w:color="auto"/>
            <w:left w:val="none" w:sz="0" w:space="0" w:color="auto"/>
            <w:bottom w:val="none" w:sz="0" w:space="0" w:color="auto"/>
            <w:right w:val="none" w:sz="0" w:space="0" w:color="auto"/>
          </w:divBdr>
          <w:divsChild>
            <w:div w:id="1621758510">
              <w:marLeft w:val="0"/>
              <w:marRight w:val="0"/>
              <w:marTop w:val="0"/>
              <w:marBottom w:val="0"/>
              <w:divBdr>
                <w:top w:val="none" w:sz="0" w:space="0" w:color="auto"/>
                <w:left w:val="none" w:sz="0" w:space="0" w:color="auto"/>
                <w:bottom w:val="none" w:sz="0" w:space="0" w:color="auto"/>
                <w:right w:val="none" w:sz="0" w:space="0" w:color="auto"/>
              </w:divBdr>
              <w:divsChild>
                <w:div w:id="1373962342">
                  <w:marLeft w:val="0"/>
                  <w:marRight w:val="0"/>
                  <w:marTop w:val="0"/>
                  <w:marBottom w:val="0"/>
                  <w:divBdr>
                    <w:top w:val="none" w:sz="0" w:space="0" w:color="auto"/>
                    <w:left w:val="none" w:sz="0" w:space="0" w:color="auto"/>
                    <w:bottom w:val="none" w:sz="0" w:space="0" w:color="auto"/>
                    <w:right w:val="none" w:sz="0" w:space="0" w:color="auto"/>
                  </w:divBdr>
                  <w:divsChild>
                    <w:div w:id="678889291">
                      <w:marLeft w:val="0"/>
                      <w:marRight w:val="0"/>
                      <w:marTop w:val="0"/>
                      <w:marBottom w:val="0"/>
                      <w:divBdr>
                        <w:top w:val="none" w:sz="0" w:space="0" w:color="auto"/>
                        <w:left w:val="none" w:sz="0" w:space="0" w:color="auto"/>
                        <w:bottom w:val="none" w:sz="0" w:space="0" w:color="auto"/>
                        <w:right w:val="none" w:sz="0" w:space="0" w:color="auto"/>
                      </w:divBdr>
                      <w:divsChild>
                        <w:div w:id="1054162766">
                          <w:marLeft w:val="0"/>
                          <w:marRight w:val="0"/>
                          <w:marTop w:val="0"/>
                          <w:marBottom w:val="0"/>
                          <w:divBdr>
                            <w:top w:val="none" w:sz="0" w:space="0" w:color="auto"/>
                            <w:left w:val="none" w:sz="0" w:space="0" w:color="auto"/>
                            <w:bottom w:val="none" w:sz="0" w:space="0" w:color="auto"/>
                            <w:right w:val="none" w:sz="0" w:space="0" w:color="auto"/>
                          </w:divBdr>
                          <w:divsChild>
                            <w:div w:id="7174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597838">
          <w:marLeft w:val="0"/>
          <w:marRight w:val="0"/>
          <w:marTop w:val="0"/>
          <w:marBottom w:val="0"/>
          <w:divBdr>
            <w:top w:val="none" w:sz="0" w:space="0" w:color="auto"/>
            <w:left w:val="none" w:sz="0" w:space="0" w:color="auto"/>
            <w:bottom w:val="none" w:sz="0" w:space="0" w:color="auto"/>
            <w:right w:val="none" w:sz="0" w:space="0" w:color="auto"/>
          </w:divBdr>
          <w:divsChild>
            <w:div w:id="1118723790">
              <w:marLeft w:val="0"/>
              <w:marRight w:val="0"/>
              <w:marTop w:val="0"/>
              <w:marBottom w:val="0"/>
              <w:divBdr>
                <w:top w:val="none" w:sz="0" w:space="0" w:color="auto"/>
                <w:left w:val="none" w:sz="0" w:space="0" w:color="auto"/>
                <w:bottom w:val="none" w:sz="0" w:space="0" w:color="auto"/>
                <w:right w:val="none" w:sz="0" w:space="0" w:color="auto"/>
              </w:divBdr>
              <w:divsChild>
                <w:div w:id="2037003710">
                  <w:marLeft w:val="0"/>
                  <w:marRight w:val="0"/>
                  <w:marTop w:val="0"/>
                  <w:marBottom w:val="0"/>
                  <w:divBdr>
                    <w:top w:val="none" w:sz="0" w:space="0" w:color="auto"/>
                    <w:left w:val="none" w:sz="0" w:space="0" w:color="auto"/>
                    <w:bottom w:val="none" w:sz="0" w:space="0" w:color="auto"/>
                    <w:right w:val="none" w:sz="0" w:space="0" w:color="auto"/>
                  </w:divBdr>
                  <w:divsChild>
                    <w:div w:id="1613052541">
                      <w:marLeft w:val="0"/>
                      <w:marRight w:val="0"/>
                      <w:marTop w:val="0"/>
                      <w:marBottom w:val="0"/>
                      <w:divBdr>
                        <w:top w:val="none" w:sz="0" w:space="0" w:color="auto"/>
                        <w:left w:val="none" w:sz="0" w:space="0" w:color="auto"/>
                        <w:bottom w:val="none" w:sz="0" w:space="0" w:color="auto"/>
                        <w:right w:val="none" w:sz="0" w:space="0" w:color="auto"/>
                      </w:divBdr>
                      <w:divsChild>
                        <w:div w:id="19267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507632">
          <w:marLeft w:val="0"/>
          <w:marRight w:val="0"/>
          <w:marTop w:val="0"/>
          <w:marBottom w:val="0"/>
          <w:divBdr>
            <w:top w:val="none" w:sz="0" w:space="0" w:color="auto"/>
            <w:left w:val="none" w:sz="0" w:space="0" w:color="auto"/>
            <w:bottom w:val="none" w:sz="0" w:space="0" w:color="auto"/>
            <w:right w:val="none" w:sz="0" w:space="0" w:color="auto"/>
          </w:divBdr>
          <w:divsChild>
            <w:div w:id="1328169890">
              <w:marLeft w:val="0"/>
              <w:marRight w:val="0"/>
              <w:marTop w:val="0"/>
              <w:marBottom w:val="0"/>
              <w:divBdr>
                <w:top w:val="none" w:sz="0" w:space="0" w:color="auto"/>
                <w:left w:val="none" w:sz="0" w:space="0" w:color="auto"/>
                <w:bottom w:val="none" w:sz="0" w:space="0" w:color="auto"/>
                <w:right w:val="none" w:sz="0" w:space="0" w:color="auto"/>
              </w:divBdr>
              <w:divsChild>
                <w:div w:id="4501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93726">
          <w:marLeft w:val="0"/>
          <w:marRight w:val="0"/>
          <w:marTop w:val="0"/>
          <w:marBottom w:val="0"/>
          <w:divBdr>
            <w:top w:val="none" w:sz="0" w:space="0" w:color="auto"/>
            <w:left w:val="none" w:sz="0" w:space="0" w:color="auto"/>
            <w:bottom w:val="none" w:sz="0" w:space="0" w:color="auto"/>
            <w:right w:val="none" w:sz="0" w:space="0" w:color="auto"/>
          </w:divBdr>
          <w:divsChild>
            <w:div w:id="1172259533">
              <w:marLeft w:val="0"/>
              <w:marRight w:val="0"/>
              <w:marTop w:val="0"/>
              <w:marBottom w:val="0"/>
              <w:divBdr>
                <w:top w:val="none" w:sz="0" w:space="0" w:color="auto"/>
                <w:left w:val="none" w:sz="0" w:space="0" w:color="auto"/>
                <w:bottom w:val="none" w:sz="0" w:space="0" w:color="auto"/>
                <w:right w:val="none" w:sz="0" w:space="0" w:color="auto"/>
              </w:divBdr>
              <w:divsChild>
                <w:div w:id="9255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71085">
          <w:marLeft w:val="0"/>
          <w:marRight w:val="0"/>
          <w:marTop w:val="0"/>
          <w:marBottom w:val="0"/>
          <w:divBdr>
            <w:top w:val="none" w:sz="0" w:space="0" w:color="auto"/>
            <w:left w:val="none" w:sz="0" w:space="0" w:color="auto"/>
            <w:bottom w:val="none" w:sz="0" w:space="0" w:color="auto"/>
            <w:right w:val="none" w:sz="0" w:space="0" w:color="auto"/>
          </w:divBdr>
          <w:divsChild>
            <w:div w:id="1356810572">
              <w:marLeft w:val="0"/>
              <w:marRight w:val="0"/>
              <w:marTop w:val="0"/>
              <w:marBottom w:val="0"/>
              <w:divBdr>
                <w:top w:val="none" w:sz="0" w:space="0" w:color="auto"/>
                <w:left w:val="none" w:sz="0" w:space="0" w:color="auto"/>
                <w:bottom w:val="none" w:sz="0" w:space="0" w:color="auto"/>
                <w:right w:val="none" w:sz="0" w:space="0" w:color="auto"/>
              </w:divBdr>
              <w:divsChild>
                <w:div w:id="14761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0490">
          <w:marLeft w:val="0"/>
          <w:marRight w:val="0"/>
          <w:marTop w:val="0"/>
          <w:marBottom w:val="0"/>
          <w:divBdr>
            <w:top w:val="none" w:sz="0" w:space="0" w:color="auto"/>
            <w:left w:val="none" w:sz="0" w:space="0" w:color="auto"/>
            <w:bottom w:val="none" w:sz="0" w:space="0" w:color="auto"/>
            <w:right w:val="none" w:sz="0" w:space="0" w:color="auto"/>
          </w:divBdr>
          <w:divsChild>
            <w:div w:id="1946233220">
              <w:marLeft w:val="0"/>
              <w:marRight w:val="0"/>
              <w:marTop w:val="0"/>
              <w:marBottom w:val="0"/>
              <w:divBdr>
                <w:top w:val="none" w:sz="0" w:space="0" w:color="auto"/>
                <w:left w:val="none" w:sz="0" w:space="0" w:color="auto"/>
                <w:bottom w:val="none" w:sz="0" w:space="0" w:color="auto"/>
                <w:right w:val="none" w:sz="0" w:space="0" w:color="auto"/>
              </w:divBdr>
              <w:divsChild>
                <w:div w:id="15197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03961">
          <w:marLeft w:val="0"/>
          <w:marRight w:val="0"/>
          <w:marTop w:val="0"/>
          <w:marBottom w:val="0"/>
          <w:divBdr>
            <w:top w:val="none" w:sz="0" w:space="0" w:color="auto"/>
            <w:left w:val="none" w:sz="0" w:space="0" w:color="auto"/>
            <w:bottom w:val="none" w:sz="0" w:space="0" w:color="auto"/>
            <w:right w:val="none" w:sz="0" w:space="0" w:color="auto"/>
          </w:divBdr>
          <w:divsChild>
            <w:div w:id="1196692563">
              <w:marLeft w:val="0"/>
              <w:marRight w:val="0"/>
              <w:marTop w:val="0"/>
              <w:marBottom w:val="0"/>
              <w:divBdr>
                <w:top w:val="none" w:sz="0" w:space="0" w:color="auto"/>
                <w:left w:val="none" w:sz="0" w:space="0" w:color="auto"/>
                <w:bottom w:val="none" w:sz="0" w:space="0" w:color="auto"/>
                <w:right w:val="none" w:sz="0" w:space="0" w:color="auto"/>
              </w:divBdr>
              <w:divsChild>
                <w:div w:id="8047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0010">
          <w:marLeft w:val="0"/>
          <w:marRight w:val="0"/>
          <w:marTop w:val="0"/>
          <w:marBottom w:val="0"/>
          <w:divBdr>
            <w:top w:val="none" w:sz="0" w:space="0" w:color="auto"/>
            <w:left w:val="none" w:sz="0" w:space="0" w:color="auto"/>
            <w:bottom w:val="none" w:sz="0" w:space="0" w:color="auto"/>
            <w:right w:val="none" w:sz="0" w:space="0" w:color="auto"/>
          </w:divBdr>
          <w:divsChild>
            <w:div w:id="1137987227">
              <w:marLeft w:val="0"/>
              <w:marRight w:val="0"/>
              <w:marTop w:val="0"/>
              <w:marBottom w:val="0"/>
              <w:divBdr>
                <w:top w:val="none" w:sz="0" w:space="0" w:color="auto"/>
                <w:left w:val="none" w:sz="0" w:space="0" w:color="auto"/>
                <w:bottom w:val="none" w:sz="0" w:space="0" w:color="auto"/>
                <w:right w:val="none" w:sz="0" w:space="0" w:color="auto"/>
              </w:divBdr>
              <w:divsChild>
                <w:div w:id="16049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4565">
          <w:marLeft w:val="0"/>
          <w:marRight w:val="0"/>
          <w:marTop w:val="0"/>
          <w:marBottom w:val="0"/>
          <w:divBdr>
            <w:top w:val="none" w:sz="0" w:space="0" w:color="auto"/>
            <w:left w:val="none" w:sz="0" w:space="0" w:color="auto"/>
            <w:bottom w:val="none" w:sz="0" w:space="0" w:color="auto"/>
            <w:right w:val="none" w:sz="0" w:space="0" w:color="auto"/>
          </w:divBdr>
          <w:divsChild>
            <w:div w:id="199443329">
              <w:marLeft w:val="0"/>
              <w:marRight w:val="0"/>
              <w:marTop w:val="0"/>
              <w:marBottom w:val="0"/>
              <w:divBdr>
                <w:top w:val="none" w:sz="0" w:space="0" w:color="auto"/>
                <w:left w:val="none" w:sz="0" w:space="0" w:color="auto"/>
                <w:bottom w:val="none" w:sz="0" w:space="0" w:color="auto"/>
                <w:right w:val="none" w:sz="0" w:space="0" w:color="auto"/>
              </w:divBdr>
              <w:divsChild>
                <w:div w:id="36066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85214">
          <w:marLeft w:val="0"/>
          <w:marRight w:val="0"/>
          <w:marTop w:val="0"/>
          <w:marBottom w:val="0"/>
          <w:divBdr>
            <w:top w:val="none" w:sz="0" w:space="0" w:color="auto"/>
            <w:left w:val="none" w:sz="0" w:space="0" w:color="auto"/>
            <w:bottom w:val="none" w:sz="0" w:space="0" w:color="auto"/>
            <w:right w:val="none" w:sz="0" w:space="0" w:color="auto"/>
          </w:divBdr>
          <w:divsChild>
            <w:div w:id="1852404890">
              <w:marLeft w:val="0"/>
              <w:marRight w:val="0"/>
              <w:marTop w:val="0"/>
              <w:marBottom w:val="0"/>
              <w:divBdr>
                <w:top w:val="none" w:sz="0" w:space="0" w:color="auto"/>
                <w:left w:val="none" w:sz="0" w:space="0" w:color="auto"/>
                <w:bottom w:val="none" w:sz="0" w:space="0" w:color="auto"/>
                <w:right w:val="none" w:sz="0" w:space="0" w:color="auto"/>
              </w:divBdr>
              <w:divsChild>
                <w:div w:id="2193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1054">
          <w:marLeft w:val="0"/>
          <w:marRight w:val="0"/>
          <w:marTop w:val="0"/>
          <w:marBottom w:val="0"/>
          <w:divBdr>
            <w:top w:val="none" w:sz="0" w:space="0" w:color="auto"/>
            <w:left w:val="none" w:sz="0" w:space="0" w:color="auto"/>
            <w:bottom w:val="none" w:sz="0" w:space="0" w:color="auto"/>
            <w:right w:val="none" w:sz="0" w:space="0" w:color="auto"/>
          </w:divBdr>
          <w:divsChild>
            <w:div w:id="1677147794">
              <w:marLeft w:val="0"/>
              <w:marRight w:val="0"/>
              <w:marTop w:val="0"/>
              <w:marBottom w:val="0"/>
              <w:divBdr>
                <w:top w:val="none" w:sz="0" w:space="0" w:color="auto"/>
                <w:left w:val="none" w:sz="0" w:space="0" w:color="auto"/>
                <w:bottom w:val="none" w:sz="0" w:space="0" w:color="auto"/>
                <w:right w:val="none" w:sz="0" w:space="0" w:color="auto"/>
              </w:divBdr>
              <w:divsChild>
                <w:div w:id="33561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53395">
          <w:marLeft w:val="0"/>
          <w:marRight w:val="0"/>
          <w:marTop w:val="0"/>
          <w:marBottom w:val="0"/>
          <w:divBdr>
            <w:top w:val="none" w:sz="0" w:space="0" w:color="auto"/>
            <w:left w:val="none" w:sz="0" w:space="0" w:color="auto"/>
            <w:bottom w:val="none" w:sz="0" w:space="0" w:color="auto"/>
            <w:right w:val="none" w:sz="0" w:space="0" w:color="auto"/>
          </w:divBdr>
          <w:divsChild>
            <w:div w:id="1639143517">
              <w:marLeft w:val="0"/>
              <w:marRight w:val="0"/>
              <w:marTop w:val="0"/>
              <w:marBottom w:val="0"/>
              <w:divBdr>
                <w:top w:val="none" w:sz="0" w:space="0" w:color="auto"/>
                <w:left w:val="none" w:sz="0" w:space="0" w:color="auto"/>
                <w:bottom w:val="none" w:sz="0" w:space="0" w:color="auto"/>
                <w:right w:val="none" w:sz="0" w:space="0" w:color="auto"/>
              </w:divBdr>
              <w:divsChild>
                <w:div w:id="11916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66162">
          <w:marLeft w:val="0"/>
          <w:marRight w:val="0"/>
          <w:marTop w:val="0"/>
          <w:marBottom w:val="0"/>
          <w:divBdr>
            <w:top w:val="none" w:sz="0" w:space="0" w:color="auto"/>
            <w:left w:val="none" w:sz="0" w:space="0" w:color="auto"/>
            <w:bottom w:val="none" w:sz="0" w:space="0" w:color="auto"/>
            <w:right w:val="none" w:sz="0" w:space="0" w:color="auto"/>
          </w:divBdr>
          <w:divsChild>
            <w:div w:id="1756053774">
              <w:marLeft w:val="0"/>
              <w:marRight w:val="0"/>
              <w:marTop w:val="0"/>
              <w:marBottom w:val="0"/>
              <w:divBdr>
                <w:top w:val="none" w:sz="0" w:space="0" w:color="auto"/>
                <w:left w:val="none" w:sz="0" w:space="0" w:color="auto"/>
                <w:bottom w:val="none" w:sz="0" w:space="0" w:color="auto"/>
                <w:right w:val="none" w:sz="0" w:space="0" w:color="auto"/>
              </w:divBdr>
              <w:divsChild>
                <w:div w:id="25790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35691">
          <w:marLeft w:val="0"/>
          <w:marRight w:val="0"/>
          <w:marTop w:val="0"/>
          <w:marBottom w:val="0"/>
          <w:divBdr>
            <w:top w:val="none" w:sz="0" w:space="0" w:color="auto"/>
            <w:left w:val="none" w:sz="0" w:space="0" w:color="auto"/>
            <w:bottom w:val="none" w:sz="0" w:space="0" w:color="auto"/>
            <w:right w:val="none" w:sz="0" w:space="0" w:color="auto"/>
          </w:divBdr>
          <w:divsChild>
            <w:div w:id="1350984263">
              <w:marLeft w:val="0"/>
              <w:marRight w:val="0"/>
              <w:marTop w:val="0"/>
              <w:marBottom w:val="0"/>
              <w:divBdr>
                <w:top w:val="none" w:sz="0" w:space="0" w:color="auto"/>
                <w:left w:val="none" w:sz="0" w:space="0" w:color="auto"/>
                <w:bottom w:val="none" w:sz="0" w:space="0" w:color="auto"/>
                <w:right w:val="none" w:sz="0" w:space="0" w:color="auto"/>
              </w:divBdr>
              <w:divsChild>
                <w:div w:id="16856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55266">
          <w:marLeft w:val="0"/>
          <w:marRight w:val="0"/>
          <w:marTop w:val="0"/>
          <w:marBottom w:val="0"/>
          <w:divBdr>
            <w:top w:val="none" w:sz="0" w:space="0" w:color="auto"/>
            <w:left w:val="none" w:sz="0" w:space="0" w:color="auto"/>
            <w:bottom w:val="none" w:sz="0" w:space="0" w:color="auto"/>
            <w:right w:val="none" w:sz="0" w:space="0" w:color="auto"/>
          </w:divBdr>
          <w:divsChild>
            <w:div w:id="1431580008">
              <w:marLeft w:val="0"/>
              <w:marRight w:val="0"/>
              <w:marTop w:val="0"/>
              <w:marBottom w:val="0"/>
              <w:divBdr>
                <w:top w:val="none" w:sz="0" w:space="0" w:color="auto"/>
                <w:left w:val="none" w:sz="0" w:space="0" w:color="auto"/>
                <w:bottom w:val="none" w:sz="0" w:space="0" w:color="auto"/>
                <w:right w:val="none" w:sz="0" w:space="0" w:color="auto"/>
              </w:divBdr>
              <w:divsChild>
                <w:div w:id="9764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3732">
          <w:marLeft w:val="0"/>
          <w:marRight w:val="0"/>
          <w:marTop w:val="0"/>
          <w:marBottom w:val="0"/>
          <w:divBdr>
            <w:top w:val="none" w:sz="0" w:space="0" w:color="auto"/>
            <w:left w:val="none" w:sz="0" w:space="0" w:color="auto"/>
            <w:bottom w:val="none" w:sz="0" w:space="0" w:color="auto"/>
            <w:right w:val="none" w:sz="0" w:space="0" w:color="auto"/>
          </w:divBdr>
          <w:divsChild>
            <w:div w:id="115352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55727">
      <w:bodyDiv w:val="1"/>
      <w:marLeft w:val="0"/>
      <w:marRight w:val="0"/>
      <w:marTop w:val="0"/>
      <w:marBottom w:val="0"/>
      <w:divBdr>
        <w:top w:val="none" w:sz="0" w:space="0" w:color="auto"/>
        <w:left w:val="none" w:sz="0" w:space="0" w:color="auto"/>
        <w:bottom w:val="none" w:sz="0" w:space="0" w:color="auto"/>
        <w:right w:val="none" w:sz="0" w:space="0" w:color="auto"/>
      </w:divBdr>
    </w:div>
    <w:div w:id="740369871">
      <w:bodyDiv w:val="1"/>
      <w:marLeft w:val="0"/>
      <w:marRight w:val="0"/>
      <w:marTop w:val="0"/>
      <w:marBottom w:val="0"/>
      <w:divBdr>
        <w:top w:val="none" w:sz="0" w:space="0" w:color="auto"/>
        <w:left w:val="none" w:sz="0" w:space="0" w:color="auto"/>
        <w:bottom w:val="none" w:sz="0" w:space="0" w:color="auto"/>
        <w:right w:val="none" w:sz="0" w:space="0" w:color="auto"/>
      </w:divBdr>
      <w:divsChild>
        <w:div w:id="777217242">
          <w:marLeft w:val="0"/>
          <w:marRight w:val="0"/>
          <w:marTop w:val="0"/>
          <w:marBottom w:val="0"/>
          <w:divBdr>
            <w:top w:val="none" w:sz="0" w:space="0" w:color="auto"/>
            <w:left w:val="none" w:sz="0" w:space="0" w:color="auto"/>
            <w:bottom w:val="none" w:sz="0" w:space="0" w:color="auto"/>
            <w:right w:val="none" w:sz="0" w:space="0" w:color="auto"/>
          </w:divBdr>
          <w:divsChild>
            <w:div w:id="974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97988">
      <w:bodyDiv w:val="1"/>
      <w:marLeft w:val="0"/>
      <w:marRight w:val="0"/>
      <w:marTop w:val="0"/>
      <w:marBottom w:val="0"/>
      <w:divBdr>
        <w:top w:val="none" w:sz="0" w:space="0" w:color="auto"/>
        <w:left w:val="none" w:sz="0" w:space="0" w:color="auto"/>
        <w:bottom w:val="none" w:sz="0" w:space="0" w:color="auto"/>
        <w:right w:val="none" w:sz="0" w:space="0" w:color="auto"/>
      </w:divBdr>
    </w:div>
    <w:div w:id="896670496">
      <w:bodyDiv w:val="1"/>
      <w:marLeft w:val="0"/>
      <w:marRight w:val="0"/>
      <w:marTop w:val="0"/>
      <w:marBottom w:val="0"/>
      <w:divBdr>
        <w:top w:val="none" w:sz="0" w:space="0" w:color="auto"/>
        <w:left w:val="none" w:sz="0" w:space="0" w:color="auto"/>
        <w:bottom w:val="none" w:sz="0" w:space="0" w:color="auto"/>
        <w:right w:val="none" w:sz="0" w:space="0" w:color="auto"/>
      </w:divBdr>
    </w:div>
    <w:div w:id="1062021531">
      <w:bodyDiv w:val="1"/>
      <w:marLeft w:val="0"/>
      <w:marRight w:val="0"/>
      <w:marTop w:val="0"/>
      <w:marBottom w:val="0"/>
      <w:divBdr>
        <w:top w:val="none" w:sz="0" w:space="0" w:color="auto"/>
        <w:left w:val="none" w:sz="0" w:space="0" w:color="auto"/>
        <w:bottom w:val="none" w:sz="0" w:space="0" w:color="auto"/>
        <w:right w:val="none" w:sz="0" w:space="0" w:color="auto"/>
      </w:divBdr>
    </w:div>
    <w:div w:id="1084104811">
      <w:bodyDiv w:val="1"/>
      <w:marLeft w:val="0"/>
      <w:marRight w:val="0"/>
      <w:marTop w:val="0"/>
      <w:marBottom w:val="0"/>
      <w:divBdr>
        <w:top w:val="none" w:sz="0" w:space="0" w:color="auto"/>
        <w:left w:val="none" w:sz="0" w:space="0" w:color="auto"/>
        <w:bottom w:val="none" w:sz="0" w:space="0" w:color="auto"/>
        <w:right w:val="none" w:sz="0" w:space="0" w:color="auto"/>
      </w:divBdr>
    </w:div>
    <w:div w:id="1085683962">
      <w:bodyDiv w:val="1"/>
      <w:marLeft w:val="0"/>
      <w:marRight w:val="0"/>
      <w:marTop w:val="0"/>
      <w:marBottom w:val="0"/>
      <w:divBdr>
        <w:top w:val="none" w:sz="0" w:space="0" w:color="auto"/>
        <w:left w:val="none" w:sz="0" w:space="0" w:color="auto"/>
        <w:bottom w:val="none" w:sz="0" w:space="0" w:color="auto"/>
        <w:right w:val="none" w:sz="0" w:space="0" w:color="auto"/>
      </w:divBdr>
    </w:div>
    <w:div w:id="1110395163">
      <w:bodyDiv w:val="1"/>
      <w:marLeft w:val="0"/>
      <w:marRight w:val="0"/>
      <w:marTop w:val="0"/>
      <w:marBottom w:val="0"/>
      <w:divBdr>
        <w:top w:val="none" w:sz="0" w:space="0" w:color="auto"/>
        <w:left w:val="none" w:sz="0" w:space="0" w:color="auto"/>
        <w:bottom w:val="none" w:sz="0" w:space="0" w:color="auto"/>
        <w:right w:val="none" w:sz="0" w:space="0" w:color="auto"/>
      </w:divBdr>
      <w:divsChild>
        <w:div w:id="1643120695">
          <w:marLeft w:val="0"/>
          <w:marRight w:val="0"/>
          <w:marTop w:val="0"/>
          <w:marBottom w:val="0"/>
          <w:divBdr>
            <w:top w:val="none" w:sz="0" w:space="0" w:color="auto"/>
            <w:left w:val="none" w:sz="0" w:space="0" w:color="auto"/>
            <w:bottom w:val="none" w:sz="0" w:space="0" w:color="auto"/>
            <w:right w:val="none" w:sz="0" w:space="0" w:color="auto"/>
          </w:divBdr>
        </w:div>
      </w:divsChild>
    </w:div>
    <w:div w:id="1124730627">
      <w:bodyDiv w:val="1"/>
      <w:marLeft w:val="0"/>
      <w:marRight w:val="0"/>
      <w:marTop w:val="0"/>
      <w:marBottom w:val="0"/>
      <w:divBdr>
        <w:top w:val="none" w:sz="0" w:space="0" w:color="auto"/>
        <w:left w:val="none" w:sz="0" w:space="0" w:color="auto"/>
        <w:bottom w:val="none" w:sz="0" w:space="0" w:color="auto"/>
        <w:right w:val="none" w:sz="0" w:space="0" w:color="auto"/>
      </w:divBdr>
    </w:div>
    <w:div w:id="1223174976">
      <w:bodyDiv w:val="1"/>
      <w:marLeft w:val="0"/>
      <w:marRight w:val="0"/>
      <w:marTop w:val="0"/>
      <w:marBottom w:val="0"/>
      <w:divBdr>
        <w:top w:val="none" w:sz="0" w:space="0" w:color="auto"/>
        <w:left w:val="none" w:sz="0" w:space="0" w:color="auto"/>
        <w:bottom w:val="none" w:sz="0" w:space="0" w:color="auto"/>
        <w:right w:val="none" w:sz="0" w:space="0" w:color="auto"/>
      </w:divBdr>
    </w:div>
    <w:div w:id="1225676102">
      <w:bodyDiv w:val="1"/>
      <w:marLeft w:val="0"/>
      <w:marRight w:val="0"/>
      <w:marTop w:val="0"/>
      <w:marBottom w:val="0"/>
      <w:divBdr>
        <w:top w:val="none" w:sz="0" w:space="0" w:color="auto"/>
        <w:left w:val="none" w:sz="0" w:space="0" w:color="auto"/>
        <w:bottom w:val="none" w:sz="0" w:space="0" w:color="auto"/>
        <w:right w:val="none" w:sz="0" w:space="0" w:color="auto"/>
      </w:divBdr>
      <w:divsChild>
        <w:div w:id="792478202">
          <w:marLeft w:val="0"/>
          <w:marRight w:val="0"/>
          <w:marTop w:val="0"/>
          <w:marBottom w:val="0"/>
          <w:divBdr>
            <w:top w:val="none" w:sz="0" w:space="0" w:color="auto"/>
            <w:left w:val="none" w:sz="0" w:space="0" w:color="auto"/>
            <w:bottom w:val="none" w:sz="0" w:space="0" w:color="auto"/>
            <w:right w:val="none" w:sz="0" w:space="0" w:color="auto"/>
          </w:divBdr>
          <w:divsChild>
            <w:div w:id="1859850489">
              <w:marLeft w:val="0"/>
              <w:marRight w:val="0"/>
              <w:marTop w:val="0"/>
              <w:marBottom w:val="0"/>
              <w:divBdr>
                <w:top w:val="none" w:sz="0" w:space="0" w:color="auto"/>
                <w:left w:val="none" w:sz="0" w:space="0" w:color="auto"/>
                <w:bottom w:val="none" w:sz="0" w:space="0" w:color="auto"/>
                <w:right w:val="none" w:sz="0" w:space="0" w:color="auto"/>
              </w:divBdr>
              <w:divsChild>
                <w:div w:id="1349601938">
                  <w:marLeft w:val="0"/>
                  <w:marRight w:val="0"/>
                  <w:marTop w:val="0"/>
                  <w:marBottom w:val="0"/>
                  <w:divBdr>
                    <w:top w:val="none" w:sz="0" w:space="0" w:color="auto"/>
                    <w:left w:val="none" w:sz="0" w:space="0" w:color="auto"/>
                    <w:bottom w:val="none" w:sz="0" w:space="0" w:color="auto"/>
                    <w:right w:val="none" w:sz="0" w:space="0" w:color="auto"/>
                  </w:divBdr>
                  <w:divsChild>
                    <w:div w:id="506138727">
                      <w:marLeft w:val="0"/>
                      <w:marRight w:val="0"/>
                      <w:marTop w:val="0"/>
                      <w:marBottom w:val="0"/>
                      <w:divBdr>
                        <w:top w:val="none" w:sz="0" w:space="0" w:color="auto"/>
                        <w:left w:val="none" w:sz="0" w:space="0" w:color="auto"/>
                        <w:bottom w:val="none" w:sz="0" w:space="0" w:color="auto"/>
                        <w:right w:val="none" w:sz="0" w:space="0" w:color="auto"/>
                      </w:divBdr>
                      <w:divsChild>
                        <w:div w:id="15665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722117">
          <w:marLeft w:val="0"/>
          <w:marRight w:val="0"/>
          <w:marTop w:val="0"/>
          <w:marBottom w:val="0"/>
          <w:divBdr>
            <w:top w:val="none" w:sz="0" w:space="0" w:color="auto"/>
            <w:left w:val="none" w:sz="0" w:space="0" w:color="auto"/>
            <w:bottom w:val="none" w:sz="0" w:space="0" w:color="auto"/>
            <w:right w:val="none" w:sz="0" w:space="0" w:color="auto"/>
          </w:divBdr>
          <w:divsChild>
            <w:div w:id="835337490">
              <w:marLeft w:val="0"/>
              <w:marRight w:val="0"/>
              <w:marTop w:val="0"/>
              <w:marBottom w:val="0"/>
              <w:divBdr>
                <w:top w:val="none" w:sz="0" w:space="0" w:color="auto"/>
                <w:left w:val="none" w:sz="0" w:space="0" w:color="auto"/>
                <w:bottom w:val="none" w:sz="0" w:space="0" w:color="auto"/>
                <w:right w:val="none" w:sz="0" w:space="0" w:color="auto"/>
              </w:divBdr>
              <w:divsChild>
                <w:div w:id="107239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09450">
          <w:marLeft w:val="0"/>
          <w:marRight w:val="0"/>
          <w:marTop w:val="0"/>
          <w:marBottom w:val="0"/>
          <w:divBdr>
            <w:top w:val="none" w:sz="0" w:space="0" w:color="auto"/>
            <w:left w:val="none" w:sz="0" w:space="0" w:color="auto"/>
            <w:bottom w:val="none" w:sz="0" w:space="0" w:color="auto"/>
            <w:right w:val="none" w:sz="0" w:space="0" w:color="auto"/>
          </w:divBdr>
          <w:divsChild>
            <w:div w:id="1696073171">
              <w:marLeft w:val="0"/>
              <w:marRight w:val="0"/>
              <w:marTop w:val="0"/>
              <w:marBottom w:val="0"/>
              <w:divBdr>
                <w:top w:val="none" w:sz="0" w:space="0" w:color="auto"/>
                <w:left w:val="none" w:sz="0" w:space="0" w:color="auto"/>
                <w:bottom w:val="none" w:sz="0" w:space="0" w:color="auto"/>
                <w:right w:val="none" w:sz="0" w:space="0" w:color="auto"/>
              </w:divBdr>
              <w:divsChild>
                <w:div w:id="1596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25165">
          <w:marLeft w:val="0"/>
          <w:marRight w:val="0"/>
          <w:marTop w:val="0"/>
          <w:marBottom w:val="0"/>
          <w:divBdr>
            <w:top w:val="none" w:sz="0" w:space="0" w:color="auto"/>
            <w:left w:val="none" w:sz="0" w:space="0" w:color="auto"/>
            <w:bottom w:val="none" w:sz="0" w:space="0" w:color="auto"/>
            <w:right w:val="none" w:sz="0" w:space="0" w:color="auto"/>
          </w:divBdr>
          <w:divsChild>
            <w:div w:id="1526407422">
              <w:marLeft w:val="0"/>
              <w:marRight w:val="0"/>
              <w:marTop w:val="0"/>
              <w:marBottom w:val="0"/>
              <w:divBdr>
                <w:top w:val="none" w:sz="0" w:space="0" w:color="auto"/>
                <w:left w:val="none" w:sz="0" w:space="0" w:color="auto"/>
                <w:bottom w:val="none" w:sz="0" w:space="0" w:color="auto"/>
                <w:right w:val="none" w:sz="0" w:space="0" w:color="auto"/>
              </w:divBdr>
              <w:divsChild>
                <w:div w:id="442850356">
                  <w:marLeft w:val="0"/>
                  <w:marRight w:val="0"/>
                  <w:marTop w:val="0"/>
                  <w:marBottom w:val="0"/>
                  <w:divBdr>
                    <w:top w:val="none" w:sz="0" w:space="0" w:color="auto"/>
                    <w:left w:val="none" w:sz="0" w:space="0" w:color="auto"/>
                    <w:bottom w:val="none" w:sz="0" w:space="0" w:color="auto"/>
                    <w:right w:val="none" w:sz="0" w:space="0" w:color="auto"/>
                  </w:divBdr>
                  <w:divsChild>
                    <w:div w:id="1209029158">
                      <w:marLeft w:val="0"/>
                      <w:marRight w:val="0"/>
                      <w:marTop w:val="0"/>
                      <w:marBottom w:val="0"/>
                      <w:divBdr>
                        <w:top w:val="none" w:sz="0" w:space="0" w:color="auto"/>
                        <w:left w:val="none" w:sz="0" w:space="0" w:color="auto"/>
                        <w:bottom w:val="none" w:sz="0" w:space="0" w:color="auto"/>
                        <w:right w:val="none" w:sz="0" w:space="0" w:color="auto"/>
                      </w:divBdr>
                      <w:divsChild>
                        <w:div w:id="1551110747">
                          <w:marLeft w:val="0"/>
                          <w:marRight w:val="0"/>
                          <w:marTop w:val="0"/>
                          <w:marBottom w:val="0"/>
                          <w:divBdr>
                            <w:top w:val="none" w:sz="0" w:space="0" w:color="auto"/>
                            <w:left w:val="none" w:sz="0" w:space="0" w:color="auto"/>
                            <w:bottom w:val="none" w:sz="0" w:space="0" w:color="auto"/>
                            <w:right w:val="none" w:sz="0" w:space="0" w:color="auto"/>
                          </w:divBdr>
                          <w:divsChild>
                            <w:div w:id="78777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808278">
          <w:marLeft w:val="0"/>
          <w:marRight w:val="0"/>
          <w:marTop w:val="0"/>
          <w:marBottom w:val="0"/>
          <w:divBdr>
            <w:top w:val="none" w:sz="0" w:space="0" w:color="auto"/>
            <w:left w:val="none" w:sz="0" w:space="0" w:color="auto"/>
            <w:bottom w:val="none" w:sz="0" w:space="0" w:color="auto"/>
            <w:right w:val="none" w:sz="0" w:space="0" w:color="auto"/>
          </w:divBdr>
          <w:divsChild>
            <w:div w:id="1821120568">
              <w:marLeft w:val="0"/>
              <w:marRight w:val="0"/>
              <w:marTop w:val="0"/>
              <w:marBottom w:val="0"/>
              <w:divBdr>
                <w:top w:val="none" w:sz="0" w:space="0" w:color="auto"/>
                <w:left w:val="none" w:sz="0" w:space="0" w:color="auto"/>
                <w:bottom w:val="none" w:sz="0" w:space="0" w:color="auto"/>
                <w:right w:val="none" w:sz="0" w:space="0" w:color="auto"/>
              </w:divBdr>
              <w:divsChild>
                <w:div w:id="249897499">
                  <w:marLeft w:val="0"/>
                  <w:marRight w:val="0"/>
                  <w:marTop w:val="0"/>
                  <w:marBottom w:val="0"/>
                  <w:divBdr>
                    <w:top w:val="none" w:sz="0" w:space="0" w:color="auto"/>
                    <w:left w:val="none" w:sz="0" w:space="0" w:color="auto"/>
                    <w:bottom w:val="none" w:sz="0" w:space="0" w:color="auto"/>
                    <w:right w:val="none" w:sz="0" w:space="0" w:color="auto"/>
                  </w:divBdr>
                  <w:divsChild>
                    <w:div w:id="1437023987">
                      <w:marLeft w:val="0"/>
                      <w:marRight w:val="0"/>
                      <w:marTop w:val="0"/>
                      <w:marBottom w:val="0"/>
                      <w:divBdr>
                        <w:top w:val="none" w:sz="0" w:space="0" w:color="auto"/>
                        <w:left w:val="none" w:sz="0" w:space="0" w:color="auto"/>
                        <w:bottom w:val="none" w:sz="0" w:space="0" w:color="auto"/>
                        <w:right w:val="none" w:sz="0" w:space="0" w:color="auto"/>
                      </w:divBdr>
                      <w:divsChild>
                        <w:div w:id="626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824050">
      <w:bodyDiv w:val="1"/>
      <w:marLeft w:val="0"/>
      <w:marRight w:val="0"/>
      <w:marTop w:val="0"/>
      <w:marBottom w:val="0"/>
      <w:divBdr>
        <w:top w:val="none" w:sz="0" w:space="0" w:color="auto"/>
        <w:left w:val="none" w:sz="0" w:space="0" w:color="auto"/>
        <w:bottom w:val="none" w:sz="0" w:space="0" w:color="auto"/>
        <w:right w:val="none" w:sz="0" w:space="0" w:color="auto"/>
      </w:divBdr>
    </w:div>
    <w:div w:id="1257254015">
      <w:bodyDiv w:val="1"/>
      <w:marLeft w:val="0"/>
      <w:marRight w:val="0"/>
      <w:marTop w:val="0"/>
      <w:marBottom w:val="0"/>
      <w:divBdr>
        <w:top w:val="none" w:sz="0" w:space="0" w:color="auto"/>
        <w:left w:val="none" w:sz="0" w:space="0" w:color="auto"/>
        <w:bottom w:val="none" w:sz="0" w:space="0" w:color="auto"/>
        <w:right w:val="none" w:sz="0" w:space="0" w:color="auto"/>
      </w:divBdr>
    </w:div>
    <w:div w:id="1258517032">
      <w:bodyDiv w:val="1"/>
      <w:marLeft w:val="0"/>
      <w:marRight w:val="0"/>
      <w:marTop w:val="0"/>
      <w:marBottom w:val="0"/>
      <w:divBdr>
        <w:top w:val="none" w:sz="0" w:space="0" w:color="auto"/>
        <w:left w:val="none" w:sz="0" w:space="0" w:color="auto"/>
        <w:bottom w:val="none" w:sz="0" w:space="0" w:color="auto"/>
        <w:right w:val="none" w:sz="0" w:space="0" w:color="auto"/>
      </w:divBdr>
    </w:div>
    <w:div w:id="1262687302">
      <w:bodyDiv w:val="1"/>
      <w:marLeft w:val="0"/>
      <w:marRight w:val="0"/>
      <w:marTop w:val="0"/>
      <w:marBottom w:val="0"/>
      <w:divBdr>
        <w:top w:val="none" w:sz="0" w:space="0" w:color="auto"/>
        <w:left w:val="none" w:sz="0" w:space="0" w:color="auto"/>
        <w:bottom w:val="none" w:sz="0" w:space="0" w:color="auto"/>
        <w:right w:val="none" w:sz="0" w:space="0" w:color="auto"/>
      </w:divBdr>
      <w:divsChild>
        <w:div w:id="1900942576">
          <w:marLeft w:val="0"/>
          <w:marRight w:val="0"/>
          <w:marTop w:val="0"/>
          <w:marBottom w:val="0"/>
          <w:divBdr>
            <w:top w:val="none" w:sz="0" w:space="0" w:color="auto"/>
            <w:left w:val="none" w:sz="0" w:space="0" w:color="auto"/>
            <w:bottom w:val="none" w:sz="0" w:space="0" w:color="auto"/>
            <w:right w:val="none" w:sz="0" w:space="0" w:color="auto"/>
          </w:divBdr>
          <w:divsChild>
            <w:div w:id="1322271852">
              <w:marLeft w:val="0"/>
              <w:marRight w:val="0"/>
              <w:marTop w:val="0"/>
              <w:marBottom w:val="0"/>
              <w:divBdr>
                <w:top w:val="none" w:sz="0" w:space="0" w:color="auto"/>
                <w:left w:val="none" w:sz="0" w:space="0" w:color="auto"/>
                <w:bottom w:val="none" w:sz="0" w:space="0" w:color="auto"/>
                <w:right w:val="none" w:sz="0" w:space="0" w:color="auto"/>
              </w:divBdr>
              <w:divsChild>
                <w:div w:id="1340039013">
                  <w:marLeft w:val="0"/>
                  <w:marRight w:val="0"/>
                  <w:marTop w:val="0"/>
                  <w:marBottom w:val="0"/>
                  <w:divBdr>
                    <w:top w:val="none" w:sz="0" w:space="0" w:color="auto"/>
                    <w:left w:val="none" w:sz="0" w:space="0" w:color="auto"/>
                    <w:bottom w:val="none" w:sz="0" w:space="0" w:color="auto"/>
                    <w:right w:val="none" w:sz="0" w:space="0" w:color="auto"/>
                  </w:divBdr>
                  <w:divsChild>
                    <w:div w:id="192503990">
                      <w:marLeft w:val="0"/>
                      <w:marRight w:val="0"/>
                      <w:marTop w:val="0"/>
                      <w:marBottom w:val="0"/>
                      <w:divBdr>
                        <w:top w:val="none" w:sz="0" w:space="0" w:color="auto"/>
                        <w:left w:val="none" w:sz="0" w:space="0" w:color="auto"/>
                        <w:bottom w:val="none" w:sz="0" w:space="0" w:color="auto"/>
                        <w:right w:val="none" w:sz="0" w:space="0" w:color="auto"/>
                      </w:divBdr>
                      <w:divsChild>
                        <w:div w:id="45325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19477">
          <w:marLeft w:val="0"/>
          <w:marRight w:val="0"/>
          <w:marTop w:val="0"/>
          <w:marBottom w:val="0"/>
          <w:divBdr>
            <w:top w:val="none" w:sz="0" w:space="0" w:color="auto"/>
            <w:left w:val="none" w:sz="0" w:space="0" w:color="auto"/>
            <w:bottom w:val="none" w:sz="0" w:space="0" w:color="auto"/>
            <w:right w:val="none" w:sz="0" w:space="0" w:color="auto"/>
          </w:divBdr>
          <w:divsChild>
            <w:div w:id="272135548">
              <w:marLeft w:val="0"/>
              <w:marRight w:val="0"/>
              <w:marTop w:val="0"/>
              <w:marBottom w:val="0"/>
              <w:divBdr>
                <w:top w:val="none" w:sz="0" w:space="0" w:color="auto"/>
                <w:left w:val="none" w:sz="0" w:space="0" w:color="auto"/>
                <w:bottom w:val="none" w:sz="0" w:space="0" w:color="auto"/>
                <w:right w:val="none" w:sz="0" w:space="0" w:color="auto"/>
              </w:divBdr>
              <w:divsChild>
                <w:div w:id="1552573941">
                  <w:marLeft w:val="0"/>
                  <w:marRight w:val="0"/>
                  <w:marTop w:val="0"/>
                  <w:marBottom w:val="0"/>
                  <w:divBdr>
                    <w:top w:val="none" w:sz="0" w:space="0" w:color="auto"/>
                    <w:left w:val="none" w:sz="0" w:space="0" w:color="auto"/>
                    <w:bottom w:val="none" w:sz="0" w:space="0" w:color="auto"/>
                    <w:right w:val="none" w:sz="0" w:space="0" w:color="auto"/>
                  </w:divBdr>
                  <w:divsChild>
                    <w:div w:id="1728608288">
                      <w:marLeft w:val="0"/>
                      <w:marRight w:val="0"/>
                      <w:marTop w:val="0"/>
                      <w:marBottom w:val="0"/>
                      <w:divBdr>
                        <w:top w:val="none" w:sz="0" w:space="0" w:color="auto"/>
                        <w:left w:val="none" w:sz="0" w:space="0" w:color="auto"/>
                        <w:bottom w:val="none" w:sz="0" w:space="0" w:color="auto"/>
                        <w:right w:val="none" w:sz="0" w:space="0" w:color="auto"/>
                      </w:divBdr>
                      <w:divsChild>
                        <w:div w:id="975643256">
                          <w:marLeft w:val="0"/>
                          <w:marRight w:val="0"/>
                          <w:marTop w:val="0"/>
                          <w:marBottom w:val="0"/>
                          <w:divBdr>
                            <w:top w:val="none" w:sz="0" w:space="0" w:color="auto"/>
                            <w:left w:val="none" w:sz="0" w:space="0" w:color="auto"/>
                            <w:bottom w:val="none" w:sz="0" w:space="0" w:color="auto"/>
                            <w:right w:val="none" w:sz="0" w:space="0" w:color="auto"/>
                          </w:divBdr>
                          <w:divsChild>
                            <w:div w:id="1444298888">
                              <w:marLeft w:val="0"/>
                              <w:marRight w:val="0"/>
                              <w:marTop w:val="0"/>
                              <w:marBottom w:val="0"/>
                              <w:divBdr>
                                <w:top w:val="single" w:sz="6" w:space="0" w:color="171717"/>
                                <w:left w:val="single" w:sz="6" w:space="0" w:color="171717"/>
                                <w:bottom w:val="single" w:sz="6" w:space="0" w:color="171717"/>
                                <w:right w:val="single" w:sz="6" w:space="0" w:color="171717"/>
                              </w:divBdr>
                            </w:div>
                          </w:divsChild>
                        </w:div>
                        <w:div w:id="42565297">
                          <w:marLeft w:val="0"/>
                          <w:marRight w:val="0"/>
                          <w:marTop w:val="0"/>
                          <w:marBottom w:val="0"/>
                          <w:divBdr>
                            <w:top w:val="none" w:sz="0" w:space="0" w:color="auto"/>
                            <w:left w:val="none" w:sz="0" w:space="0" w:color="auto"/>
                            <w:bottom w:val="none" w:sz="0" w:space="0" w:color="auto"/>
                            <w:right w:val="none" w:sz="0" w:space="0" w:color="auto"/>
                          </w:divBdr>
                          <w:divsChild>
                            <w:div w:id="16543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4675">
                      <w:marLeft w:val="0"/>
                      <w:marRight w:val="0"/>
                      <w:marTop w:val="0"/>
                      <w:marBottom w:val="0"/>
                      <w:divBdr>
                        <w:top w:val="none" w:sz="0" w:space="0" w:color="auto"/>
                        <w:left w:val="none" w:sz="0" w:space="0" w:color="auto"/>
                        <w:bottom w:val="none" w:sz="0" w:space="0" w:color="auto"/>
                        <w:right w:val="none" w:sz="0" w:space="0" w:color="auto"/>
                      </w:divBdr>
                      <w:divsChild>
                        <w:div w:id="1735858200">
                          <w:marLeft w:val="0"/>
                          <w:marRight w:val="0"/>
                          <w:marTop w:val="0"/>
                          <w:marBottom w:val="0"/>
                          <w:divBdr>
                            <w:top w:val="none" w:sz="0" w:space="0" w:color="auto"/>
                            <w:left w:val="none" w:sz="0" w:space="0" w:color="auto"/>
                            <w:bottom w:val="none" w:sz="0" w:space="0" w:color="auto"/>
                            <w:right w:val="none" w:sz="0" w:space="0" w:color="auto"/>
                          </w:divBdr>
                          <w:divsChild>
                            <w:div w:id="391124723">
                              <w:marLeft w:val="0"/>
                              <w:marRight w:val="0"/>
                              <w:marTop w:val="0"/>
                              <w:marBottom w:val="0"/>
                              <w:divBdr>
                                <w:top w:val="single" w:sz="6" w:space="0" w:color="171717"/>
                                <w:left w:val="single" w:sz="6" w:space="0" w:color="171717"/>
                                <w:bottom w:val="single" w:sz="6" w:space="0" w:color="171717"/>
                                <w:right w:val="single" w:sz="6" w:space="0" w:color="171717"/>
                              </w:divBdr>
                            </w:div>
                          </w:divsChild>
                        </w:div>
                        <w:div w:id="935214783">
                          <w:marLeft w:val="0"/>
                          <w:marRight w:val="0"/>
                          <w:marTop w:val="0"/>
                          <w:marBottom w:val="0"/>
                          <w:divBdr>
                            <w:top w:val="none" w:sz="0" w:space="0" w:color="auto"/>
                            <w:left w:val="none" w:sz="0" w:space="0" w:color="auto"/>
                            <w:bottom w:val="none" w:sz="0" w:space="0" w:color="auto"/>
                            <w:right w:val="none" w:sz="0" w:space="0" w:color="auto"/>
                          </w:divBdr>
                          <w:divsChild>
                            <w:div w:id="182507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6743">
                      <w:marLeft w:val="0"/>
                      <w:marRight w:val="0"/>
                      <w:marTop w:val="0"/>
                      <w:marBottom w:val="0"/>
                      <w:divBdr>
                        <w:top w:val="none" w:sz="0" w:space="0" w:color="auto"/>
                        <w:left w:val="none" w:sz="0" w:space="0" w:color="auto"/>
                        <w:bottom w:val="none" w:sz="0" w:space="0" w:color="auto"/>
                        <w:right w:val="none" w:sz="0" w:space="0" w:color="auto"/>
                      </w:divBdr>
                      <w:divsChild>
                        <w:div w:id="1384792231">
                          <w:marLeft w:val="0"/>
                          <w:marRight w:val="0"/>
                          <w:marTop w:val="0"/>
                          <w:marBottom w:val="0"/>
                          <w:divBdr>
                            <w:top w:val="none" w:sz="0" w:space="0" w:color="auto"/>
                            <w:left w:val="none" w:sz="0" w:space="0" w:color="auto"/>
                            <w:bottom w:val="none" w:sz="0" w:space="0" w:color="auto"/>
                            <w:right w:val="none" w:sz="0" w:space="0" w:color="auto"/>
                          </w:divBdr>
                          <w:divsChild>
                            <w:div w:id="1213886037">
                              <w:marLeft w:val="0"/>
                              <w:marRight w:val="0"/>
                              <w:marTop w:val="0"/>
                              <w:marBottom w:val="0"/>
                              <w:divBdr>
                                <w:top w:val="single" w:sz="6" w:space="0" w:color="171717"/>
                                <w:left w:val="single" w:sz="6" w:space="0" w:color="171717"/>
                                <w:bottom w:val="single" w:sz="6" w:space="0" w:color="171717"/>
                                <w:right w:val="single" w:sz="6" w:space="0" w:color="171717"/>
                              </w:divBdr>
                            </w:div>
                          </w:divsChild>
                        </w:div>
                        <w:div w:id="685714379">
                          <w:marLeft w:val="0"/>
                          <w:marRight w:val="0"/>
                          <w:marTop w:val="0"/>
                          <w:marBottom w:val="0"/>
                          <w:divBdr>
                            <w:top w:val="none" w:sz="0" w:space="0" w:color="auto"/>
                            <w:left w:val="none" w:sz="0" w:space="0" w:color="auto"/>
                            <w:bottom w:val="none" w:sz="0" w:space="0" w:color="auto"/>
                            <w:right w:val="none" w:sz="0" w:space="0" w:color="auto"/>
                          </w:divBdr>
                          <w:divsChild>
                            <w:div w:id="13294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41181">
                      <w:marLeft w:val="0"/>
                      <w:marRight w:val="0"/>
                      <w:marTop w:val="0"/>
                      <w:marBottom w:val="0"/>
                      <w:divBdr>
                        <w:top w:val="none" w:sz="0" w:space="0" w:color="auto"/>
                        <w:left w:val="none" w:sz="0" w:space="0" w:color="auto"/>
                        <w:bottom w:val="none" w:sz="0" w:space="0" w:color="auto"/>
                        <w:right w:val="none" w:sz="0" w:space="0" w:color="auto"/>
                      </w:divBdr>
                      <w:divsChild>
                        <w:div w:id="68775921">
                          <w:marLeft w:val="0"/>
                          <w:marRight w:val="0"/>
                          <w:marTop w:val="0"/>
                          <w:marBottom w:val="0"/>
                          <w:divBdr>
                            <w:top w:val="none" w:sz="0" w:space="0" w:color="auto"/>
                            <w:left w:val="none" w:sz="0" w:space="0" w:color="auto"/>
                            <w:bottom w:val="none" w:sz="0" w:space="0" w:color="auto"/>
                            <w:right w:val="none" w:sz="0" w:space="0" w:color="auto"/>
                          </w:divBdr>
                          <w:divsChild>
                            <w:div w:id="102656361">
                              <w:marLeft w:val="0"/>
                              <w:marRight w:val="0"/>
                              <w:marTop w:val="0"/>
                              <w:marBottom w:val="0"/>
                              <w:divBdr>
                                <w:top w:val="single" w:sz="6" w:space="0" w:color="171717"/>
                                <w:left w:val="single" w:sz="6" w:space="0" w:color="171717"/>
                                <w:bottom w:val="single" w:sz="6" w:space="0" w:color="171717"/>
                                <w:right w:val="single" w:sz="6" w:space="0" w:color="171717"/>
                              </w:divBdr>
                            </w:div>
                          </w:divsChild>
                        </w:div>
                        <w:div w:id="570038930">
                          <w:marLeft w:val="0"/>
                          <w:marRight w:val="0"/>
                          <w:marTop w:val="0"/>
                          <w:marBottom w:val="0"/>
                          <w:divBdr>
                            <w:top w:val="none" w:sz="0" w:space="0" w:color="auto"/>
                            <w:left w:val="none" w:sz="0" w:space="0" w:color="auto"/>
                            <w:bottom w:val="none" w:sz="0" w:space="0" w:color="auto"/>
                            <w:right w:val="none" w:sz="0" w:space="0" w:color="auto"/>
                          </w:divBdr>
                          <w:divsChild>
                            <w:div w:id="5345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3158">
                      <w:marLeft w:val="0"/>
                      <w:marRight w:val="0"/>
                      <w:marTop w:val="0"/>
                      <w:marBottom w:val="0"/>
                      <w:divBdr>
                        <w:top w:val="none" w:sz="0" w:space="0" w:color="auto"/>
                        <w:left w:val="none" w:sz="0" w:space="0" w:color="auto"/>
                        <w:bottom w:val="none" w:sz="0" w:space="0" w:color="auto"/>
                        <w:right w:val="none" w:sz="0" w:space="0" w:color="auto"/>
                      </w:divBdr>
                      <w:divsChild>
                        <w:div w:id="40062695">
                          <w:marLeft w:val="0"/>
                          <w:marRight w:val="0"/>
                          <w:marTop w:val="0"/>
                          <w:marBottom w:val="0"/>
                          <w:divBdr>
                            <w:top w:val="none" w:sz="0" w:space="0" w:color="auto"/>
                            <w:left w:val="none" w:sz="0" w:space="0" w:color="auto"/>
                            <w:bottom w:val="none" w:sz="0" w:space="0" w:color="auto"/>
                            <w:right w:val="none" w:sz="0" w:space="0" w:color="auto"/>
                          </w:divBdr>
                          <w:divsChild>
                            <w:div w:id="17241850">
                              <w:marLeft w:val="0"/>
                              <w:marRight w:val="0"/>
                              <w:marTop w:val="0"/>
                              <w:marBottom w:val="0"/>
                              <w:divBdr>
                                <w:top w:val="single" w:sz="6" w:space="0" w:color="171717"/>
                                <w:left w:val="single" w:sz="6" w:space="0" w:color="171717"/>
                                <w:bottom w:val="single" w:sz="6" w:space="0" w:color="171717"/>
                                <w:right w:val="single" w:sz="6" w:space="0" w:color="171717"/>
                              </w:divBdr>
                            </w:div>
                          </w:divsChild>
                        </w:div>
                        <w:div w:id="1328289913">
                          <w:marLeft w:val="0"/>
                          <w:marRight w:val="0"/>
                          <w:marTop w:val="0"/>
                          <w:marBottom w:val="0"/>
                          <w:divBdr>
                            <w:top w:val="none" w:sz="0" w:space="0" w:color="auto"/>
                            <w:left w:val="none" w:sz="0" w:space="0" w:color="auto"/>
                            <w:bottom w:val="none" w:sz="0" w:space="0" w:color="auto"/>
                            <w:right w:val="none" w:sz="0" w:space="0" w:color="auto"/>
                          </w:divBdr>
                          <w:divsChild>
                            <w:div w:id="2858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479">
                      <w:marLeft w:val="0"/>
                      <w:marRight w:val="0"/>
                      <w:marTop w:val="0"/>
                      <w:marBottom w:val="0"/>
                      <w:divBdr>
                        <w:top w:val="none" w:sz="0" w:space="0" w:color="auto"/>
                        <w:left w:val="none" w:sz="0" w:space="0" w:color="auto"/>
                        <w:bottom w:val="none" w:sz="0" w:space="0" w:color="auto"/>
                        <w:right w:val="none" w:sz="0" w:space="0" w:color="auto"/>
                      </w:divBdr>
                      <w:divsChild>
                        <w:div w:id="1391224014">
                          <w:marLeft w:val="0"/>
                          <w:marRight w:val="0"/>
                          <w:marTop w:val="0"/>
                          <w:marBottom w:val="0"/>
                          <w:divBdr>
                            <w:top w:val="none" w:sz="0" w:space="0" w:color="auto"/>
                            <w:left w:val="none" w:sz="0" w:space="0" w:color="auto"/>
                            <w:bottom w:val="none" w:sz="0" w:space="0" w:color="auto"/>
                            <w:right w:val="none" w:sz="0" w:space="0" w:color="auto"/>
                          </w:divBdr>
                          <w:divsChild>
                            <w:div w:id="1227183699">
                              <w:marLeft w:val="0"/>
                              <w:marRight w:val="0"/>
                              <w:marTop w:val="0"/>
                              <w:marBottom w:val="0"/>
                              <w:divBdr>
                                <w:top w:val="single" w:sz="6" w:space="0" w:color="171717"/>
                                <w:left w:val="single" w:sz="6" w:space="0" w:color="171717"/>
                                <w:bottom w:val="single" w:sz="6" w:space="0" w:color="171717"/>
                                <w:right w:val="single" w:sz="6" w:space="0" w:color="171717"/>
                              </w:divBdr>
                            </w:div>
                          </w:divsChild>
                        </w:div>
                        <w:div w:id="14776365">
                          <w:marLeft w:val="0"/>
                          <w:marRight w:val="0"/>
                          <w:marTop w:val="0"/>
                          <w:marBottom w:val="0"/>
                          <w:divBdr>
                            <w:top w:val="none" w:sz="0" w:space="0" w:color="auto"/>
                            <w:left w:val="none" w:sz="0" w:space="0" w:color="auto"/>
                            <w:bottom w:val="none" w:sz="0" w:space="0" w:color="auto"/>
                            <w:right w:val="none" w:sz="0" w:space="0" w:color="auto"/>
                          </w:divBdr>
                          <w:divsChild>
                            <w:div w:id="17448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955115">
          <w:marLeft w:val="0"/>
          <w:marRight w:val="0"/>
          <w:marTop w:val="0"/>
          <w:marBottom w:val="0"/>
          <w:divBdr>
            <w:top w:val="none" w:sz="0" w:space="0" w:color="auto"/>
            <w:left w:val="none" w:sz="0" w:space="0" w:color="auto"/>
            <w:bottom w:val="none" w:sz="0" w:space="0" w:color="auto"/>
            <w:right w:val="none" w:sz="0" w:space="0" w:color="auto"/>
          </w:divBdr>
          <w:divsChild>
            <w:div w:id="1933319055">
              <w:marLeft w:val="0"/>
              <w:marRight w:val="0"/>
              <w:marTop w:val="0"/>
              <w:marBottom w:val="0"/>
              <w:divBdr>
                <w:top w:val="none" w:sz="0" w:space="0" w:color="auto"/>
                <w:left w:val="none" w:sz="0" w:space="0" w:color="auto"/>
                <w:bottom w:val="none" w:sz="0" w:space="0" w:color="auto"/>
                <w:right w:val="none" w:sz="0" w:space="0" w:color="auto"/>
              </w:divBdr>
              <w:divsChild>
                <w:div w:id="972054461">
                  <w:marLeft w:val="0"/>
                  <w:marRight w:val="0"/>
                  <w:marTop w:val="0"/>
                  <w:marBottom w:val="0"/>
                  <w:divBdr>
                    <w:top w:val="none" w:sz="0" w:space="0" w:color="auto"/>
                    <w:left w:val="none" w:sz="0" w:space="0" w:color="auto"/>
                    <w:bottom w:val="none" w:sz="0" w:space="0" w:color="auto"/>
                    <w:right w:val="none" w:sz="0" w:space="0" w:color="auto"/>
                  </w:divBdr>
                  <w:divsChild>
                    <w:div w:id="3616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86249">
          <w:marLeft w:val="0"/>
          <w:marRight w:val="0"/>
          <w:marTop w:val="0"/>
          <w:marBottom w:val="0"/>
          <w:divBdr>
            <w:top w:val="none" w:sz="0" w:space="0" w:color="auto"/>
            <w:left w:val="none" w:sz="0" w:space="0" w:color="auto"/>
            <w:bottom w:val="none" w:sz="0" w:space="0" w:color="auto"/>
            <w:right w:val="none" w:sz="0" w:space="0" w:color="auto"/>
          </w:divBdr>
          <w:divsChild>
            <w:div w:id="1667442847">
              <w:marLeft w:val="0"/>
              <w:marRight w:val="0"/>
              <w:marTop w:val="0"/>
              <w:marBottom w:val="0"/>
              <w:divBdr>
                <w:top w:val="none" w:sz="0" w:space="0" w:color="auto"/>
                <w:left w:val="none" w:sz="0" w:space="0" w:color="auto"/>
                <w:bottom w:val="none" w:sz="0" w:space="0" w:color="auto"/>
                <w:right w:val="none" w:sz="0" w:space="0" w:color="auto"/>
              </w:divBdr>
              <w:divsChild>
                <w:div w:id="115563015">
                  <w:marLeft w:val="0"/>
                  <w:marRight w:val="0"/>
                  <w:marTop w:val="0"/>
                  <w:marBottom w:val="0"/>
                  <w:divBdr>
                    <w:top w:val="none" w:sz="0" w:space="0" w:color="auto"/>
                    <w:left w:val="none" w:sz="0" w:space="0" w:color="auto"/>
                    <w:bottom w:val="none" w:sz="0" w:space="0" w:color="auto"/>
                    <w:right w:val="none" w:sz="0" w:space="0" w:color="auto"/>
                  </w:divBdr>
                  <w:divsChild>
                    <w:div w:id="1915430698">
                      <w:marLeft w:val="0"/>
                      <w:marRight w:val="0"/>
                      <w:marTop w:val="0"/>
                      <w:marBottom w:val="0"/>
                      <w:divBdr>
                        <w:top w:val="none" w:sz="0" w:space="0" w:color="auto"/>
                        <w:left w:val="none" w:sz="0" w:space="0" w:color="auto"/>
                        <w:bottom w:val="none" w:sz="0" w:space="0" w:color="auto"/>
                        <w:right w:val="none" w:sz="0" w:space="0" w:color="auto"/>
                      </w:divBdr>
                      <w:divsChild>
                        <w:div w:id="886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73032">
          <w:marLeft w:val="0"/>
          <w:marRight w:val="0"/>
          <w:marTop w:val="0"/>
          <w:marBottom w:val="0"/>
          <w:divBdr>
            <w:top w:val="none" w:sz="0" w:space="0" w:color="auto"/>
            <w:left w:val="none" w:sz="0" w:space="0" w:color="auto"/>
            <w:bottom w:val="none" w:sz="0" w:space="0" w:color="auto"/>
            <w:right w:val="none" w:sz="0" w:space="0" w:color="auto"/>
          </w:divBdr>
          <w:divsChild>
            <w:div w:id="1173686134">
              <w:marLeft w:val="0"/>
              <w:marRight w:val="0"/>
              <w:marTop w:val="0"/>
              <w:marBottom w:val="0"/>
              <w:divBdr>
                <w:top w:val="none" w:sz="0" w:space="0" w:color="auto"/>
                <w:left w:val="none" w:sz="0" w:space="0" w:color="auto"/>
                <w:bottom w:val="none" w:sz="0" w:space="0" w:color="auto"/>
                <w:right w:val="none" w:sz="0" w:space="0" w:color="auto"/>
              </w:divBdr>
              <w:divsChild>
                <w:div w:id="2101216355">
                  <w:marLeft w:val="0"/>
                  <w:marRight w:val="0"/>
                  <w:marTop w:val="0"/>
                  <w:marBottom w:val="0"/>
                  <w:divBdr>
                    <w:top w:val="none" w:sz="0" w:space="0" w:color="auto"/>
                    <w:left w:val="none" w:sz="0" w:space="0" w:color="auto"/>
                    <w:bottom w:val="none" w:sz="0" w:space="0" w:color="auto"/>
                    <w:right w:val="none" w:sz="0" w:space="0" w:color="auto"/>
                  </w:divBdr>
                  <w:divsChild>
                    <w:div w:id="1333685592">
                      <w:marLeft w:val="0"/>
                      <w:marRight w:val="0"/>
                      <w:marTop w:val="0"/>
                      <w:marBottom w:val="0"/>
                      <w:divBdr>
                        <w:top w:val="none" w:sz="0" w:space="0" w:color="auto"/>
                        <w:left w:val="none" w:sz="0" w:space="0" w:color="auto"/>
                        <w:bottom w:val="none" w:sz="0" w:space="0" w:color="auto"/>
                        <w:right w:val="none" w:sz="0" w:space="0" w:color="auto"/>
                      </w:divBdr>
                      <w:divsChild>
                        <w:div w:id="2024941509">
                          <w:marLeft w:val="0"/>
                          <w:marRight w:val="0"/>
                          <w:marTop w:val="0"/>
                          <w:marBottom w:val="0"/>
                          <w:divBdr>
                            <w:top w:val="single" w:sz="24" w:space="0" w:color="FFB400"/>
                            <w:left w:val="single" w:sz="24" w:space="0" w:color="FFB400"/>
                            <w:bottom w:val="single" w:sz="24" w:space="0" w:color="FFB400"/>
                            <w:right w:val="single" w:sz="24" w:space="0" w:color="FFB400"/>
                          </w:divBdr>
                          <w:divsChild>
                            <w:div w:id="946080832">
                              <w:marLeft w:val="-60"/>
                              <w:marRight w:val="0"/>
                              <w:marTop w:val="0"/>
                              <w:marBottom w:val="0"/>
                              <w:divBdr>
                                <w:top w:val="none" w:sz="0" w:space="0" w:color="auto"/>
                                <w:left w:val="none" w:sz="0" w:space="0" w:color="auto"/>
                                <w:bottom w:val="none" w:sz="0" w:space="0" w:color="auto"/>
                                <w:right w:val="none" w:sz="0" w:space="0" w:color="auto"/>
                              </w:divBdr>
                              <w:divsChild>
                                <w:div w:id="17644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098288">
      <w:bodyDiv w:val="1"/>
      <w:marLeft w:val="0"/>
      <w:marRight w:val="0"/>
      <w:marTop w:val="0"/>
      <w:marBottom w:val="0"/>
      <w:divBdr>
        <w:top w:val="none" w:sz="0" w:space="0" w:color="auto"/>
        <w:left w:val="none" w:sz="0" w:space="0" w:color="auto"/>
        <w:bottom w:val="none" w:sz="0" w:space="0" w:color="auto"/>
        <w:right w:val="none" w:sz="0" w:space="0" w:color="auto"/>
      </w:divBdr>
    </w:div>
    <w:div w:id="1296452334">
      <w:bodyDiv w:val="1"/>
      <w:marLeft w:val="0"/>
      <w:marRight w:val="0"/>
      <w:marTop w:val="0"/>
      <w:marBottom w:val="0"/>
      <w:divBdr>
        <w:top w:val="none" w:sz="0" w:space="0" w:color="auto"/>
        <w:left w:val="none" w:sz="0" w:space="0" w:color="auto"/>
        <w:bottom w:val="none" w:sz="0" w:space="0" w:color="auto"/>
        <w:right w:val="none" w:sz="0" w:space="0" w:color="auto"/>
      </w:divBdr>
    </w:div>
    <w:div w:id="1324355909">
      <w:bodyDiv w:val="1"/>
      <w:marLeft w:val="0"/>
      <w:marRight w:val="0"/>
      <w:marTop w:val="0"/>
      <w:marBottom w:val="0"/>
      <w:divBdr>
        <w:top w:val="none" w:sz="0" w:space="0" w:color="auto"/>
        <w:left w:val="none" w:sz="0" w:space="0" w:color="auto"/>
        <w:bottom w:val="none" w:sz="0" w:space="0" w:color="auto"/>
        <w:right w:val="none" w:sz="0" w:space="0" w:color="auto"/>
      </w:divBdr>
    </w:div>
    <w:div w:id="1354306126">
      <w:bodyDiv w:val="1"/>
      <w:marLeft w:val="0"/>
      <w:marRight w:val="0"/>
      <w:marTop w:val="0"/>
      <w:marBottom w:val="0"/>
      <w:divBdr>
        <w:top w:val="none" w:sz="0" w:space="0" w:color="auto"/>
        <w:left w:val="none" w:sz="0" w:space="0" w:color="auto"/>
        <w:bottom w:val="none" w:sz="0" w:space="0" w:color="auto"/>
        <w:right w:val="none" w:sz="0" w:space="0" w:color="auto"/>
      </w:divBdr>
    </w:div>
    <w:div w:id="1419130828">
      <w:bodyDiv w:val="1"/>
      <w:marLeft w:val="0"/>
      <w:marRight w:val="0"/>
      <w:marTop w:val="0"/>
      <w:marBottom w:val="0"/>
      <w:divBdr>
        <w:top w:val="none" w:sz="0" w:space="0" w:color="auto"/>
        <w:left w:val="none" w:sz="0" w:space="0" w:color="auto"/>
        <w:bottom w:val="none" w:sz="0" w:space="0" w:color="auto"/>
        <w:right w:val="none" w:sz="0" w:space="0" w:color="auto"/>
      </w:divBdr>
    </w:div>
    <w:div w:id="1421215813">
      <w:bodyDiv w:val="1"/>
      <w:marLeft w:val="0"/>
      <w:marRight w:val="0"/>
      <w:marTop w:val="0"/>
      <w:marBottom w:val="0"/>
      <w:divBdr>
        <w:top w:val="none" w:sz="0" w:space="0" w:color="auto"/>
        <w:left w:val="none" w:sz="0" w:space="0" w:color="auto"/>
        <w:bottom w:val="none" w:sz="0" w:space="0" w:color="auto"/>
        <w:right w:val="none" w:sz="0" w:space="0" w:color="auto"/>
      </w:divBdr>
    </w:div>
    <w:div w:id="1435710528">
      <w:bodyDiv w:val="1"/>
      <w:marLeft w:val="0"/>
      <w:marRight w:val="0"/>
      <w:marTop w:val="0"/>
      <w:marBottom w:val="0"/>
      <w:divBdr>
        <w:top w:val="none" w:sz="0" w:space="0" w:color="auto"/>
        <w:left w:val="none" w:sz="0" w:space="0" w:color="auto"/>
        <w:bottom w:val="none" w:sz="0" w:space="0" w:color="auto"/>
        <w:right w:val="none" w:sz="0" w:space="0" w:color="auto"/>
      </w:divBdr>
    </w:div>
    <w:div w:id="1460761413">
      <w:bodyDiv w:val="1"/>
      <w:marLeft w:val="0"/>
      <w:marRight w:val="0"/>
      <w:marTop w:val="0"/>
      <w:marBottom w:val="0"/>
      <w:divBdr>
        <w:top w:val="none" w:sz="0" w:space="0" w:color="auto"/>
        <w:left w:val="none" w:sz="0" w:space="0" w:color="auto"/>
        <w:bottom w:val="none" w:sz="0" w:space="0" w:color="auto"/>
        <w:right w:val="none" w:sz="0" w:space="0" w:color="auto"/>
      </w:divBdr>
    </w:div>
    <w:div w:id="1476295881">
      <w:bodyDiv w:val="1"/>
      <w:marLeft w:val="0"/>
      <w:marRight w:val="0"/>
      <w:marTop w:val="0"/>
      <w:marBottom w:val="0"/>
      <w:divBdr>
        <w:top w:val="none" w:sz="0" w:space="0" w:color="auto"/>
        <w:left w:val="none" w:sz="0" w:space="0" w:color="auto"/>
        <w:bottom w:val="none" w:sz="0" w:space="0" w:color="auto"/>
        <w:right w:val="none" w:sz="0" w:space="0" w:color="auto"/>
      </w:divBdr>
    </w:div>
    <w:div w:id="1492481592">
      <w:bodyDiv w:val="1"/>
      <w:marLeft w:val="0"/>
      <w:marRight w:val="0"/>
      <w:marTop w:val="0"/>
      <w:marBottom w:val="0"/>
      <w:divBdr>
        <w:top w:val="none" w:sz="0" w:space="0" w:color="auto"/>
        <w:left w:val="none" w:sz="0" w:space="0" w:color="auto"/>
        <w:bottom w:val="none" w:sz="0" w:space="0" w:color="auto"/>
        <w:right w:val="none" w:sz="0" w:space="0" w:color="auto"/>
      </w:divBdr>
      <w:divsChild>
        <w:div w:id="14117290">
          <w:marLeft w:val="0"/>
          <w:marRight w:val="0"/>
          <w:marTop w:val="0"/>
          <w:marBottom w:val="0"/>
          <w:divBdr>
            <w:top w:val="none" w:sz="0" w:space="0" w:color="auto"/>
            <w:left w:val="none" w:sz="0" w:space="0" w:color="auto"/>
            <w:bottom w:val="none" w:sz="0" w:space="0" w:color="auto"/>
            <w:right w:val="none" w:sz="0" w:space="0" w:color="auto"/>
          </w:divBdr>
        </w:div>
      </w:divsChild>
    </w:div>
    <w:div w:id="1539734545">
      <w:bodyDiv w:val="1"/>
      <w:marLeft w:val="0"/>
      <w:marRight w:val="0"/>
      <w:marTop w:val="0"/>
      <w:marBottom w:val="0"/>
      <w:divBdr>
        <w:top w:val="none" w:sz="0" w:space="0" w:color="auto"/>
        <w:left w:val="none" w:sz="0" w:space="0" w:color="auto"/>
        <w:bottom w:val="none" w:sz="0" w:space="0" w:color="auto"/>
        <w:right w:val="none" w:sz="0" w:space="0" w:color="auto"/>
      </w:divBdr>
    </w:div>
    <w:div w:id="1545629514">
      <w:bodyDiv w:val="1"/>
      <w:marLeft w:val="0"/>
      <w:marRight w:val="0"/>
      <w:marTop w:val="0"/>
      <w:marBottom w:val="0"/>
      <w:divBdr>
        <w:top w:val="none" w:sz="0" w:space="0" w:color="auto"/>
        <w:left w:val="none" w:sz="0" w:space="0" w:color="auto"/>
        <w:bottom w:val="none" w:sz="0" w:space="0" w:color="auto"/>
        <w:right w:val="none" w:sz="0" w:space="0" w:color="auto"/>
      </w:divBdr>
    </w:div>
    <w:div w:id="1554927947">
      <w:bodyDiv w:val="1"/>
      <w:marLeft w:val="0"/>
      <w:marRight w:val="0"/>
      <w:marTop w:val="0"/>
      <w:marBottom w:val="0"/>
      <w:divBdr>
        <w:top w:val="none" w:sz="0" w:space="0" w:color="auto"/>
        <w:left w:val="none" w:sz="0" w:space="0" w:color="auto"/>
        <w:bottom w:val="none" w:sz="0" w:space="0" w:color="auto"/>
        <w:right w:val="none" w:sz="0" w:space="0" w:color="auto"/>
      </w:divBdr>
      <w:divsChild>
        <w:div w:id="1663855384">
          <w:marLeft w:val="0"/>
          <w:marRight w:val="0"/>
          <w:marTop w:val="0"/>
          <w:marBottom w:val="0"/>
          <w:divBdr>
            <w:top w:val="none" w:sz="0" w:space="0" w:color="auto"/>
            <w:left w:val="none" w:sz="0" w:space="0" w:color="auto"/>
            <w:bottom w:val="none" w:sz="0" w:space="0" w:color="auto"/>
            <w:right w:val="none" w:sz="0" w:space="0" w:color="auto"/>
          </w:divBdr>
          <w:divsChild>
            <w:div w:id="1218980186">
              <w:marLeft w:val="0"/>
              <w:marRight w:val="0"/>
              <w:marTop w:val="0"/>
              <w:marBottom w:val="0"/>
              <w:divBdr>
                <w:top w:val="none" w:sz="0" w:space="0" w:color="auto"/>
                <w:left w:val="none" w:sz="0" w:space="0" w:color="auto"/>
                <w:bottom w:val="none" w:sz="0" w:space="0" w:color="auto"/>
                <w:right w:val="none" w:sz="0" w:space="0" w:color="auto"/>
              </w:divBdr>
              <w:divsChild>
                <w:div w:id="132529725">
                  <w:marLeft w:val="0"/>
                  <w:marRight w:val="0"/>
                  <w:marTop w:val="0"/>
                  <w:marBottom w:val="0"/>
                  <w:divBdr>
                    <w:top w:val="none" w:sz="0" w:space="0" w:color="auto"/>
                    <w:left w:val="none" w:sz="0" w:space="0" w:color="auto"/>
                    <w:bottom w:val="none" w:sz="0" w:space="0" w:color="auto"/>
                    <w:right w:val="none" w:sz="0" w:space="0" w:color="auto"/>
                  </w:divBdr>
                  <w:divsChild>
                    <w:div w:id="792557113">
                      <w:marLeft w:val="0"/>
                      <w:marRight w:val="0"/>
                      <w:marTop w:val="0"/>
                      <w:marBottom w:val="0"/>
                      <w:divBdr>
                        <w:top w:val="none" w:sz="0" w:space="0" w:color="auto"/>
                        <w:left w:val="none" w:sz="0" w:space="0" w:color="auto"/>
                        <w:bottom w:val="none" w:sz="0" w:space="0" w:color="auto"/>
                        <w:right w:val="none" w:sz="0" w:space="0" w:color="auto"/>
                      </w:divBdr>
                      <w:divsChild>
                        <w:div w:id="100409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034228">
          <w:marLeft w:val="0"/>
          <w:marRight w:val="0"/>
          <w:marTop w:val="0"/>
          <w:marBottom w:val="0"/>
          <w:divBdr>
            <w:top w:val="none" w:sz="0" w:space="0" w:color="auto"/>
            <w:left w:val="none" w:sz="0" w:space="0" w:color="auto"/>
            <w:bottom w:val="none" w:sz="0" w:space="0" w:color="auto"/>
            <w:right w:val="none" w:sz="0" w:space="0" w:color="auto"/>
          </w:divBdr>
          <w:divsChild>
            <w:div w:id="1883780970">
              <w:marLeft w:val="0"/>
              <w:marRight w:val="0"/>
              <w:marTop w:val="0"/>
              <w:marBottom w:val="0"/>
              <w:divBdr>
                <w:top w:val="none" w:sz="0" w:space="0" w:color="auto"/>
                <w:left w:val="none" w:sz="0" w:space="0" w:color="auto"/>
                <w:bottom w:val="none" w:sz="0" w:space="0" w:color="auto"/>
                <w:right w:val="none" w:sz="0" w:space="0" w:color="auto"/>
              </w:divBdr>
              <w:divsChild>
                <w:div w:id="1098718063">
                  <w:marLeft w:val="0"/>
                  <w:marRight w:val="0"/>
                  <w:marTop w:val="0"/>
                  <w:marBottom w:val="0"/>
                  <w:divBdr>
                    <w:top w:val="none" w:sz="0" w:space="0" w:color="auto"/>
                    <w:left w:val="none" w:sz="0" w:space="0" w:color="auto"/>
                    <w:bottom w:val="none" w:sz="0" w:space="0" w:color="auto"/>
                    <w:right w:val="none" w:sz="0" w:space="0" w:color="auto"/>
                  </w:divBdr>
                  <w:divsChild>
                    <w:div w:id="1942300142">
                      <w:marLeft w:val="0"/>
                      <w:marRight w:val="0"/>
                      <w:marTop w:val="0"/>
                      <w:marBottom w:val="0"/>
                      <w:divBdr>
                        <w:top w:val="none" w:sz="0" w:space="0" w:color="auto"/>
                        <w:left w:val="none" w:sz="0" w:space="0" w:color="auto"/>
                        <w:bottom w:val="none" w:sz="0" w:space="0" w:color="auto"/>
                        <w:right w:val="none" w:sz="0" w:space="0" w:color="auto"/>
                      </w:divBdr>
                      <w:divsChild>
                        <w:div w:id="10337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31129">
          <w:marLeft w:val="0"/>
          <w:marRight w:val="0"/>
          <w:marTop w:val="0"/>
          <w:marBottom w:val="0"/>
          <w:divBdr>
            <w:top w:val="none" w:sz="0" w:space="0" w:color="auto"/>
            <w:left w:val="none" w:sz="0" w:space="0" w:color="auto"/>
            <w:bottom w:val="none" w:sz="0" w:space="0" w:color="auto"/>
            <w:right w:val="none" w:sz="0" w:space="0" w:color="auto"/>
          </w:divBdr>
          <w:divsChild>
            <w:div w:id="1901207170">
              <w:marLeft w:val="0"/>
              <w:marRight w:val="0"/>
              <w:marTop w:val="0"/>
              <w:marBottom w:val="0"/>
              <w:divBdr>
                <w:top w:val="none" w:sz="0" w:space="0" w:color="auto"/>
                <w:left w:val="none" w:sz="0" w:space="0" w:color="auto"/>
                <w:bottom w:val="none" w:sz="0" w:space="0" w:color="auto"/>
                <w:right w:val="none" w:sz="0" w:space="0" w:color="auto"/>
              </w:divBdr>
              <w:divsChild>
                <w:div w:id="2142963936">
                  <w:marLeft w:val="0"/>
                  <w:marRight w:val="0"/>
                  <w:marTop w:val="0"/>
                  <w:marBottom w:val="0"/>
                  <w:divBdr>
                    <w:top w:val="none" w:sz="0" w:space="0" w:color="auto"/>
                    <w:left w:val="none" w:sz="0" w:space="0" w:color="auto"/>
                    <w:bottom w:val="none" w:sz="0" w:space="0" w:color="auto"/>
                    <w:right w:val="none" w:sz="0" w:space="0" w:color="auto"/>
                  </w:divBdr>
                  <w:divsChild>
                    <w:div w:id="479349799">
                      <w:marLeft w:val="0"/>
                      <w:marRight w:val="0"/>
                      <w:marTop w:val="0"/>
                      <w:marBottom w:val="0"/>
                      <w:divBdr>
                        <w:top w:val="none" w:sz="0" w:space="0" w:color="auto"/>
                        <w:left w:val="none" w:sz="0" w:space="0" w:color="auto"/>
                        <w:bottom w:val="none" w:sz="0" w:space="0" w:color="auto"/>
                        <w:right w:val="none" w:sz="0" w:space="0" w:color="auto"/>
                      </w:divBdr>
                      <w:divsChild>
                        <w:div w:id="144592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46693">
          <w:marLeft w:val="0"/>
          <w:marRight w:val="0"/>
          <w:marTop w:val="0"/>
          <w:marBottom w:val="0"/>
          <w:divBdr>
            <w:top w:val="none" w:sz="0" w:space="0" w:color="auto"/>
            <w:left w:val="none" w:sz="0" w:space="0" w:color="auto"/>
            <w:bottom w:val="none" w:sz="0" w:space="0" w:color="auto"/>
            <w:right w:val="none" w:sz="0" w:space="0" w:color="auto"/>
          </w:divBdr>
          <w:divsChild>
            <w:div w:id="592469083">
              <w:marLeft w:val="0"/>
              <w:marRight w:val="0"/>
              <w:marTop w:val="0"/>
              <w:marBottom w:val="0"/>
              <w:divBdr>
                <w:top w:val="none" w:sz="0" w:space="0" w:color="auto"/>
                <w:left w:val="none" w:sz="0" w:space="0" w:color="auto"/>
                <w:bottom w:val="none" w:sz="0" w:space="0" w:color="auto"/>
                <w:right w:val="none" w:sz="0" w:space="0" w:color="auto"/>
              </w:divBdr>
              <w:divsChild>
                <w:div w:id="1498038421">
                  <w:marLeft w:val="0"/>
                  <w:marRight w:val="0"/>
                  <w:marTop w:val="0"/>
                  <w:marBottom w:val="0"/>
                  <w:divBdr>
                    <w:top w:val="none" w:sz="0" w:space="0" w:color="auto"/>
                    <w:left w:val="none" w:sz="0" w:space="0" w:color="auto"/>
                    <w:bottom w:val="none" w:sz="0" w:space="0" w:color="auto"/>
                    <w:right w:val="none" w:sz="0" w:space="0" w:color="auto"/>
                  </w:divBdr>
                  <w:divsChild>
                    <w:div w:id="20521178">
                      <w:marLeft w:val="0"/>
                      <w:marRight w:val="0"/>
                      <w:marTop w:val="0"/>
                      <w:marBottom w:val="0"/>
                      <w:divBdr>
                        <w:top w:val="none" w:sz="0" w:space="0" w:color="auto"/>
                        <w:left w:val="none" w:sz="0" w:space="0" w:color="auto"/>
                        <w:bottom w:val="none" w:sz="0" w:space="0" w:color="auto"/>
                        <w:right w:val="none" w:sz="0" w:space="0" w:color="auto"/>
                      </w:divBdr>
                      <w:divsChild>
                        <w:div w:id="16931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99965">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
    <w:div w:id="1703702487">
      <w:bodyDiv w:val="1"/>
      <w:marLeft w:val="0"/>
      <w:marRight w:val="0"/>
      <w:marTop w:val="0"/>
      <w:marBottom w:val="0"/>
      <w:divBdr>
        <w:top w:val="none" w:sz="0" w:space="0" w:color="auto"/>
        <w:left w:val="none" w:sz="0" w:space="0" w:color="auto"/>
        <w:bottom w:val="none" w:sz="0" w:space="0" w:color="auto"/>
        <w:right w:val="none" w:sz="0" w:space="0" w:color="auto"/>
      </w:divBdr>
    </w:div>
    <w:div w:id="1721130304">
      <w:bodyDiv w:val="1"/>
      <w:marLeft w:val="0"/>
      <w:marRight w:val="0"/>
      <w:marTop w:val="0"/>
      <w:marBottom w:val="0"/>
      <w:divBdr>
        <w:top w:val="none" w:sz="0" w:space="0" w:color="auto"/>
        <w:left w:val="none" w:sz="0" w:space="0" w:color="auto"/>
        <w:bottom w:val="none" w:sz="0" w:space="0" w:color="auto"/>
        <w:right w:val="none" w:sz="0" w:space="0" w:color="auto"/>
      </w:divBdr>
    </w:div>
    <w:div w:id="1723676747">
      <w:bodyDiv w:val="1"/>
      <w:marLeft w:val="0"/>
      <w:marRight w:val="0"/>
      <w:marTop w:val="0"/>
      <w:marBottom w:val="0"/>
      <w:divBdr>
        <w:top w:val="none" w:sz="0" w:space="0" w:color="auto"/>
        <w:left w:val="none" w:sz="0" w:space="0" w:color="auto"/>
        <w:bottom w:val="none" w:sz="0" w:space="0" w:color="auto"/>
        <w:right w:val="none" w:sz="0" w:space="0" w:color="auto"/>
      </w:divBdr>
      <w:divsChild>
        <w:div w:id="963271642">
          <w:marLeft w:val="0"/>
          <w:marRight w:val="0"/>
          <w:marTop w:val="0"/>
          <w:marBottom w:val="0"/>
          <w:divBdr>
            <w:top w:val="none" w:sz="0" w:space="0" w:color="auto"/>
            <w:left w:val="none" w:sz="0" w:space="0" w:color="auto"/>
            <w:bottom w:val="none" w:sz="0" w:space="0" w:color="auto"/>
            <w:right w:val="none" w:sz="0" w:space="0" w:color="auto"/>
          </w:divBdr>
          <w:divsChild>
            <w:div w:id="87539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74636">
      <w:bodyDiv w:val="1"/>
      <w:marLeft w:val="0"/>
      <w:marRight w:val="0"/>
      <w:marTop w:val="0"/>
      <w:marBottom w:val="0"/>
      <w:divBdr>
        <w:top w:val="none" w:sz="0" w:space="0" w:color="auto"/>
        <w:left w:val="none" w:sz="0" w:space="0" w:color="auto"/>
        <w:bottom w:val="none" w:sz="0" w:space="0" w:color="auto"/>
        <w:right w:val="none" w:sz="0" w:space="0" w:color="auto"/>
      </w:divBdr>
    </w:div>
    <w:div w:id="1783646972">
      <w:bodyDiv w:val="1"/>
      <w:marLeft w:val="0"/>
      <w:marRight w:val="0"/>
      <w:marTop w:val="0"/>
      <w:marBottom w:val="0"/>
      <w:divBdr>
        <w:top w:val="none" w:sz="0" w:space="0" w:color="auto"/>
        <w:left w:val="none" w:sz="0" w:space="0" w:color="auto"/>
        <w:bottom w:val="none" w:sz="0" w:space="0" w:color="auto"/>
        <w:right w:val="none" w:sz="0" w:space="0" w:color="auto"/>
      </w:divBdr>
    </w:div>
    <w:div w:id="1797337597">
      <w:bodyDiv w:val="1"/>
      <w:marLeft w:val="0"/>
      <w:marRight w:val="0"/>
      <w:marTop w:val="0"/>
      <w:marBottom w:val="0"/>
      <w:divBdr>
        <w:top w:val="none" w:sz="0" w:space="0" w:color="auto"/>
        <w:left w:val="none" w:sz="0" w:space="0" w:color="auto"/>
        <w:bottom w:val="none" w:sz="0" w:space="0" w:color="auto"/>
        <w:right w:val="none" w:sz="0" w:space="0" w:color="auto"/>
      </w:divBdr>
      <w:divsChild>
        <w:div w:id="2023781674">
          <w:marLeft w:val="0"/>
          <w:marRight w:val="0"/>
          <w:marTop w:val="0"/>
          <w:marBottom w:val="600"/>
          <w:divBdr>
            <w:top w:val="none" w:sz="0" w:space="0" w:color="auto"/>
            <w:left w:val="none" w:sz="0" w:space="0" w:color="auto"/>
            <w:bottom w:val="none" w:sz="0" w:space="0" w:color="auto"/>
            <w:right w:val="none" w:sz="0" w:space="0" w:color="auto"/>
          </w:divBdr>
        </w:div>
      </w:divsChild>
    </w:div>
    <w:div w:id="1809778738">
      <w:bodyDiv w:val="1"/>
      <w:marLeft w:val="0"/>
      <w:marRight w:val="0"/>
      <w:marTop w:val="0"/>
      <w:marBottom w:val="0"/>
      <w:divBdr>
        <w:top w:val="none" w:sz="0" w:space="0" w:color="auto"/>
        <w:left w:val="none" w:sz="0" w:space="0" w:color="auto"/>
        <w:bottom w:val="none" w:sz="0" w:space="0" w:color="auto"/>
        <w:right w:val="none" w:sz="0" w:space="0" w:color="auto"/>
      </w:divBdr>
    </w:div>
    <w:div w:id="1822773881">
      <w:bodyDiv w:val="1"/>
      <w:marLeft w:val="0"/>
      <w:marRight w:val="0"/>
      <w:marTop w:val="0"/>
      <w:marBottom w:val="0"/>
      <w:divBdr>
        <w:top w:val="none" w:sz="0" w:space="0" w:color="auto"/>
        <w:left w:val="none" w:sz="0" w:space="0" w:color="auto"/>
        <w:bottom w:val="none" w:sz="0" w:space="0" w:color="auto"/>
        <w:right w:val="none" w:sz="0" w:space="0" w:color="auto"/>
      </w:divBdr>
      <w:divsChild>
        <w:div w:id="1243835239">
          <w:marLeft w:val="0"/>
          <w:marRight w:val="0"/>
          <w:marTop w:val="0"/>
          <w:marBottom w:val="0"/>
          <w:divBdr>
            <w:top w:val="none" w:sz="0" w:space="0" w:color="auto"/>
            <w:left w:val="none" w:sz="0" w:space="0" w:color="auto"/>
            <w:bottom w:val="none" w:sz="0" w:space="0" w:color="auto"/>
            <w:right w:val="none" w:sz="0" w:space="0" w:color="auto"/>
          </w:divBdr>
        </w:div>
      </w:divsChild>
    </w:div>
    <w:div w:id="1882668428">
      <w:bodyDiv w:val="1"/>
      <w:marLeft w:val="0"/>
      <w:marRight w:val="0"/>
      <w:marTop w:val="0"/>
      <w:marBottom w:val="0"/>
      <w:divBdr>
        <w:top w:val="none" w:sz="0" w:space="0" w:color="auto"/>
        <w:left w:val="none" w:sz="0" w:space="0" w:color="auto"/>
        <w:bottom w:val="none" w:sz="0" w:space="0" w:color="auto"/>
        <w:right w:val="none" w:sz="0" w:space="0" w:color="auto"/>
      </w:divBdr>
    </w:div>
    <w:div w:id="1968505610">
      <w:bodyDiv w:val="1"/>
      <w:marLeft w:val="0"/>
      <w:marRight w:val="0"/>
      <w:marTop w:val="0"/>
      <w:marBottom w:val="0"/>
      <w:divBdr>
        <w:top w:val="none" w:sz="0" w:space="0" w:color="auto"/>
        <w:left w:val="none" w:sz="0" w:space="0" w:color="auto"/>
        <w:bottom w:val="none" w:sz="0" w:space="0" w:color="auto"/>
        <w:right w:val="none" w:sz="0" w:space="0" w:color="auto"/>
      </w:divBdr>
    </w:div>
    <w:div w:id="1995135593">
      <w:bodyDiv w:val="1"/>
      <w:marLeft w:val="0"/>
      <w:marRight w:val="0"/>
      <w:marTop w:val="0"/>
      <w:marBottom w:val="0"/>
      <w:divBdr>
        <w:top w:val="none" w:sz="0" w:space="0" w:color="auto"/>
        <w:left w:val="none" w:sz="0" w:space="0" w:color="auto"/>
        <w:bottom w:val="none" w:sz="0" w:space="0" w:color="auto"/>
        <w:right w:val="none" w:sz="0" w:space="0" w:color="auto"/>
      </w:divBdr>
    </w:div>
    <w:div w:id="2034113443">
      <w:bodyDiv w:val="1"/>
      <w:marLeft w:val="0"/>
      <w:marRight w:val="0"/>
      <w:marTop w:val="0"/>
      <w:marBottom w:val="0"/>
      <w:divBdr>
        <w:top w:val="none" w:sz="0" w:space="0" w:color="auto"/>
        <w:left w:val="none" w:sz="0" w:space="0" w:color="auto"/>
        <w:bottom w:val="none" w:sz="0" w:space="0" w:color="auto"/>
        <w:right w:val="none" w:sz="0" w:space="0" w:color="auto"/>
      </w:divBdr>
      <w:divsChild>
        <w:div w:id="1148594515">
          <w:marLeft w:val="0"/>
          <w:marRight w:val="0"/>
          <w:marTop w:val="0"/>
          <w:marBottom w:val="0"/>
          <w:divBdr>
            <w:top w:val="none" w:sz="0" w:space="0" w:color="auto"/>
            <w:left w:val="none" w:sz="0" w:space="0" w:color="auto"/>
            <w:bottom w:val="none" w:sz="0" w:space="0" w:color="auto"/>
            <w:right w:val="none" w:sz="0" w:space="0" w:color="auto"/>
          </w:divBdr>
          <w:divsChild>
            <w:div w:id="15066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33740">
      <w:bodyDiv w:val="1"/>
      <w:marLeft w:val="0"/>
      <w:marRight w:val="0"/>
      <w:marTop w:val="0"/>
      <w:marBottom w:val="0"/>
      <w:divBdr>
        <w:top w:val="none" w:sz="0" w:space="0" w:color="auto"/>
        <w:left w:val="none" w:sz="0" w:space="0" w:color="auto"/>
        <w:bottom w:val="none" w:sz="0" w:space="0" w:color="auto"/>
        <w:right w:val="none" w:sz="0" w:space="0" w:color="auto"/>
      </w:divBdr>
    </w:div>
    <w:div w:id="212850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6427B-A6E2-4D13-8177-AD1068F7B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6142</Words>
  <Characters>35012</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2023-11-02T17:11:00Z</dcterms:created>
  <dcterms:modified xsi:type="dcterms:W3CDTF">2026-05-18T14:10:00Z</dcterms:modified>
</cp:coreProperties>
</file>