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A4" w:rsidRDefault="00E81DA4" w:rsidP="00E81DA4">
      <w:pPr>
        <w:widowControl w:val="0"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Содержание</w:t>
      </w:r>
    </w:p>
    <w:p w:rsidR="00E81DA4" w:rsidRDefault="00E81DA4" w:rsidP="00E81DA4">
      <w:pPr>
        <w:widowControl w:val="0"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E81DA4" w:rsidRDefault="00E81DA4" w:rsidP="00E81DA4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E81DA4" w:rsidRDefault="00E81DA4" w:rsidP="00E81DA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Style w:val="a3"/>
          <w:b w:val="0"/>
          <w:color w:val="0F1115"/>
        </w:rPr>
      </w:pPr>
      <w:r>
        <w:rPr>
          <w:rStyle w:val="a3"/>
          <w:color w:val="0F1115"/>
          <w:sz w:val="28"/>
        </w:rPr>
        <w:t>1 Задачи и методы мониторинга ВОЛС</w:t>
      </w:r>
    </w:p>
    <w:p w:rsidR="00E81DA4" w:rsidRDefault="00E81DA4" w:rsidP="00E81DA4">
      <w:pPr>
        <w:pStyle w:val="ds-markdown-paragraph"/>
        <w:shd w:val="clear" w:color="auto" w:fill="FFFFFF"/>
        <w:spacing w:before="240" w:beforeAutospacing="0" w:after="240" w:afterAutospacing="0"/>
        <w:ind w:firstLine="284"/>
        <w:jc w:val="both"/>
      </w:pPr>
      <w:r>
        <w:rPr>
          <w:rStyle w:val="a3"/>
          <w:color w:val="0F1115"/>
          <w:sz w:val="28"/>
        </w:rPr>
        <w:t xml:space="preserve">1.1 Особенности </w:t>
      </w:r>
      <w:proofErr w:type="gramStart"/>
      <w:r>
        <w:rPr>
          <w:rStyle w:val="a3"/>
          <w:color w:val="0F1115"/>
          <w:sz w:val="28"/>
        </w:rPr>
        <w:t>современных</w:t>
      </w:r>
      <w:proofErr w:type="gramEnd"/>
      <w:r>
        <w:rPr>
          <w:rStyle w:val="a3"/>
          <w:color w:val="0F1115"/>
          <w:sz w:val="28"/>
        </w:rPr>
        <w:t xml:space="preserve"> ВОЛС</w:t>
      </w:r>
      <w:bookmarkStart w:id="0" w:name="_GoBack"/>
    </w:p>
    <w:bookmarkEnd w:id="0"/>
    <w:p w:rsidR="00E81DA4" w:rsidRDefault="00E81DA4" w:rsidP="00E81DA4">
      <w:pPr>
        <w:pStyle w:val="ds-markdown-paragraph"/>
        <w:shd w:val="clear" w:color="auto" w:fill="FFFFFF"/>
        <w:spacing w:before="240" w:beforeAutospacing="0" w:after="240" w:afterAutospacing="0"/>
        <w:ind w:firstLine="284"/>
        <w:jc w:val="both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1.2 Основные задачи мониторинга</w:t>
      </w:r>
    </w:p>
    <w:p w:rsidR="00E81DA4" w:rsidRDefault="00E81DA4" w:rsidP="00E81DA4">
      <w:pPr>
        <w:pStyle w:val="ds-markdown-paragraph"/>
        <w:shd w:val="clear" w:color="auto" w:fill="FFFFFF"/>
        <w:spacing w:before="240" w:beforeAutospacing="0" w:after="240" w:afterAutospacing="0"/>
        <w:ind w:firstLine="284"/>
        <w:jc w:val="both"/>
        <w:rPr>
          <w:color w:val="0F1115"/>
          <w:sz w:val="28"/>
        </w:rPr>
      </w:pPr>
      <w:r>
        <w:rPr>
          <w:rStyle w:val="a3"/>
          <w:color w:val="0F1115"/>
          <w:sz w:val="28"/>
        </w:rPr>
        <w:t>1.3 Мониторинг систем с волновым уплотнением</w:t>
      </w:r>
    </w:p>
    <w:p w:rsidR="00E81DA4" w:rsidRDefault="00E81DA4" w:rsidP="00E81DA4">
      <w:pPr>
        <w:pStyle w:val="ds-markdown-paragraph"/>
        <w:shd w:val="clear" w:color="auto" w:fill="FFFFFF"/>
        <w:spacing w:before="240" w:beforeAutospacing="0" w:after="240" w:afterAutospacing="0"/>
        <w:ind w:firstLine="284"/>
        <w:jc w:val="both"/>
        <w:rPr>
          <w:color w:val="0F1115"/>
          <w:sz w:val="28"/>
        </w:rPr>
      </w:pPr>
      <w:r>
        <w:rPr>
          <w:rStyle w:val="a3"/>
          <w:color w:val="0F1115"/>
          <w:sz w:val="28"/>
        </w:rPr>
        <w:t>1.4 Основные принципы мониторинга</w:t>
      </w:r>
    </w:p>
    <w:p w:rsidR="00E81DA4" w:rsidRDefault="00E81DA4" w:rsidP="00E81DA4">
      <w:pPr>
        <w:pStyle w:val="ds-markdown-paragraph"/>
        <w:shd w:val="clear" w:color="auto" w:fill="FFFFFF"/>
        <w:spacing w:before="240" w:beforeAutospacing="0" w:after="240" w:afterAutospacing="0"/>
        <w:ind w:firstLine="284"/>
        <w:jc w:val="both"/>
        <w:rPr>
          <w:rStyle w:val="a3"/>
          <w:b w:val="0"/>
        </w:rPr>
      </w:pPr>
      <w:r>
        <w:rPr>
          <w:rStyle w:val="a3"/>
          <w:color w:val="0F1115"/>
          <w:sz w:val="28"/>
        </w:rPr>
        <w:t>1.5 Метод одновременного тестирования ОВ в многоточечных сетях</w:t>
      </w:r>
    </w:p>
    <w:p w:rsidR="00E81DA4" w:rsidRDefault="00E81DA4" w:rsidP="00E81DA4">
      <w:pPr>
        <w:pStyle w:val="ds-markdown-paragraph"/>
        <w:shd w:val="clear" w:color="auto" w:fill="FFFFFF"/>
        <w:spacing w:before="240" w:beforeAutospacing="0" w:after="240" w:afterAutospacing="0"/>
        <w:ind w:firstLine="284"/>
        <w:jc w:val="both"/>
      </w:pPr>
      <w:r>
        <w:rPr>
          <w:rStyle w:val="a3"/>
          <w:color w:val="0F1115"/>
          <w:sz w:val="28"/>
        </w:rPr>
        <w:t>1.6 Метод разновременного тестирования ОВ в многоточечных сетях</w:t>
      </w:r>
    </w:p>
    <w:p w:rsidR="00E81DA4" w:rsidRDefault="00E81DA4" w:rsidP="00E81DA4">
      <w:pPr>
        <w:pStyle w:val="ds-markdown-paragraph"/>
        <w:shd w:val="clear" w:color="auto" w:fill="FFFFFF"/>
        <w:spacing w:before="240" w:beforeAutospacing="0" w:after="240" w:afterAutospacing="0"/>
        <w:ind w:firstLine="284"/>
        <w:jc w:val="both"/>
        <w:rPr>
          <w:color w:val="0F1115"/>
          <w:sz w:val="28"/>
        </w:rPr>
      </w:pPr>
      <w:r>
        <w:rPr>
          <w:rStyle w:val="a3"/>
          <w:color w:val="0F1115"/>
          <w:sz w:val="28"/>
        </w:rPr>
        <w:t xml:space="preserve">1.7 Тестирование по </w:t>
      </w:r>
      <w:proofErr w:type="gramStart"/>
      <w:r>
        <w:rPr>
          <w:rStyle w:val="a3"/>
          <w:color w:val="0F1115"/>
          <w:sz w:val="28"/>
        </w:rPr>
        <w:t>пассивным</w:t>
      </w:r>
      <w:proofErr w:type="gramEnd"/>
      <w:r>
        <w:rPr>
          <w:rStyle w:val="a3"/>
          <w:color w:val="0F1115"/>
          <w:sz w:val="28"/>
        </w:rPr>
        <w:t xml:space="preserve"> ОВ</w:t>
      </w:r>
    </w:p>
    <w:p w:rsidR="00E81DA4" w:rsidRDefault="00E81DA4" w:rsidP="00E81DA4">
      <w:pPr>
        <w:pStyle w:val="ds-markdown-paragraph"/>
        <w:shd w:val="clear" w:color="auto" w:fill="FFFFFF"/>
        <w:spacing w:before="240" w:beforeAutospacing="0"/>
        <w:ind w:firstLine="284"/>
        <w:jc w:val="both"/>
        <w:rPr>
          <w:color w:val="0F1115"/>
          <w:sz w:val="28"/>
        </w:rPr>
      </w:pPr>
      <w:r>
        <w:rPr>
          <w:rStyle w:val="a3"/>
          <w:color w:val="0F1115"/>
          <w:sz w:val="28"/>
        </w:rPr>
        <w:t>1.8 Тестирование по активным оптическим волокнам</w:t>
      </w:r>
    </w:p>
    <w:p w:rsidR="00E81DA4" w:rsidRDefault="00E81DA4" w:rsidP="00E81DA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</w:rPr>
      </w:pPr>
      <w:r>
        <w:rPr>
          <w:rStyle w:val="a3"/>
          <w:color w:val="0F1115"/>
          <w:sz w:val="28"/>
        </w:rPr>
        <w:t>2 Анализ основных метрологических параметров систем мониторинга на принципе обратного рассеяния Рэлея</w:t>
      </w:r>
    </w:p>
    <w:p w:rsidR="00E81DA4" w:rsidRDefault="00E81DA4" w:rsidP="00E81DA4">
      <w:pPr>
        <w:pStyle w:val="ds-markdown-paragraph"/>
        <w:shd w:val="clear" w:color="auto" w:fill="FFFFFF"/>
        <w:spacing w:before="240" w:beforeAutospacing="0" w:after="240" w:afterAutospacing="0"/>
        <w:ind w:firstLine="284"/>
        <w:jc w:val="both"/>
        <w:rPr>
          <w:color w:val="0F1115"/>
          <w:sz w:val="28"/>
        </w:rPr>
      </w:pPr>
      <w:r>
        <w:rPr>
          <w:rStyle w:val="a3"/>
          <w:color w:val="0F1115"/>
          <w:sz w:val="28"/>
        </w:rPr>
        <w:t>2.1 Динамический диапазон</w:t>
      </w:r>
    </w:p>
    <w:p w:rsidR="00E81DA4" w:rsidRDefault="00E81DA4" w:rsidP="00E81DA4">
      <w:pPr>
        <w:pStyle w:val="ds-markdown-paragraph"/>
        <w:shd w:val="clear" w:color="auto" w:fill="FFFFFF"/>
        <w:spacing w:before="240" w:beforeAutospacing="0" w:after="240" w:afterAutospacing="0"/>
        <w:ind w:firstLine="284"/>
        <w:jc w:val="both"/>
        <w:rPr>
          <w:color w:val="0F1115"/>
          <w:sz w:val="28"/>
        </w:rPr>
      </w:pPr>
      <w:r>
        <w:rPr>
          <w:rStyle w:val="a3"/>
          <w:color w:val="0F1115"/>
          <w:sz w:val="28"/>
        </w:rPr>
        <w:t>2.2 «Мертвые зоны»</w:t>
      </w:r>
    </w:p>
    <w:p w:rsidR="00E81DA4" w:rsidRDefault="00E81DA4" w:rsidP="00E81DA4">
      <w:pPr>
        <w:pStyle w:val="ds-markdown-paragraph"/>
        <w:shd w:val="clear" w:color="auto" w:fill="FFFFFF"/>
        <w:spacing w:before="240" w:beforeAutospacing="0" w:after="240" w:afterAutospacing="0"/>
        <w:ind w:firstLine="284"/>
        <w:jc w:val="both"/>
        <w:rPr>
          <w:color w:val="0F1115"/>
          <w:sz w:val="28"/>
        </w:rPr>
      </w:pPr>
      <w:r>
        <w:rPr>
          <w:rStyle w:val="a3"/>
          <w:color w:val="0F1115"/>
          <w:sz w:val="28"/>
        </w:rPr>
        <w:t>2.3 Пространственная разрешающая способность</w:t>
      </w:r>
    </w:p>
    <w:p w:rsidR="00E81DA4" w:rsidRDefault="00E81DA4" w:rsidP="00E81DA4">
      <w:pPr>
        <w:pStyle w:val="ds-markdown-paragraph"/>
        <w:shd w:val="clear" w:color="auto" w:fill="FFFFFF"/>
        <w:spacing w:after="0" w:afterAutospacing="0"/>
        <w:ind w:firstLine="284"/>
        <w:jc w:val="both"/>
        <w:rPr>
          <w:color w:val="0F1115"/>
          <w:sz w:val="28"/>
        </w:rPr>
      </w:pPr>
      <w:r>
        <w:rPr>
          <w:rStyle w:val="a3"/>
          <w:color w:val="0F1115"/>
          <w:sz w:val="28"/>
        </w:rPr>
        <w:t>2.4 Погрешность измерения расстояния</w:t>
      </w:r>
    </w:p>
    <w:p w:rsidR="00E81DA4" w:rsidRDefault="00E81DA4" w:rsidP="00E81DA4">
      <w:pPr>
        <w:pStyle w:val="ds-markdown-paragraph"/>
        <w:shd w:val="clear" w:color="auto" w:fill="FFFFFF"/>
        <w:spacing w:before="240" w:beforeAutospacing="0" w:after="240" w:afterAutospacing="0"/>
        <w:ind w:firstLine="284"/>
        <w:jc w:val="both"/>
        <w:rPr>
          <w:color w:val="0F1115"/>
          <w:sz w:val="28"/>
        </w:rPr>
      </w:pPr>
      <w:r>
        <w:rPr>
          <w:rStyle w:val="a3"/>
          <w:color w:val="0F1115"/>
          <w:sz w:val="28"/>
        </w:rPr>
        <w:t>2.5 Погрешность измерения затухания</w:t>
      </w:r>
    </w:p>
    <w:p w:rsidR="00E81DA4" w:rsidRDefault="00E81DA4" w:rsidP="00E81DA4">
      <w:pPr>
        <w:shd w:val="clear" w:color="auto" w:fill="FFFFFF"/>
        <w:spacing w:before="240" w:after="240"/>
        <w:jc w:val="both"/>
        <w:rPr>
          <w:color w:val="0F1115"/>
          <w:sz w:val="28"/>
          <w:szCs w:val="28"/>
        </w:rPr>
      </w:pPr>
      <w:r>
        <w:rPr>
          <w:bCs/>
          <w:color w:val="0F1115"/>
          <w:sz w:val="28"/>
          <w:szCs w:val="28"/>
        </w:rPr>
        <w:t>3 Принципы построения и алгоритмическое обеспечение систем мониторинга на принципе обратного рассеяния Мандельштама-</w:t>
      </w:r>
      <w:proofErr w:type="spellStart"/>
      <w:r>
        <w:rPr>
          <w:bCs/>
          <w:color w:val="0F1115"/>
          <w:sz w:val="28"/>
          <w:szCs w:val="28"/>
        </w:rPr>
        <w:t>Бриллюэна</w:t>
      </w:r>
      <w:proofErr w:type="spellEnd"/>
    </w:p>
    <w:p w:rsidR="00E81DA4" w:rsidRDefault="00E81DA4" w:rsidP="00E81DA4">
      <w:pPr>
        <w:shd w:val="clear" w:color="auto" w:fill="FFFFFF"/>
        <w:spacing w:before="240" w:after="240"/>
        <w:ind w:firstLine="284"/>
        <w:jc w:val="both"/>
        <w:rPr>
          <w:color w:val="0F1115"/>
          <w:sz w:val="28"/>
          <w:szCs w:val="28"/>
        </w:rPr>
      </w:pPr>
      <w:r>
        <w:rPr>
          <w:bCs/>
          <w:color w:val="0F1115"/>
          <w:sz w:val="28"/>
          <w:szCs w:val="28"/>
        </w:rPr>
        <w:t>3.1 Актуальность контроля напряжений в ОВ</w:t>
      </w:r>
    </w:p>
    <w:p w:rsidR="00E81DA4" w:rsidRDefault="00E81DA4" w:rsidP="00E81DA4">
      <w:pPr>
        <w:shd w:val="clear" w:color="auto" w:fill="FFFFFF"/>
        <w:spacing w:before="240" w:after="240"/>
        <w:ind w:firstLine="284"/>
        <w:jc w:val="both"/>
        <w:rPr>
          <w:color w:val="0F1115"/>
          <w:sz w:val="28"/>
          <w:szCs w:val="28"/>
        </w:rPr>
      </w:pPr>
      <w:r>
        <w:rPr>
          <w:bCs/>
          <w:color w:val="0F1115"/>
          <w:sz w:val="28"/>
          <w:szCs w:val="28"/>
        </w:rPr>
        <w:t>3.2 Физическая суть метода</w:t>
      </w:r>
    </w:p>
    <w:p w:rsidR="00E81DA4" w:rsidRDefault="00E81DA4" w:rsidP="00E81DA4">
      <w:pPr>
        <w:shd w:val="clear" w:color="auto" w:fill="FFFFFF"/>
        <w:spacing w:before="240" w:after="240"/>
        <w:ind w:firstLine="284"/>
        <w:jc w:val="both"/>
        <w:rPr>
          <w:color w:val="0F1115"/>
          <w:sz w:val="28"/>
          <w:szCs w:val="28"/>
        </w:rPr>
      </w:pPr>
      <w:r>
        <w:rPr>
          <w:bCs/>
          <w:color w:val="0F1115"/>
          <w:sz w:val="28"/>
          <w:szCs w:val="28"/>
        </w:rPr>
        <w:t>3.3. Нелинейные эффекты в ВОЛП</w:t>
      </w:r>
    </w:p>
    <w:p w:rsidR="00E81DA4" w:rsidRDefault="00E81DA4" w:rsidP="00E81DA4">
      <w:pPr>
        <w:shd w:val="clear" w:color="auto" w:fill="FFFFFF"/>
        <w:spacing w:before="240" w:after="240"/>
        <w:ind w:firstLine="284"/>
        <w:jc w:val="both"/>
        <w:rPr>
          <w:color w:val="0F1115"/>
          <w:sz w:val="28"/>
          <w:szCs w:val="28"/>
        </w:rPr>
      </w:pPr>
      <w:r>
        <w:rPr>
          <w:bCs/>
          <w:color w:val="0F1115"/>
          <w:sz w:val="28"/>
          <w:szCs w:val="28"/>
        </w:rPr>
        <w:t xml:space="preserve">3.4 Моделирование </w:t>
      </w:r>
      <w:proofErr w:type="spellStart"/>
      <w:r>
        <w:rPr>
          <w:bCs/>
          <w:color w:val="0F1115"/>
          <w:sz w:val="28"/>
          <w:szCs w:val="28"/>
        </w:rPr>
        <w:t>бриллюэновского</w:t>
      </w:r>
      <w:proofErr w:type="spellEnd"/>
      <w:r>
        <w:rPr>
          <w:bCs/>
          <w:color w:val="0F1115"/>
          <w:sz w:val="28"/>
          <w:szCs w:val="28"/>
        </w:rPr>
        <w:t xml:space="preserve"> рассеяния</w:t>
      </w:r>
    </w:p>
    <w:p w:rsidR="00E81DA4" w:rsidRDefault="00E81DA4" w:rsidP="00E81DA4">
      <w:pPr>
        <w:shd w:val="clear" w:color="auto" w:fill="FFFFFF"/>
        <w:spacing w:before="240" w:after="240"/>
        <w:ind w:firstLine="284"/>
        <w:jc w:val="both"/>
        <w:rPr>
          <w:bCs/>
          <w:color w:val="0F1115"/>
          <w:sz w:val="28"/>
          <w:szCs w:val="28"/>
        </w:rPr>
      </w:pPr>
      <w:r>
        <w:rPr>
          <w:bCs/>
          <w:color w:val="0F1115"/>
          <w:sz w:val="28"/>
          <w:szCs w:val="28"/>
        </w:rPr>
        <w:t xml:space="preserve">3.5 Принципы построения </w:t>
      </w:r>
      <w:proofErr w:type="spellStart"/>
      <w:r>
        <w:rPr>
          <w:bCs/>
          <w:color w:val="0F1115"/>
          <w:sz w:val="28"/>
          <w:szCs w:val="28"/>
        </w:rPr>
        <w:t>бриллюэновских</w:t>
      </w:r>
      <w:proofErr w:type="spellEnd"/>
      <w:r>
        <w:rPr>
          <w:bCs/>
          <w:color w:val="0F1115"/>
          <w:sz w:val="28"/>
          <w:szCs w:val="28"/>
        </w:rPr>
        <w:t xml:space="preserve"> рефлектометров</w:t>
      </w:r>
    </w:p>
    <w:p w:rsidR="00E81DA4" w:rsidRDefault="00E81DA4" w:rsidP="00E81DA4">
      <w:pPr>
        <w:shd w:val="clear" w:color="auto" w:fill="FFFFFF"/>
        <w:spacing w:before="240" w:after="240"/>
        <w:ind w:firstLine="284"/>
        <w:jc w:val="both"/>
        <w:rPr>
          <w:color w:val="0F1115"/>
          <w:sz w:val="28"/>
          <w:szCs w:val="28"/>
        </w:rPr>
      </w:pPr>
      <w:r>
        <w:rPr>
          <w:bCs/>
          <w:color w:val="0F1115"/>
          <w:sz w:val="28"/>
          <w:szCs w:val="28"/>
        </w:rPr>
        <w:t>3.6 Совершенствование схем BOTDR</w:t>
      </w:r>
    </w:p>
    <w:p w:rsidR="00E81DA4" w:rsidRDefault="00E81DA4" w:rsidP="00E81DA4">
      <w:pPr>
        <w:shd w:val="clear" w:color="auto" w:fill="FFFFFF"/>
        <w:spacing w:before="240" w:after="240"/>
        <w:jc w:val="both"/>
        <w:rPr>
          <w:bCs/>
          <w:color w:val="0F1115"/>
          <w:sz w:val="28"/>
          <w:szCs w:val="28"/>
        </w:rPr>
      </w:pPr>
      <w:r>
        <w:rPr>
          <w:bCs/>
          <w:color w:val="0F1115"/>
          <w:sz w:val="28"/>
          <w:szCs w:val="28"/>
        </w:rPr>
        <w:lastRenderedPageBreak/>
        <w:t>4 Исследования функциональных параметров систем мониторинга и алгоритмов улучшения метрологических характеристик</w:t>
      </w:r>
    </w:p>
    <w:p w:rsidR="00E81DA4" w:rsidRDefault="00E81DA4" w:rsidP="00E81DA4">
      <w:pPr>
        <w:shd w:val="clear" w:color="auto" w:fill="FFFFFF"/>
        <w:spacing w:before="240" w:after="240"/>
        <w:ind w:firstLine="284"/>
        <w:jc w:val="both"/>
        <w:rPr>
          <w:color w:val="0F1115"/>
          <w:sz w:val="28"/>
          <w:szCs w:val="28"/>
        </w:rPr>
      </w:pPr>
      <w:r>
        <w:rPr>
          <w:bCs/>
          <w:color w:val="0F1115"/>
          <w:sz w:val="28"/>
          <w:szCs w:val="28"/>
        </w:rPr>
        <w:t xml:space="preserve">4.1 Моделирование </w:t>
      </w:r>
      <w:proofErr w:type="spellStart"/>
      <w:r>
        <w:rPr>
          <w:bCs/>
          <w:color w:val="0F1115"/>
          <w:sz w:val="28"/>
          <w:szCs w:val="28"/>
        </w:rPr>
        <w:t>бриллюэновского</w:t>
      </w:r>
      <w:proofErr w:type="spellEnd"/>
      <w:r>
        <w:rPr>
          <w:bCs/>
          <w:color w:val="0F1115"/>
          <w:sz w:val="28"/>
          <w:szCs w:val="28"/>
        </w:rPr>
        <w:t xml:space="preserve"> рассеяния</w:t>
      </w:r>
    </w:p>
    <w:p w:rsidR="00E81DA4" w:rsidRDefault="00E81DA4" w:rsidP="00E81DA4">
      <w:pPr>
        <w:shd w:val="clear" w:color="auto" w:fill="FFFFFF"/>
        <w:spacing w:before="240" w:after="240"/>
        <w:ind w:firstLine="284"/>
        <w:jc w:val="both"/>
        <w:rPr>
          <w:color w:val="0F1115"/>
          <w:sz w:val="28"/>
          <w:szCs w:val="28"/>
        </w:rPr>
      </w:pPr>
      <w:r>
        <w:rPr>
          <w:bCs/>
          <w:color w:val="0F1115"/>
          <w:sz w:val="28"/>
          <w:szCs w:val="28"/>
        </w:rPr>
        <w:t>4.2 Моделирование напряжённых участков ОВ</w:t>
      </w:r>
    </w:p>
    <w:p w:rsidR="00E81DA4" w:rsidRDefault="00E81DA4" w:rsidP="00E81DA4">
      <w:pPr>
        <w:spacing w:after="24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 </w:t>
      </w:r>
      <w:r>
        <w:rPr>
          <w:sz w:val="28"/>
          <w:szCs w:val="28"/>
        </w:rPr>
        <w:t>Анализ динамического диапазона</w:t>
      </w:r>
    </w:p>
    <w:p w:rsidR="00E81DA4" w:rsidRDefault="00E81DA4" w:rsidP="00E81DA4">
      <w:pPr>
        <w:spacing w:after="24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4.4 Погрешности измерения</w:t>
      </w:r>
    </w:p>
    <w:p w:rsidR="00E81DA4" w:rsidRDefault="00E81DA4" w:rsidP="00E81DA4">
      <w:pPr>
        <w:spacing w:after="240"/>
        <w:ind w:firstLine="284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4.5 Пространственное разрешение</w:t>
      </w:r>
    </w:p>
    <w:p w:rsidR="00E81DA4" w:rsidRDefault="00E81DA4" w:rsidP="00E81DA4">
      <w:pPr>
        <w:jc w:val="both"/>
        <w:rPr>
          <w:sz w:val="28"/>
          <w:szCs w:val="28"/>
        </w:rPr>
      </w:pPr>
      <w:r>
        <w:rPr>
          <w:bCs/>
          <w:color w:val="0F1115"/>
          <w:sz w:val="28"/>
          <w:szCs w:val="28"/>
        </w:rPr>
        <w:t xml:space="preserve">5 </w:t>
      </w:r>
      <w:r>
        <w:rPr>
          <w:sz w:val="28"/>
          <w:szCs w:val="28"/>
        </w:rPr>
        <w:t>Охрана труда и техника безопасности</w:t>
      </w:r>
    </w:p>
    <w:p w:rsidR="00E81DA4" w:rsidRDefault="00E81DA4" w:rsidP="00E81DA4">
      <w:pPr>
        <w:shd w:val="clear" w:color="auto" w:fill="FFFFFF"/>
        <w:spacing w:before="24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 Наличие опасных и вредных факторов</w:t>
      </w:r>
    </w:p>
    <w:p w:rsidR="00E81DA4" w:rsidRDefault="00E81DA4" w:rsidP="00E81DA4">
      <w:pPr>
        <w:shd w:val="clear" w:color="auto" w:fill="FFFFFF"/>
        <w:spacing w:before="24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 Рабочее место</w:t>
      </w:r>
    </w:p>
    <w:p w:rsidR="00E81DA4" w:rsidRDefault="00E81DA4" w:rsidP="00E81DA4">
      <w:pPr>
        <w:shd w:val="clear" w:color="auto" w:fill="FFFFFF"/>
        <w:spacing w:before="24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 Микроклимат</w:t>
      </w:r>
    </w:p>
    <w:p w:rsidR="00E81DA4" w:rsidRDefault="00E81DA4" w:rsidP="00E81DA4">
      <w:pPr>
        <w:shd w:val="clear" w:color="auto" w:fill="FFFFFF"/>
        <w:spacing w:before="24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 Освещение</w:t>
      </w:r>
    </w:p>
    <w:p w:rsidR="00E81DA4" w:rsidRDefault="00E81DA4" w:rsidP="00E81DA4">
      <w:pPr>
        <w:shd w:val="clear" w:color="auto" w:fill="FFFFFF"/>
        <w:spacing w:before="24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 Электробезопасность</w:t>
      </w:r>
    </w:p>
    <w:p w:rsidR="00E81DA4" w:rsidRDefault="00E81DA4" w:rsidP="00E81DA4">
      <w:pPr>
        <w:shd w:val="clear" w:color="auto" w:fill="FFFFFF"/>
        <w:spacing w:before="240"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 Техника безопасности при работе с ВОЛС</w:t>
      </w:r>
    </w:p>
    <w:p w:rsidR="00E81DA4" w:rsidRDefault="00E81DA4" w:rsidP="00E81DA4">
      <w:pPr>
        <w:shd w:val="clear" w:color="auto" w:fill="FFFFFF"/>
        <w:spacing w:before="240"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5.7 Пожарная безопасность</w:t>
      </w:r>
    </w:p>
    <w:p w:rsidR="00E81DA4" w:rsidRDefault="00E81DA4" w:rsidP="00E81DA4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Style w:val="a3"/>
          <w:b w:val="0"/>
          <w:color w:val="0F1115"/>
        </w:rPr>
      </w:pPr>
      <w:r>
        <w:rPr>
          <w:rStyle w:val="a3"/>
          <w:color w:val="0F1115"/>
          <w:sz w:val="28"/>
        </w:rPr>
        <w:t>Заключение</w:t>
      </w:r>
    </w:p>
    <w:p w:rsidR="00E81DA4" w:rsidRDefault="00E81DA4" w:rsidP="00E81DA4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rStyle w:val="a3"/>
          <w:b w:val="0"/>
          <w:color w:val="0F1115"/>
          <w:sz w:val="28"/>
        </w:rPr>
      </w:pPr>
      <w:r>
        <w:rPr>
          <w:rStyle w:val="a3"/>
          <w:color w:val="0F1115"/>
          <w:sz w:val="28"/>
        </w:rPr>
        <w:t>Список литературы</w:t>
      </w:r>
    </w:p>
    <w:p w:rsidR="00E81DA4" w:rsidRDefault="00E81DA4" w:rsidP="00E81DA4">
      <w:pPr>
        <w:ind w:firstLine="567"/>
        <w:jc w:val="both"/>
        <w:rPr>
          <w:rStyle w:val="a3"/>
          <w:b w:val="0"/>
          <w:color w:val="0F1115"/>
          <w:sz w:val="28"/>
          <w:szCs w:val="24"/>
        </w:rPr>
      </w:pPr>
      <w:r>
        <w:rPr>
          <w:b/>
          <w:bCs/>
          <w:color w:val="0F1115"/>
          <w:sz w:val="28"/>
        </w:rPr>
        <w:br w:type="page"/>
      </w:r>
    </w:p>
    <w:p w:rsidR="003345B0" w:rsidRDefault="003345B0"/>
    <w:sectPr w:rsidR="00334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A4"/>
    <w:rsid w:val="003345B0"/>
    <w:rsid w:val="00E8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81DA4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E81D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81DA4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E81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7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2026-06-27T13:03:00Z</dcterms:created>
  <dcterms:modified xsi:type="dcterms:W3CDTF">2026-06-27T13:04:00Z</dcterms:modified>
</cp:coreProperties>
</file>