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center"/>
        <w:rPr>
          <w:sz w:val="24"/>
          <w:szCs w:val="24"/>
        </w:rPr>
      </w:pPr>
      <w:bookmarkStart w:id="0" w:name="_GoBack"/>
      <w:bookmarkEnd w:id="0"/>
      <w:r w:rsidRPr="00872D65">
        <w:rPr>
          <w:b/>
          <w:bCs/>
          <w:color w:val="000000"/>
          <w:spacing w:val="-6"/>
          <w:sz w:val="24"/>
          <w:szCs w:val="24"/>
        </w:rPr>
        <w:t>МЕТОДИЧЕСКИЕ УКАЗАНИЯ К ВЫПОЛНЕНИЮ КОНТРОЛЬНОЙ РАБОТЫ ПО ДИСЦИПЛИНЕ «</w:t>
      </w:r>
      <w:r w:rsidR="005B7C89" w:rsidRPr="005B7C89">
        <w:rPr>
          <w:b/>
          <w:bCs/>
          <w:color w:val="000000"/>
          <w:spacing w:val="-6"/>
          <w:sz w:val="32"/>
          <w:szCs w:val="32"/>
        </w:rPr>
        <w:t>Экономика организаций (предприятий</w:t>
      </w:r>
      <w:r w:rsidR="005B7C89">
        <w:rPr>
          <w:b/>
          <w:bCs/>
          <w:color w:val="000000"/>
          <w:spacing w:val="-6"/>
          <w:sz w:val="24"/>
          <w:szCs w:val="24"/>
        </w:rPr>
        <w:t>)</w:t>
      </w:r>
      <w:r w:rsidRPr="00872D65">
        <w:rPr>
          <w:b/>
          <w:bCs/>
          <w:color w:val="000000"/>
          <w:spacing w:val="-6"/>
          <w:sz w:val="24"/>
          <w:szCs w:val="24"/>
        </w:rPr>
        <w:t>»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pacing w:val="-6"/>
          <w:sz w:val="24"/>
          <w:szCs w:val="24"/>
        </w:rPr>
      </w:pPr>
      <w:r w:rsidRPr="00872D65">
        <w:rPr>
          <w:b/>
          <w:bCs/>
          <w:color w:val="000000"/>
          <w:spacing w:val="-6"/>
          <w:sz w:val="24"/>
          <w:szCs w:val="24"/>
        </w:rPr>
        <w:t xml:space="preserve">ДЛЯ СТУДЕНТОВ ЗАОЧНОЙ ФОРМЫ ОБУЧЕНИЯ ПО 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center"/>
        <w:rPr>
          <w:sz w:val="24"/>
          <w:szCs w:val="24"/>
        </w:rPr>
      </w:pPr>
      <w:r w:rsidRPr="00872D65">
        <w:rPr>
          <w:b/>
          <w:bCs/>
          <w:color w:val="000000"/>
          <w:spacing w:val="-6"/>
          <w:sz w:val="24"/>
          <w:szCs w:val="24"/>
        </w:rPr>
        <w:t xml:space="preserve">СПЕЦИАЛЬНОСТИ </w:t>
      </w:r>
      <w:r w:rsidR="000B4966">
        <w:rPr>
          <w:b/>
          <w:bCs/>
          <w:color w:val="000000"/>
          <w:spacing w:val="-6"/>
          <w:sz w:val="24"/>
          <w:szCs w:val="24"/>
        </w:rPr>
        <w:t>38.05.01 – ЭКОНОМИЧЕСКАЯ БЕЗОПАСНОСТЬ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rPr>
          <w:b/>
          <w:bCs/>
          <w:color w:val="000000"/>
          <w:spacing w:val="-7"/>
          <w:sz w:val="24"/>
          <w:szCs w:val="24"/>
        </w:rPr>
      </w:pP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center"/>
        <w:rPr>
          <w:sz w:val="24"/>
          <w:szCs w:val="24"/>
        </w:rPr>
      </w:pPr>
      <w:r w:rsidRPr="00872D65">
        <w:rPr>
          <w:b/>
          <w:bCs/>
          <w:color w:val="000000"/>
          <w:spacing w:val="-7"/>
          <w:sz w:val="24"/>
          <w:szCs w:val="24"/>
        </w:rPr>
        <w:t>Общие требования</w:t>
      </w:r>
    </w:p>
    <w:p w:rsidR="00872D65" w:rsidRPr="00872D65" w:rsidRDefault="00872D65" w:rsidP="00872D65">
      <w:pPr>
        <w:shd w:val="clear" w:color="auto" w:fill="FFFFFF"/>
        <w:spacing w:line="360" w:lineRule="auto"/>
        <w:ind w:left="707" w:firstLine="709"/>
        <w:jc w:val="both"/>
        <w:rPr>
          <w:sz w:val="24"/>
          <w:szCs w:val="24"/>
        </w:rPr>
      </w:pPr>
      <w:r w:rsidRPr="00872D65">
        <w:rPr>
          <w:color w:val="000000"/>
          <w:spacing w:val="-5"/>
          <w:sz w:val="24"/>
          <w:szCs w:val="24"/>
        </w:rPr>
        <w:t>Номер варианта задания для контрольной работы выбирают по последней цифре зачетной книжки. Произвольное изменение варианта не допускается.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b/>
          <w:bCs/>
          <w:color w:val="000000"/>
          <w:spacing w:val="-2"/>
          <w:sz w:val="24"/>
          <w:szCs w:val="24"/>
        </w:rPr>
        <w:t xml:space="preserve">Контрольная работа для студентов заочного обучения выполняется </w:t>
      </w:r>
      <w:r w:rsidRPr="00872D65">
        <w:rPr>
          <w:b/>
          <w:bCs/>
          <w:color w:val="000000"/>
          <w:spacing w:val="-4"/>
          <w:sz w:val="24"/>
          <w:szCs w:val="24"/>
        </w:rPr>
        <w:t>в форме реферата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b/>
          <w:bCs/>
          <w:color w:val="000000"/>
          <w:spacing w:val="1"/>
          <w:sz w:val="24"/>
          <w:szCs w:val="24"/>
        </w:rPr>
        <w:t xml:space="preserve">Реферирование </w:t>
      </w:r>
      <w:r w:rsidRPr="00872D65">
        <w:rPr>
          <w:color w:val="000000"/>
          <w:spacing w:val="1"/>
          <w:sz w:val="24"/>
          <w:szCs w:val="24"/>
        </w:rPr>
        <w:t xml:space="preserve"> широко при</w:t>
      </w:r>
      <w:r w:rsidRPr="00872D65">
        <w:rPr>
          <w:color w:val="000000"/>
          <w:spacing w:val="1"/>
          <w:sz w:val="24"/>
          <w:szCs w:val="24"/>
        </w:rPr>
        <w:softHyphen/>
      </w:r>
      <w:r w:rsidRPr="00872D65">
        <w:rPr>
          <w:color w:val="000000"/>
          <w:spacing w:val="2"/>
          <w:sz w:val="24"/>
          <w:szCs w:val="24"/>
        </w:rPr>
        <w:t xml:space="preserve">меняется при организации самостоятельной зачетной работы студентов и </w:t>
      </w:r>
      <w:r w:rsidRPr="00872D65">
        <w:rPr>
          <w:color w:val="000000"/>
          <w:spacing w:val="1"/>
          <w:sz w:val="24"/>
          <w:szCs w:val="24"/>
        </w:rPr>
        <w:t>учащихся, это творческая работа обучаемого по предмету, в которой на осно</w:t>
      </w:r>
      <w:r w:rsidRPr="00872D65">
        <w:rPr>
          <w:color w:val="000000"/>
          <w:spacing w:val="1"/>
          <w:sz w:val="24"/>
          <w:szCs w:val="24"/>
        </w:rPr>
        <w:softHyphen/>
      </w:r>
      <w:r w:rsidRPr="00872D65">
        <w:rPr>
          <w:color w:val="000000"/>
          <w:spacing w:val="2"/>
          <w:sz w:val="24"/>
          <w:szCs w:val="24"/>
        </w:rPr>
        <w:t xml:space="preserve">вании краткого письменного изложения и оценки различных источников </w:t>
      </w:r>
      <w:r w:rsidRPr="00872D65">
        <w:rPr>
          <w:color w:val="000000"/>
          <w:spacing w:val="3"/>
          <w:sz w:val="24"/>
          <w:szCs w:val="24"/>
        </w:rPr>
        <w:t xml:space="preserve">проводится САМОСТОЯТЕЛЬНОЕ ИССЛЕДОВАНИЕ определенной темы, </w:t>
      </w:r>
      <w:r w:rsidRPr="00872D65">
        <w:rPr>
          <w:color w:val="000000"/>
          <w:sz w:val="24"/>
          <w:szCs w:val="24"/>
        </w:rPr>
        <w:t>проблемы.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color w:val="000000"/>
          <w:spacing w:val="2"/>
          <w:sz w:val="24"/>
          <w:szCs w:val="24"/>
        </w:rPr>
        <w:t>Изучение разнообразных источников по изучаемому вопросу поможет сохранить объективность, избежать использования непроверенных или не</w:t>
      </w:r>
      <w:r w:rsidRPr="00872D65">
        <w:rPr>
          <w:color w:val="000000"/>
          <w:spacing w:val="2"/>
          <w:sz w:val="24"/>
          <w:szCs w:val="24"/>
        </w:rPr>
        <w:softHyphen/>
        <w:t xml:space="preserve">достоверных фактов. Если при анализе нескольких источников выявляется противоречие, возможно, логично изложить разные сведения, признать одно </w:t>
      </w:r>
      <w:r w:rsidRPr="00872D65">
        <w:rPr>
          <w:color w:val="000000"/>
          <w:spacing w:val="3"/>
          <w:sz w:val="24"/>
          <w:szCs w:val="24"/>
        </w:rPr>
        <w:t>мнение спорным, а правоту других попытаться аргументировать и обосно</w:t>
      </w:r>
      <w:r w:rsidRPr="00872D65">
        <w:rPr>
          <w:color w:val="000000"/>
          <w:spacing w:val="3"/>
          <w:sz w:val="24"/>
          <w:szCs w:val="24"/>
        </w:rPr>
        <w:softHyphen/>
      </w:r>
      <w:r w:rsidRPr="00872D65">
        <w:rPr>
          <w:color w:val="000000"/>
          <w:spacing w:val="1"/>
          <w:sz w:val="24"/>
          <w:szCs w:val="24"/>
        </w:rPr>
        <w:t>вать свою позицию.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color w:val="000000"/>
          <w:spacing w:val="2"/>
          <w:sz w:val="24"/>
          <w:szCs w:val="24"/>
        </w:rPr>
        <w:t>Источниками информации являются: научная и учебная литература, энциклопедии, словари, газеты, журналы и т.д.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2D65">
        <w:rPr>
          <w:b/>
          <w:bCs/>
          <w:color w:val="000000"/>
          <w:spacing w:val="-3"/>
          <w:sz w:val="24"/>
          <w:szCs w:val="24"/>
        </w:rPr>
        <w:t>Правила оформления реферата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color w:val="000000"/>
          <w:spacing w:val="3"/>
          <w:sz w:val="24"/>
          <w:szCs w:val="24"/>
        </w:rPr>
        <w:t xml:space="preserve">При оформлении текста реферата следует учитывать, что открывается </w:t>
      </w:r>
      <w:r w:rsidRPr="00872D65">
        <w:rPr>
          <w:color w:val="000000"/>
          <w:spacing w:val="1"/>
          <w:sz w:val="24"/>
          <w:szCs w:val="24"/>
        </w:rPr>
        <w:t>работа титульным листом, где указывается полное название учебного заведе</w:t>
      </w:r>
      <w:r w:rsidRPr="00872D65">
        <w:rPr>
          <w:color w:val="000000"/>
          <w:spacing w:val="1"/>
          <w:sz w:val="24"/>
          <w:szCs w:val="24"/>
        </w:rPr>
        <w:softHyphen/>
      </w:r>
      <w:r w:rsidRPr="00872D65">
        <w:rPr>
          <w:color w:val="000000"/>
          <w:spacing w:val="2"/>
          <w:sz w:val="24"/>
          <w:szCs w:val="24"/>
        </w:rPr>
        <w:t>ния, название факультета, кафедры, учебного предмета, тема реферата, фамилии автора и препода</w:t>
      </w:r>
      <w:r w:rsidRPr="00872D65">
        <w:rPr>
          <w:color w:val="000000"/>
          <w:spacing w:val="2"/>
          <w:sz w:val="24"/>
          <w:szCs w:val="24"/>
        </w:rPr>
        <w:softHyphen/>
        <w:t xml:space="preserve">вателя, место и год написания. На следующей странице, которая нумеруется </w:t>
      </w:r>
      <w:r w:rsidRPr="00872D65">
        <w:rPr>
          <w:color w:val="000000"/>
          <w:spacing w:val="1"/>
          <w:sz w:val="24"/>
          <w:szCs w:val="24"/>
        </w:rPr>
        <w:t xml:space="preserve">сверху номером 2, помещается оглавление с точным названием каждой главы и указанием начальных страниц. </w:t>
      </w:r>
      <w:r w:rsidRPr="00872D65">
        <w:rPr>
          <w:color w:val="000000"/>
          <w:spacing w:val="2"/>
          <w:sz w:val="24"/>
          <w:szCs w:val="24"/>
        </w:rPr>
        <w:t>Общий объем реферата не должен превышать 15-20 страниц для печат</w:t>
      </w:r>
      <w:r w:rsidRPr="00872D65">
        <w:rPr>
          <w:color w:val="000000"/>
          <w:spacing w:val="2"/>
          <w:sz w:val="24"/>
          <w:szCs w:val="24"/>
        </w:rPr>
        <w:softHyphen/>
      </w:r>
      <w:r w:rsidRPr="00872D65">
        <w:rPr>
          <w:color w:val="000000"/>
          <w:spacing w:val="1"/>
          <w:sz w:val="24"/>
          <w:szCs w:val="24"/>
        </w:rPr>
        <w:t>ного варианта. При печатании текста реферата абзац должен равняться четы</w:t>
      </w:r>
      <w:r w:rsidRPr="00872D65">
        <w:rPr>
          <w:color w:val="000000"/>
          <w:spacing w:val="1"/>
          <w:sz w:val="24"/>
          <w:szCs w:val="24"/>
        </w:rPr>
        <w:softHyphen/>
        <w:t>рем знакам (1,25 см.).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color w:val="000000"/>
          <w:spacing w:val="2"/>
          <w:sz w:val="24"/>
          <w:szCs w:val="24"/>
        </w:rPr>
        <w:t xml:space="preserve">Поля страницы: левое - 3 см., правое -1,5 см., нижнее 2 см., верхнее - 2 </w:t>
      </w:r>
      <w:r w:rsidRPr="00872D65">
        <w:rPr>
          <w:color w:val="000000"/>
          <w:spacing w:val="3"/>
          <w:sz w:val="24"/>
          <w:szCs w:val="24"/>
        </w:rPr>
        <w:t xml:space="preserve">см. до номера страницы. Текст печатается через 1,5 интервала. Если текст </w:t>
      </w:r>
      <w:r w:rsidRPr="00872D65">
        <w:rPr>
          <w:color w:val="000000"/>
          <w:spacing w:val="1"/>
          <w:sz w:val="24"/>
          <w:szCs w:val="24"/>
        </w:rPr>
        <w:t xml:space="preserve">реферата набирается в текстовом редакторе </w:t>
      </w:r>
      <w:r w:rsidRPr="00872D65">
        <w:rPr>
          <w:color w:val="000000"/>
          <w:spacing w:val="1"/>
          <w:sz w:val="24"/>
          <w:szCs w:val="24"/>
          <w:lang w:val="pl-PL"/>
        </w:rPr>
        <w:t>Word</w:t>
      </w:r>
      <w:r w:rsidRPr="00872D65">
        <w:rPr>
          <w:color w:val="000000"/>
          <w:spacing w:val="1"/>
          <w:sz w:val="24"/>
          <w:szCs w:val="24"/>
        </w:rPr>
        <w:t xml:space="preserve">, рекомендуется </w:t>
      </w:r>
      <w:r w:rsidRPr="00872D65">
        <w:rPr>
          <w:color w:val="000000"/>
          <w:spacing w:val="4"/>
          <w:sz w:val="24"/>
          <w:szCs w:val="24"/>
        </w:rPr>
        <w:t xml:space="preserve">использовать шрифты: </w:t>
      </w:r>
      <w:r w:rsidRPr="00872D65">
        <w:rPr>
          <w:color w:val="000000"/>
          <w:spacing w:val="4"/>
          <w:sz w:val="24"/>
          <w:szCs w:val="24"/>
          <w:lang w:val="pl-PL"/>
        </w:rPr>
        <w:t>Times</w:t>
      </w:r>
      <w:r w:rsidRPr="00872D65">
        <w:rPr>
          <w:color w:val="000000"/>
          <w:spacing w:val="4"/>
          <w:sz w:val="24"/>
          <w:szCs w:val="24"/>
        </w:rPr>
        <w:t xml:space="preserve"> </w:t>
      </w:r>
      <w:r w:rsidRPr="00872D65">
        <w:rPr>
          <w:color w:val="000000"/>
          <w:spacing w:val="4"/>
          <w:sz w:val="24"/>
          <w:szCs w:val="24"/>
          <w:lang w:val="pl-PL"/>
        </w:rPr>
        <w:t>Roman</w:t>
      </w:r>
      <w:r w:rsidRPr="00872D65">
        <w:rPr>
          <w:color w:val="000000"/>
          <w:spacing w:val="4"/>
          <w:sz w:val="24"/>
          <w:szCs w:val="24"/>
        </w:rPr>
        <w:t>, размер шрифта -</w:t>
      </w:r>
      <w:r w:rsidRPr="00872D65">
        <w:rPr>
          <w:color w:val="000000"/>
          <w:spacing w:val="2"/>
          <w:sz w:val="24"/>
          <w:szCs w:val="24"/>
        </w:rPr>
        <w:t>14 пт. При работе с другими текстовыми редакторами шрифт выбирается са</w:t>
      </w:r>
      <w:r w:rsidRPr="00872D65">
        <w:rPr>
          <w:color w:val="000000"/>
          <w:spacing w:val="2"/>
          <w:sz w:val="24"/>
          <w:szCs w:val="24"/>
        </w:rPr>
        <w:softHyphen/>
        <w:t xml:space="preserve">мостоятельно, исходя из требований - 60 строк на лист (через 2 </w:t>
      </w:r>
      <w:r w:rsidRPr="00872D65">
        <w:rPr>
          <w:color w:val="000000"/>
          <w:spacing w:val="2"/>
          <w:sz w:val="24"/>
          <w:szCs w:val="24"/>
        </w:rPr>
        <w:lastRenderedPageBreak/>
        <w:t>интервала). Каждая структурная часть реферата (введение, главная часть, заключе</w:t>
      </w:r>
      <w:r w:rsidRPr="00872D65">
        <w:rPr>
          <w:color w:val="000000"/>
          <w:spacing w:val="2"/>
          <w:sz w:val="24"/>
          <w:szCs w:val="24"/>
        </w:rPr>
        <w:softHyphen/>
      </w:r>
      <w:r w:rsidRPr="00872D65">
        <w:rPr>
          <w:color w:val="000000"/>
          <w:spacing w:val="3"/>
          <w:sz w:val="24"/>
          <w:szCs w:val="24"/>
        </w:rPr>
        <w:t>ние и т.д.) начинается с новой страницы. Расстояние между главой и сле</w:t>
      </w:r>
      <w:r w:rsidRPr="00872D65">
        <w:rPr>
          <w:color w:val="000000"/>
          <w:spacing w:val="3"/>
          <w:sz w:val="24"/>
          <w:szCs w:val="24"/>
        </w:rPr>
        <w:softHyphen/>
      </w:r>
      <w:r w:rsidRPr="00872D65">
        <w:rPr>
          <w:color w:val="000000"/>
          <w:spacing w:val="2"/>
          <w:sz w:val="24"/>
          <w:szCs w:val="24"/>
        </w:rPr>
        <w:t>дующей за ней текстом, а также между главой и параграфом составляет 2 ин</w:t>
      </w:r>
      <w:r w:rsidRPr="00872D65">
        <w:rPr>
          <w:color w:val="000000"/>
          <w:spacing w:val="2"/>
          <w:sz w:val="24"/>
          <w:szCs w:val="24"/>
        </w:rPr>
        <w:softHyphen/>
      </w:r>
      <w:r w:rsidRPr="00872D65">
        <w:rPr>
          <w:color w:val="000000"/>
          <w:spacing w:val="1"/>
          <w:sz w:val="24"/>
          <w:szCs w:val="24"/>
        </w:rPr>
        <w:t>тервала.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color w:val="000000"/>
          <w:spacing w:val="2"/>
          <w:sz w:val="24"/>
          <w:szCs w:val="24"/>
        </w:rPr>
        <w:t xml:space="preserve">После заголовка, располагаемого посредине строки, не ставится точка. </w:t>
      </w:r>
      <w:r w:rsidRPr="00872D65">
        <w:rPr>
          <w:color w:val="000000"/>
          <w:spacing w:val="7"/>
          <w:sz w:val="24"/>
          <w:szCs w:val="24"/>
        </w:rPr>
        <w:t>Не допускается подчеркивание заголовка и переносы в словах заголовка.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2D65">
        <w:rPr>
          <w:color w:val="000000"/>
          <w:spacing w:val="4"/>
          <w:sz w:val="24"/>
          <w:szCs w:val="24"/>
        </w:rPr>
        <w:t xml:space="preserve">Страницы реферата нумеруются в нарастающем порядке. Номера страниц </w:t>
      </w:r>
      <w:r w:rsidRPr="00872D65">
        <w:rPr>
          <w:color w:val="000000"/>
          <w:spacing w:val="-1"/>
          <w:sz w:val="24"/>
          <w:szCs w:val="24"/>
        </w:rPr>
        <w:t xml:space="preserve">ставятся внизу справа от середины листа. </w:t>
      </w:r>
      <w:r w:rsidRPr="00872D65">
        <w:rPr>
          <w:color w:val="000000"/>
          <w:spacing w:val="1"/>
          <w:sz w:val="24"/>
          <w:szCs w:val="24"/>
        </w:rPr>
        <w:t>Титульный лист реферата включается в общую нумерацию, но номер страницы на нем не проставляется (это не относится к содержанию рефера</w:t>
      </w:r>
      <w:r w:rsidRPr="00872D65">
        <w:rPr>
          <w:color w:val="000000"/>
          <w:spacing w:val="1"/>
          <w:sz w:val="24"/>
          <w:szCs w:val="24"/>
        </w:rPr>
        <w:softHyphen/>
      </w:r>
      <w:r w:rsidRPr="00872D65">
        <w:rPr>
          <w:color w:val="000000"/>
          <w:spacing w:val="-1"/>
          <w:sz w:val="24"/>
          <w:szCs w:val="24"/>
        </w:rPr>
        <w:t>та).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pacing w:val="6"/>
          <w:sz w:val="24"/>
          <w:szCs w:val="24"/>
        </w:rPr>
      </w:pP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center"/>
        <w:rPr>
          <w:b/>
          <w:sz w:val="24"/>
          <w:szCs w:val="24"/>
        </w:rPr>
      </w:pPr>
      <w:r w:rsidRPr="00872D65">
        <w:rPr>
          <w:b/>
          <w:color w:val="000000"/>
          <w:spacing w:val="6"/>
          <w:sz w:val="24"/>
          <w:szCs w:val="24"/>
        </w:rPr>
        <w:t>Структура реферата: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rPr>
          <w:b/>
          <w:sz w:val="24"/>
          <w:szCs w:val="24"/>
        </w:rPr>
      </w:pPr>
      <w:r w:rsidRPr="00872D65">
        <w:rPr>
          <w:b/>
          <w:color w:val="000000"/>
          <w:spacing w:val="2"/>
          <w:sz w:val="24"/>
          <w:szCs w:val="24"/>
        </w:rPr>
        <w:t>1.Введение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color w:val="000000"/>
          <w:spacing w:val="1"/>
          <w:sz w:val="24"/>
          <w:szCs w:val="24"/>
        </w:rPr>
        <w:t xml:space="preserve">Раздел должен содержать постановку проблемы в рамках выбранной </w:t>
      </w:r>
      <w:r w:rsidRPr="00872D65">
        <w:rPr>
          <w:color w:val="000000"/>
          <w:sz w:val="24"/>
          <w:szCs w:val="24"/>
        </w:rPr>
        <w:t>темы и обоснование выбора проблемы и темы.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color w:val="000000"/>
          <w:spacing w:val="1"/>
          <w:sz w:val="24"/>
          <w:szCs w:val="24"/>
        </w:rPr>
        <w:t>Во введении дается краткая характеристика изучаемой темы, обосно</w:t>
      </w:r>
      <w:r w:rsidRPr="00872D65">
        <w:rPr>
          <w:color w:val="000000"/>
          <w:spacing w:val="1"/>
          <w:sz w:val="24"/>
          <w:szCs w:val="24"/>
        </w:rPr>
        <w:softHyphen/>
      </w:r>
      <w:r w:rsidRPr="00872D65">
        <w:rPr>
          <w:color w:val="000000"/>
          <w:spacing w:val="6"/>
          <w:sz w:val="24"/>
          <w:szCs w:val="24"/>
        </w:rPr>
        <w:t xml:space="preserve">вывается ее АКТУАЛЬНОСТЬ, ЛИЧНАЯ ЗАИНТЕРЕСОВАННОСТЬ </w:t>
      </w:r>
      <w:r w:rsidRPr="00872D65">
        <w:rPr>
          <w:color w:val="000000"/>
          <w:spacing w:val="7"/>
          <w:sz w:val="24"/>
          <w:szCs w:val="24"/>
        </w:rPr>
        <w:t xml:space="preserve">АВТОРА В ЕЕ ИССЛЕДОВАНИИ, отмечается ПРАКТИЧЕСКАЯ </w:t>
      </w:r>
      <w:r w:rsidRPr="00872D65">
        <w:rPr>
          <w:color w:val="000000"/>
          <w:sz w:val="24"/>
          <w:szCs w:val="24"/>
        </w:rPr>
        <w:t xml:space="preserve">ЗНАЧИМОСТЬ изучения данного вопроса, где это может быть использовано. </w:t>
      </w:r>
      <w:r w:rsidRPr="00872D65">
        <w:rPr>
          <w:color w:val="000000"/>
          <w:spacing w:val="1"/>
          <w:sz w:val="24"/>
          <w:szCs w:val="24"/>
        </w:rPr>
        <w:t xml:space="preserve">Здесь же называются и КОНКРЕТНЫЕ ЗАДАЧИ, которые предстоит решить </w:t>
      </w:r>
      <w:r w:rsidRPr="00872D65">
        <w:rPr>
          <w:color w:val="000000"/>
          <w:sz w:val="24"/>
          <w:szCs w:val="24"/>
        </w:rPr>
        <w:t>в соответствии с поставленной целью. При их формулировании используют</w:t>
      </w:r>
      <w:r w:rsidRPr="00872D65">
        <w:rPr>
          <w:color w:val="000000"/>
          <w:sz w:val="24"/>
          <w:szCs w:val="24"/>
        </w:rPr>
        <w:softHyphen/>
      </w:r>
      <w:r w:rsidRPr="00872D65">
        <w:rPr>
          <w:color w:val="000000"/>
          <w:spacing w:val="1"/>
          <w:sz w:val="24"/>
          <w:szCs w:val="24"/>
        </w:rPr>
        <w:t xml:space="preserve">ся, например, такие глаголы: изучить... выявить... установить... и т.п. Объем </w:t>
      </w:r>
      <w:r w:rsidRPr="00872D65">
        <w:rPr>
          <w:color w:val="000000"/>
          <w:sz w:val="24"/>
          <w:szCs w:val="24"/>
        </w:rPr>
        <w:t>введения составляет примерно 1/10 от общего объема работы.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color w:val="000000"/>
          <w:spacing w:val="1"/>
          <w:sz w:val="24"/>
          <w:szCs w:val="24"/>
        </w:rPr>
        <w:t>Введение - ответственная часть работы, своеобразная ее визитная кар</w:t>
      </w:r>
      <w:r w:rsidRPr="00872D65">
        <w:rPr>
          <w:color w:val="000000"/>
          <w:spacing w:val="1"/>
          <w:sz w:val="24"/>
          <w:szCs w:val="24"/>
        </w:rPr>
        <w:softHyphen/>
        <w:t xml:space="preserve">точка. Но полный текст введения лучше написать ПОСЛЕ ОКОНЧАНИЯ </w:t>
      </w:r>
      <w:r w:rsidRPr="00872D65">
        <w:rPr>
          <w:color w:val="000000"/>
          <w:sz w:val="24"/>
          <w:szCs w:val="24"/>
        </w:rPr>
        <w:t>РАБОТЫ НАД ОСНОВНОЙ ЧАСТЬЮ, когда будут точно видны результаты реферирования.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rPr>
          <w:b/>
          <w:sz w:val="24"/>
          <w:szCs w:val="24"/>
        </w:rPr>
      </w:pPr>
      <w:r w:rsidRPr="00872D65">
        <w:rPr>
          <w:b/>
          <w:color w:val="000000"/>
          <w:spacing w:val="8"/>
          <w:sz w:val="24"/>
          <w:szCs w:val="24"/>
        </w:rPr>
        <w:t>2.Основная часть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2D65">
        <w:rPr>
          <w:color w:val="000000"/>
          <w:sz w:val="24"/>
          <w:szCs w:val="24"/>
        </w:rPr>
        <w:t>В данном разделе должна быть раскрыта тема.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color w:val="000000"/>
          <w:sz w:val="24"/>
          <w:szCs w:val="24"/>
        </w:rPr>
        <w:t>В основной части, как правило, разделенной на главы, необходимо рас</w:t>
      </w:r>
      <w:r w:rsidRPr="00872D65">
        <w:rPr>
          <w:color w:val="000000"/>
          <w:sz w:val="24"/>
          <w:szCs w:val="24"/>
        </w:rPr>
        <w:softHyphen/>
        <w:t>крыть все пункты составленного плана, связно изложить накопленный и про</w:t>
      </w:r>
      <w:r w:rsidRPr="00872D65">
        <w:rPr>
          <w:color w:val="000000"/>
          <w:sz w:val="24"/>
          <w:szCs w:val="24"/>
        </w:rPr>
        <w:softHyphen/>
      </w:r>
      <w:r w:rsidRPr="00872D65">
        <w:rPr>
          <w:color w:val="000000"/>
          <w:spacing w:val="1"/>
          <w:sz w:val="24"/>
          <w:szCs w:val="24"/>
        </w:rPr>
        <w:t xml:space="preserve">анализированный материал. Излагается СУТЬ ПРОБЛЕМЫ, РАЗЛИЧНЫЕ ТОЧКИ ЗРЕНИЯ НА НЕЕ, СОБСТВЕННАЯ ПОЗИЦИЯ АВТОРА реферата. </w:t>
      </w:r>
      <w:r w:rsidRPr="00872D65">
        <w:rPr>
          <w:color w:val="000000"/>
          <w:sz w:val="24"/>
          <w:szCs w:val="24"/>
        </w:rPr>
        <w:t>Важно добиться того, чтобы основная идея, выдвинутая во введении, прони</w:t>
      </w:r>
      <w:r w:rsidRPr="00872D65">
        <w:rPr>
          <w:color w:val="000000"/>
          <w:sz w:val="24"/>
          <w:szCs w:val="24"/>
        </w:rPr>
        <w:softHyphen/>
        <w:t>зывала всю работу, а весь материал был нацелен на раскрытие главных задач. Каждый раздел основной части должен открываться определенной задачей и заканчиваться краткими выводами.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rPr>
          <w:b/>
          <w:sz w:val="24"/>
          <w:szCs w:val="24"/>
        </w:rPr>
      </w:pPr>
      <w:r w:rsidRPr="00872D65">
        <w:rPr>
          <w:b/>
          <w:color w:val="000000"/>
          <w:spacing w:val="8"/>
          <w:sz w:val="24"/>
          <w:szCs w:val="24"/>
        </w:rPr>
        <w:t>3.Заключение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color w:val="000000"/>
          <w:sz w:val="24"/>
          <w:szCs w:val="24"/>
        </w:rPr>
        <w:t xml:space="preserve">В заключении подводятся итоги по всей работе, суммируются выводы, </w:t>
      </w:r>
      <w:r w:rsidRPr="00872D65">
        <w:rPr>
          <w:color w:val="000000"/>
          <w:spacing w:val="8"/>
          <w:sz w:val="24"/>
          <w:szCs w:val="24"/>
        </w:rPr>
        <w:lastRenderedPageBreak/>
        <w:t xml:space="preserve">содержащие ЯСНЫЕ ОТВЕТЫ НА ПОСТАВЛЕННЫЕ В ЦЕЛИ </w:t>
      </w:r>
      <w:r w:rsidRPr="00872D65">
        <w:rPr>
          <w:color w:val="000000"/>
          <w:spacing w:val="1"/>
          <w:sz w:val="24"/>
          <w:szCs w:val="24"/>
        </w:rPr>
        <w:t xml:space="preserve">ИССЛЕДОВАНИЯ ВОПРОСЫ, делаются СОБСТВЕННЫЕ ОБОБЩЕНИЯ </w:t>
      </w:r>
      <w:r w:rsidRPr="00872D65">
        <w:rPr>
          <w:color w:val="000000"/>
          <w:sz w:val="24"/>
          <w:szCs w:val="24"/>
        </w:rPr>
        <w:t>(иногда с учетом различных точек зрения на изложенную проблему), отмеча</w:t>
      </w:r>
      <w:r w:rsidRPr="00872D65">
        <w:rPr>
          <w:color w:val="000000"/>
          <w:sz w:val="24"/>
          <w:szCs w:val="24"/>
        </w:rPr>
        <w:softHyphen/>
        <w:t>ется то новое, что получено в результате работы над данной темой. Заключе</w:t>
      </w:r>
      <w:r w:rsidRPr="00872D65">
        <w:rPr>
          <w:color w:val="000000"/>
          <w:sz w:val="24"/>
          <w:szCs w:val="24"/>
        </w:rPr>
        <w:softHyphen/>
      </w:r>
      <w:r w:rsidRPr="00872D65">
        <w:rPr>
          <w:color w:val="000000"/>
          <w:spacing w:val="1"/>
          <w:sz w:val="24"/>
          <w:szCs w:val="24"/>
        </w:rPr>
        <w:t xml:space="preserve">ние по объему не должно превышать введение. Следует избегать типичных ошибок: увлечение второстепенным материалом, уходом от проблемы, категоричность и пестрота изложения, бедный или слишком наукообразный язык, </w:t>
      </w:r>
      <w:r w:rsidRPr="00872D65">
        <w:rPr>
          <w:color w:val="000000"/>
          <w:spacing w:val="2"/>
          <w:sz w:val="24"/>
          <w:szCs w:val="24"/>
        </w:rPr>
        <w:t>неточность цитирования, отсутствие ссылок на источник.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rPr>
          <w:b/>
          <w:sz w:val="24"/>
          <w:szCs w:val="24"/>
        </w:rPr>
      </w:pPr>
      <w:r w:rsidRPr="00872D65">
        <w:rPr>
          <w:b/>
          <w:color w:val="000000"/>
          <w:spacing w:val="10"/>
          <w:sz w:val="24"/>
          <w:szCs w:val="24"/>
        </w:rPr>
        <w:t>4. Список литературы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color w:val="000000"/>
          <w:spacing w:val="3"/>
          <w:sz w:val="24"/>
          <w:szCs w:val="24"/>
        </w:rPr>
        <w:t>Список использованной литературы завершает работу. В нем фикси</w:t>
      </w:r>
      <w:r w:rsidRPr="00872D65">
        <w:rPr>
          <w:color w:val="000000"/>
          <w:spacing w:val="3"/>
          <w:sz w:val="24"/>
          <w:szCs w:val="24"/>
        </w:rPr>
        <w:softHyphen/>
      </w:r>
      <w:r w:rsidRPr="00872D65">
        <w:rPr>
          <w:color w:val="000000"/>
          <w:spacing w:val="2"/>
          <w:sz w:val="24"/>
          <w:szCs w:val="24"/>
        </w:rPr>
        <w:t>руются только те источники, с которыми работал автор реферата. Список со</w:t>
      </w:r>
      <w:r w:rsidRPr="00872D65">
        <w:rPr>
          <w:color w:val="000000"/>
          <w:spacing w:val="2"/>
          <w:sz w:val="24"/>
          <w:szCs w:val="24"/>
        </w:rPr>
        <w:softHyphen/>
      </w:r>
      <w:r w:rsidRPr="00872D65">
        <w:rPr>
          <w:color w:val="000000"/>
          <w:spacing w:val="3"/>
          <w:sz w:val="24"/>
          <w:szCs w:val="24"/>
        </w:rPr>
        <w:t xml:space="preserve">ставляется в алфавитном порядке по фамилиям авторов или заглавий книг. </w:t>
      </w:r>
      <w:r w:rsidRPr="00872D65">
        <w:rPr>
          <w:color w:val="000000"/>
          <w:spacing w:val="2"/>
          <w:sz w:val="24"/>
          <w:szCs w:val="24"/>
        </w:rPr>
        <w:t>При наличии нескольких работ одного автора их названия располагаются по годам изданий. Если привлекались отдельные страницы из книги, они указы</w:t>
      </w:r>
      <w:r w:rsidRPr="00872D65">
        <w:rPr>
          <w:color w:val="000000"/>
          <w:spacing w:val="2"/>
          <w:sz w:val="24"/>
          <w:szCs w:val="24"/>
        </w:rPr>
        <w:softHyphen/>
        <w:t>ваются. Иностранные источники (изданные на иностранном языке) перечис</w:t>
      </w:r>
      <w:r w:rsidRPr="00872D65">
        <w:rPr>
          <w:color w:val="000000"/>
          <w:spacing w:val="2"/>
          <w:sz w:val="24"/>
          <w:szCs w:val="24"/>
        </w:rPr>
        <w:softHyphen/>
        <w:t>ляются в конце всего списка.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rPr>
          <w:b/>
          <w:sz w:val="24"/>
          <w:szCs w:val="24"/>
        </w:rPr>
      </w:pPr>
      <w:r w:rsidRPr="00872D65">
        <w:rPr>
          <w:b/>
          <w:color w:val="000000"/>
          <w:spacing w:val="9"/>
          <w:sz w:val="24"/>
          <w:szCs w:val="24"/>
        </w:rPr>
        <w:t>Приложение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color w:val="000000"/>
          <w:spacing w:val="4"/>
          <w:sz w:val="24"/>
          <w:szCs w:val="24"/>
        </w:rPr>
        <w:t xml:space="preserve">Приложение к реферату позволяет повысить уровень работы, более </w:t>
      </w:r>
      <w:r w:rsidRPr="00872D65">
        <w:rPr>
          <w:color w:val="000000"/>
          <w:spacing w:val="3"/>
          <w:sz w:val="24"/>
          <w:szCs w:val="24"/>
        </w:rPr>
        <w:t>полно раскрыть тему. В состав приложений могут входить: копии докумен</w:t>
      </w:r>
      <w:r w:rsidRPr="00872D65">
        <w:rPr>
          <w:color w:val="000000"/>
          <w:spacing w:val="3"/>
          <w:sz w:val="24"/>
          <w:szCs w:val="24"/>
        </w:rPr>
        <w:softHyphen/>
      </w:r>
      <w:r w:rsidRPr="00872D65">
        <w:rPr>
          <w:color w:val="000000"/>
          <w:spacing w:val="4"/>
          <w:sz w:val="24"/>
          <w:szCs w:val="24"/>
        </w:rPr>
        <w:t xml:space="preserve">тов (с указанием «ксерокопировано с...» или «перерисовано с...»), графики, </w:t>
      </w:r>
      <w:r w:rsidRPr="00872D65">
        <w:rPr>
          <w:color w:val="000000"/>
          <w:spacing w:val="3"/>
          <w:sz w:val="24"/>
          <w:szCs w:val="24"/>
        </w:rPr>
        <w:t>таблицы, фотографии и т.д. Приложения могут располагаться в тексте ос</w:t>
      </w:r>
      <w:r w:rsidRPr="00872D65">
        <w:rPr>
          <w:color w:val="000000"/>
          <w:spacing w:val="3"/>
          <w:sz w:val="24"/>
          <w:szCs w:val="24"/>
        </w:rPr>
        <w:softHyphen/>
      </w:r>
      <w:r w:rsidRPr="00872D65">
        <w:rPr>
          <w:color w:val="000000"/>
          <w:spacing w:val="2"/>
          <w:sz w:val="24"/>
          <w:szCs w:val="24"/>
        </w:rPr>
        <w:t>новной части реферата или в конце всей работы. Приложение должно иметь название или пояснительную подпись и вид прилагаемой информации - схе</w:t>
      </w:r>
      <w:r w:rsidRPr="00872D65">
        <w:rPr>
          <w:color w:val="000000"/>
          <w:spacing w:val="2"/>
          <w:sz w:val="24"/>
          <w:szCs w:val="24"/>
        </w:rPr>
        <w:softHyphen/>
      </w:r>
      <w:r w:rsidRPr="00872D65">
        <w:rPr>
          <w:color w:val="000000"/>
          <w:spacing w:val="3"/>
          <w:sz w:val="24"/>
          <w:szCs w:val="24"/>
        </w:rPr>
        <w:t xml:space="preserve">ма, список, таблица и т.д. Сообщается и источник, откуда взяты материалы, </w:t>
      </w:r>
      <w:r w:rsidRPr="00872D65">
        <w:rPr>
          <w:color w:val="000000"/>
          <w:spacing w:val="2"/>
          <w:sz w:val="24"/>
          <w:szCs w:val="24"/>
        </w:rPr>
        <w:t>послужившие основой для составления приложения (литературный источник обязательно вносится в список использованной литературы).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color w:val="000000"/>
          <w:spacing w:val="3"/>
          <w:sz w:val="24"/>
          <w:szCs w:val="24"/>
        </w:rPr>
        <w:t xml:space="preserve">Каждое приложение начинается с нового листа, нумеруется, чтобы на </w:t>
      </w:r>
      <w:r w:rsidRPr="00872D65">
        <w:rPr>
          <w:color w:val="000000"/>
          <w:spacing w:val="2"/>
          <w:sz w:val="24"/>
          <w:szCs w:val="24"/>
        </w:rPr>
        <w:t>него можно было сослаться в тексте с использованием круглых скобок на</w:t>
      </w:r>
      <w:r w:rsidRPr="00872D65">
        <w:rPr>
          <w:color w:val="000000"/>
          <w:spacing w:val="2"/>
          <w:sz w:val="24"/>
          <w:szCs w:val="24"/>
        </w:rPr>
        <w:softHyphen/>
        <w:t>пример: (см. приложение 5). Страницы, на которых даны приложения, про</w:t>
      </w:r>
      <w:r w:rsidRPr="00872D65">
        <w:rPr>
          <w:color w:val="000000"/>
          <w:spacing w:val="2"/>
          <w:sz w:val="24"/>
          <w:szCs w:val="24"/>
        </w:rPr>
        <w:softHyphen/>
      </w:r>
      <w:r w:rsidRPr="00872D65">
        <w:rPr>
          <w:color w:val="000000"/>
          <w:spacing w:val="3"/>
          <w:sz w:val="24"/>
          <w:szCs w:val="24"/>
        </w:rPr>
        <w:t>должают общую нумерацию текста, но в общий объем реферата не включа</w:t>
      </w:r>
      <w:r w:rsidRPr="00872D65">
        <w:rPr>
          <w:color w:val="000000"/>
          <w:spacing w:val="3"/>
          <w:sz w:val="24"/>
          <w:szCs w:val="24"/>
        </w:rPr>
        <w:softHyphen/>
      </w:r>
      <w:r w:rsidRPr="00872D65">
        <w:rPr>
          <w:color w:val="000000"/>
          <w:spacing w:val="-1"/>
          <w:sz w:val="24"/>
          <w:szCs w:val="24"/>
        </w:rPr>
        <w:t>ются.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2D65">
        <w:rPr>
          <w:color w:val="000000"/>
          <w:spacing w:val="8"/>
          <w:sz w:val="24"/>
          <w:szCs w:val="24"/>
        </w:rPr>
        <w:t>Содержание (оглавление реферата)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2D65">
        <w:rPr>
          <w:color w:val="000000"/>
          <w:sz w:val="24"/>
          <w:szCs w:val="24"/>
        </w:rPr>
        <w:t xml:space="preserve">Содержание (оглавление) реферата — это перечисление глав реферата с </w:t>
      </w:r>
      <w:r w:rsidRPr="00872D65">
        <w:rPr>
          <w:color w:val="000000"/>
          <w:spacing w:val="1"/>
          <w:sz w:val="24"/>
          <w:szCs w:val="24"/>
        </w:rPr>
        <w:t>указанием страниц их расположения. Формулировки оглавления должны точ</w:t>
      </w:r>
      <w:r w:rsidRPr="00872D65">
        <w:rPr>
          <w:color w:val="000000"/>
          <w:spacing w:val="1"/>
          <w:sz w:val="24"/>
          <w:szCs w:val="24"/>
        </w:rPr>
        <w:softHyphen/>
        <w:t>но повторять заголовки глав и подглав, параграфов в тексте, быть краткими и понятными.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rPr>
          <w:color w:val="000000"/>
          <w:spacing w:val="2"/>
          <w:sz w:val="24"/>
          <w:szCs w:val="24"/>
        </w:rPr>
      </w:pP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2D65">
        <w:rPr>
          <w:color w:val="000000"/>
          <w:spacing w:val="2"/>
          <w:sz w:val="24"/>
          <w:szCs w:val="24"/>
        </w:rPr>
        <w:t>Страницы реферата должны быть скомпонованы в следующем порядке:</w:t>
      </w:r>
    </w:p>
    <w:p w:rsidR="00872D65" w:rsidRPr="00872D65" w:rsidRDefault="00872D65" w:rsidP="00872D65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360" w:lineRule="auto"/>
        <w:ind w:firstLine="709"/>
        <w:rPr>
          <w:color w:val="000000"/>
          <w:spacing w:val="-9"/>
          <w:sz w:val="24"/>
          <w:szCs w:val="24"/>
        </w:rPr>
      </w:pPr>
      <w:r w:rsidRPr="00872D65">
        <w:rPr>
          <w:color w:val="000000"/>
          <w:spacing w:val="3"/>
          <w:sz w:val="24"/>
          <w:szCs w:val="24"/>
        </w:rPr>
        <w:t>Титульный лист</w:t>
      </w:r>
    </w:p>
    <w:p w:rsidR="00872D65" w:rsidRPr="00872D65" w:rsidRDefault="00872D65" w:rsidP="00872D65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360" w:lineRule="auto"/>
        <w:ind w:firstLine="709"/>
        <w:rPr>
          <w:color w:val="000000"/>
          <w:spacing w:val="-3"/>
          <w:sz w:val="24"/>
          <w:szCs w:val="24"/>
        </w:rPr>
      </w:pPr>
      <w:r w:rsidRPr="00872D65">
        <w:rPr>
          <w:color w:val="000000"/>
          <w:spacing w:val="2"/>
          <w:sz w:val="24"/>
          <w:szCs w:val="24"/>
        </w:rPr>
        <w:t>Содержание</w:t>
      </w:r>
    </w:p>
    <w:p w:rsidR="00872D65" w:rsidRPr="00872D65" w:rsidRDefault="00872D65" w:rsidP="00872D65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360" w:lineRule="auto"/>
        <w:ind w:firstLine="709"/>
        <w:rPr>
          <w:color w:val="000000"/>
          <w:spacing w:val="-4"/>
          <w:sz w:val="24"/>
          <w:szCs w:val="24"/>
        </w:rPr>
      </w:pPr>
      <w:r w:rsidRPr="00872D65">
        <w:rPr>
          <w:color w:val="000000"/>
          <w:spacing w:val="2"/>
          <w:sz w:val="24"/>
          <w:szCs w:val="24"/>
        </w:rPr>
        <w:t>Введение (обоснование выбранной темы)</w:t>
      </w:r>
    </w:p>
    <w:p w:rsidR="00872D65" w:rsidRPr="00872D65" w:rsidRDefault="00872D65" w:rsidP="00872D65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360" w:lineRule="auto"/>
        <w:ind w:firstLine="709"/>
        <w:rPr>
          <w:color w:val="000000"/>
          <w:spacing w:val="-3"/>
          <w:sz w:val="24"/>
          <w:szCs w:val="24"/>
        </w:rPr>
      </w:pPr>
      <w:r w:rsidRPr="00872D65">
        <w:rPr>
          <w:color w:val="000000"/>
          <w:spacing w:val="2"/>
          <w:sz w:val="24"/>
          <w:szCs w:val="24"/>
        </w:rPr>
        <w:t>Основная часть</w:t>
      </w:r>
    </w:p>
    <w:p w:rsidR="00872D65" w:rsidRPr="00872D65" w:rsidRDefault="00872D65" w:rsidP="00872D65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360" w:lineRule="auto"/>
        <w:ind w:firstLine="709"/>
        <w:rPr>
          <w:color w:val="000000"/>
          <w:spacing w:val="-6"/>
          <w:sz w:val="24"/>
          <w:szCs w:val="24"/>
        </w:rPr>
      </w:pPr>
      <w:r w:rsidRPr="00872D65">
        <w:rPr>
          <w:color w:val="000000"/>
          <w:spacing w:val="2"/>
          <w:sz w:val="24"/>
          <w:szCs w:val="24"/>
        </w:rPr>
        <w:t>Заключение (выводы)</w:t>
      </w:r>
    </w:p>
    <w:p w:rsidR="00872D65" w:rsidRPr="00872D65" w:rsidRDefault="00872D65" w:rsidP="00872D65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360" w:lineRule="auto"/>
        <w:ind w:firstLine="709"/>
        <w:rPr>
          <w:color w:val="000000"/>
          <w:spacing w:val="-4"/>
          <w:sz w:val="24"/>
          <w:szCs w:val="24"/>
        </w:rPr>
      </w:pPr>
      <w:r w:rsidRPr="00872D65">
        <w:rPr>
          <w:color w:val="000000"/>
          <w:spacing w:val="2"/>
          <w:sz w:val="24"/>
          <w:szCs w:val="24"/>
        </w:rPr>
        <w:t>Список использованной литературы</w:t>
      </w:r>
    </w:p>
    <w:p w:rsidR="00872D65" w:rsidRPr="00872D65" w:rsidRDefault="00872D65" w:rsidP="00872D65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360" w:lineRule="auto"/>
        <w:ind w:firstLine="709"/>
        <w:rPr>
          <w:color w:val="000000"/>
          <w:spacing w:val="-4"/>
          <w:sz w:val="24"/>
          <w:szCs w:val="24"/>
        </w:rPr>
      </w:pPr>
      <w:r w:rsidRPr="00872D65">
        <w:rPr>
          <w:color w:val="000000"/>
          <w:spacing w:val="2"/>
          <w:sz w:val="24"/>
          <w:szCs w:val="24"/>
        </w:rPr>
        <w:t>Приложения (если таковые имеются)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color w:val="000000"/>
          <w:spacing w:val="-1"/>
          <w:sz w:val="24"/>
          <w:szCs w:val="24"/>
        </w:rPr>
        <w:t xml:space="preserve">Реферат должен быть аккуратно оформлен. Приветствуется творческий </w:t>
      </w:r>
      <w:r w:rsidRPr="00872D65">
        <w:rPr>
          <w:color w:val="000000"/>
          <w:sz w:val="24"/>
          <w:szCs w:val="24"/>
        </w:rPr>
        <w:t>подход при написании реферата (наличие иллюстраций, приложений и т.д.).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2D65">
        <w:rPr>
          <w:b/>
          <w:bCs/>
          <w:color w:val="000000"/>
          <w:sz w:val="24"/>
          <w:szCs w:val="24"/>
        </w:rPr>
        <w:t>Оформление ссылок и сносок.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color w:val="000000"/>
          <w:sz w:val="24"/>
          <w:szCs w:val="24"/>
        </w:rPr>
        <w:t>Ссылки и сноски необходимо правильно оформлять. Допускается со</w:t>
      </w:r>
      <w:r w:rsidRPr="00872D65">
        <w:rPr>
          <w:color w:val="000000"/>
          <w:sz w:val="24"/>
          <w:szCs w:val="24"/>
        </w:rPr>
        <w:softHyphen/>
      </w:r>
      <w:r w:rsidRPr="00872D65">
        <w:rPr>
          <w:color w:val="000000"/>
          <w:spacing w:val="-1"/>
          <w:sz w:val="24"/>
          <w:szCs w:val="24"/>
        </w:rPr>
        <w:t>кращенный вариант сноски, например: (7, с. 15). Это означает, что цитата взя</w:t>
      </w:r>
      <w:r w:rsidRPr="00872D65">
        <w:rPr>
          <w:color w:val="000000"/>
          <w:spacing w:val="-1"/>
          <w:sz w:val="24"/>
          <w:szCs w:val="24"/>
        </w:rPr>
        <w:softHyphen/>
      </w:r>
      <w:r w:rsidRPr="00872D65">
        <w:rPr>
          <w:color w:val="000000"/>
          <w:sz w:val="24"/>
          <w:szCs w:val="24"/>
        </w:rPr>
        <w:t>та с 15 страницы источника, который в списке источников и литературы сто</w:t>
      </w:r>
      <w:r w:rsidRPr="00872D65">
        <w:rPr>
          <w:color w:val="000000"/>
          <w:sz w:val="24"/>
          <w:szCs w:val="24"/>
        </w:rPr>
        <w:softHyphen/>
      </w:r>
      <w:r w:rsidRPr="00872D65">
        <w:rPr>
          <w:color w:val="000000"/>
          <w:spacing w:val="-1"/>
          <w:sz w:val="24"/>
          <w:szCs w:val="24"/>
        </w:rPr>
        <w:t>ит под седьмым номером.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2D65">
        <w:rPr>
          <w:b/>
          <w:bCs/>
          <w:color w:val="000000"/>
          <w:sz w:val="24"/>
          <w:szCs w:val="24"/>
        </w:rPr>
        <w:t xml:space="preserve">Сокращение </w:t>
      </w:r>
      <w:r w:rsidRPr="00872D65">
        <w:rPr>
          <w:color w:val="000000"/>
          <w:sz w:val="24"/>
          <w:szCs w:val="24"/>
        </w:rPr>
        <w:t>слов в тексте не допускается за исключением общеприня</w:t>
      </w:r>
      <w:r w:rsidRPr="00872D65">
        <w:rPr>
          <w:color w:val="000000"/>
          <w:sz w:val="24"/>
          <w:szCs w:val="24"/>
        </w:rPr>
        <w:softHyphen/>
      </w:r>
      <w:r w:rsidRPr="00872D65">
        <w:rPr>
          <w:color w:val="000000"/>
          <w:spacing w:val="1"/>
          <w:sz w:val="24"/>
          <w:szCs w:val="24"/>
        </w:rPr>
        <w:t xml:space="preserve">тых (рисунок - рис., год - г., страница - с.) и должно соответствовать ГОСТ </w:t>
      </w:r>
      <w:r w:rsidRPr="00872D65">
        <w:rPr>
          <w:color w:val="000000"/>
          <w:spacing w:val="-1"/>
          <w:sz w:val="24"/>
          <w:szCs w:val="24"/>
        </w:rPr>
        <w:t>7.12-93.</w:t>
      </w: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4"/>
          <w:szCs w:val="24"/>
        </w:rPr>
      </w:pP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872D65" w:rsidRPr="00872D65" w:rsidRDefault="00872D65" w:rsidP="00872D65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pacing w:val="-1"/>
          <w:sz w:val="24"/>
          <w:szCs w:val="24"/>
        </w:rPr>
      </w:pPr>
      <w:r w:rsidRPr="00872D65">
        <w:rPr>
          <w:b/>
          <w:bCs/>
          <w:color w:val="000000"/>
          <w:spacing w:val="-1"/>
          <w:sz w:val="24"/>
          <w:szCs w:val="24"/>
        </w:rPr>
        <w:t>Варианты контрольной работы</w:t>
      </w:r>
    </w:p>
    <w:p w:rsidR="00872D65" w:rsidRPr="00E93FBE" w:rsidRDefault="00872D65" w:rsidP="00872D65">
      <w:pPr>
        <w:pStyle w:val="Default"/>
        <w:jc w:val="center"/>
      </w:pPr>
      <w:r w:rsidRPr="00E93FBE">
        <w:t>Распределение вариантов контрольных заданий по последней цифре зачетной книжки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1"/>
        <w:gridCol w:w="853"/>
        <w:gridCol w:w="853"/>
        <w:gridCol w:w="854"/>
        <w:gridCol w:w="854"/>
        <w:gridCol w:w="854"/>
        <w:gridCol w:w="854"/>
        <w:gridCol w:w="854"/>
        <w:gridCol w:w="854"/>
        <w:gridCol w:w="854"/>
        <w:gridCol w:w="856"/>
      </w:tblGrid>
      <w:tr w:rsidR="00872D65" w:rsidRPr="00D05643" w:rsidTr="004B38F7">
        <w:trPr>
          <w:trHeight w:val="300"/>
        </w:trPr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Номер вопроса</w:t>
            </w:r>
          </w:p>
        </w:tc>
        <w:tc>
          <w:tcPr>
            <w:tcW w:w="44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Последняя цифра зачетной книжки</w:t>
            </w:r>
          </w:p>
        </w:tc>
      </w:tr>
      <w:tr w:rsidR="00872D65" w:rsidRPr="00D05643" w:rsidTr="004B38F7">
        <w:trPr>
          <w:trHeight w:val="300"/>
        </w:trPr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9</w:t>
            </w:r>
          </w:p>
        </w:tc>
      </w:tr>
      <w:tr w:rsidR="00872D65" w:rsidRPr="00D05643" w:rsidTr="004B38F7">
        <w:trPr>
          <w:trHeight w:val="300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1 вопрос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872D65" w:rsidRPr="00D05643" w:rsidTr="004B38F7">
        <w:trPr>
          <w:trHeight w:val="300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2 вопрос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872D65" w:rsidRPr="00D05643" w:rsidTr="004B38F7">
        <w:trPr>
          <w:trHeight w:val="300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D05643">
              <w:rPr>
                <w:color w:val="000000"/>
                <w:sz w:val="22"/>
                <w:szCs w:val="22"/>
              </w:rPr>
              <w:t>3 вопрос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872D6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65" w:rsidRPr="00D05643" w:rsidRDefault="00872D65" w:rsidP="004B38F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</w:tbl>
    <w:p w:rsidR="00872D65" w:rsidRDefault="00872D65" w:rsidP="00872D65">
      <w:pPr>
        <w:tabs>
          <w:tab w:val="left" w:pos="1134"/>
        </w:tabs>
        <w:ind w:firstLine="709"/>
        <w:rPr>
          <w:b/>
          <w:sz w:val="24"/>
          <w:szCs w:val="24"/>
        </w:rPr>
      </w:pPr>
    </w:p>
    <w:p w:rsidR="00872D65" w:rsidRPr="00D05643" w:rsidRDefault="00872D65" w:rsidP="00872D65">
      <w:pPr>
        <w:tabs>
          <w:tab w:val="left" w:pos="1134"/>
        </w:tabs>
        <w:ind w:firstLine="709"/>
        <w:rPr>
          <w:b/>
          <w:sz w:val="24"/>
          <w:szCs w:val="24"/>
        </w:rPr>
      </w:pPr>
      <w:r w:rsidRPr="00D05643">
        <w:rPr>
          <w:b/>
          <w:sz w:val="24"/>
          <w:szCs w:val="24"/>
        </w:rPr>
        <w:t xml:space="preserve">Перечень теоретических вопросов </w:t>
      </w:r>
      <w:r w:rsidRPr="00D05643">
        <w:rPr>
          <w:b/>
          <w:bCs/>
          <w:spacing w:val="-10"/>
          <w:sz w:val="24"/>
          <w:szCs w:val="24"/>
        </w:rPr>
        <w:t xml:space="preserve">для </w:t>
      </w:r>
      <w:r>
        <w:rPr>
          <w:b/>
          <w:bCs/>
          <w:spacing w:val="-10"/>
          <w:sz w:val="24"/>
          <w:szCs w:val="24"/>
        </w:rPr>
        <w:t xml:space="preserve"> </w:t>
      </w:r>
      <w:r w:rsidRPr="00D05643">
        <w:rPr>
          <w:b/>
          <w:bCs/>
          <w:spacing w:val="-10"/>
          <w:sz w:val="24"/>
          <w:szCs w:val="24"/>
        </w:rPr>
        <w:t>выполнения контрольной работы</w:t>
      </w:r>
      <w:r w:rsidRPr="00D05643">
        <w:rPr>
          <w:b/>
          <w:sz w:val="24"/>
          <w:szCs w:val="24"/>
        </w:rPr>
        <w:t>:</w:t>
      </w:r>
    </w:p>
    <w:p w:rsidR="00872D65" w:rsidRPr="00BF1D7E" w:rsidRDefault="00872D65" w:rsidP="00872D65">
      <w:pPr>
        <w:jc w:val="center"/>
        <w:rPr>
          <w:sz w:val="24"/>
          <w:szCs w:val="24"/>
        </w:rPr>
      </w:pPr>
    </w:p>
    <w:p w:rsidR="00872D65" w:rsidRDefault="00872D65" w:rsidP="00872D65">
      <w:pPr>
        <w:jc w:val="center"/>
        <w:rPr>
          <w:sz w:val="28"/>
          <w:szCs w:val="28"/>
        </w:rPr>
      </w:pP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Предмет и метод науки « Экономика организаций (предприятий)» (ПК-3, 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Методы исследования, применяемые в науке (ПК-3, 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Объект исследования науки «Экономика организаций (предприятий)»  (ПК-3, 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Закономерности развития предприятия, фирмы (ПК-3, 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spacing w:before="240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Развитие предприятия, фирмы на основе факторов производства (ПК-3, 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Внутренняя среда предпринимательского предприятия, фирмы (ПК-3, 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Внешняя среда предпринимательского предприятия, фирмы (ПК-3, 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Основные характеристики продукции - цена и качество (ПК-4)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Маркетинг как условие производства конкурентоспособной продукции (ПК-4,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Инструменты маркетинга (ПК-4,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Факторы, способствующие экстенсивному развитию предприятия (ПК-5)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Факторы, обеспечивающие интенсивный рост предприятия (ПК-5)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Комплексный подход к использованию факторов развития (ПК-5)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Организационно-экономические основы с.-х. кооперативов. Виды с.-х. кооперативов (ПК-3)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Организационно-экономические основы хозяйственных товариществ и обществ (ПК-3)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Организационно-экономические основы государственных и муниципальных унитарных предприятий (ПК-3)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Организационно-экономические основы крестьянского (фермерского) хозяйства и пути их развития (ПК-3)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Основные принципы организации крестьянского (фермерского) хозяйства (ПК-3)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Организационно-экономические признаки личных подсобных хозяйств населения (ПК-3)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Основные принципы и система внутрихозяйственного планирования (ПК-5)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Основные методы внутрихозяйственного планирования (ПК-5)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Организация  перспективного планирования (прогнозирования) (ПК-5)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Годовой план производственно-финансовой деятельности предприятия (ПК-5)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Сущность, виды и факторы специализации, показатели специализации (ПК-4,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Отрасли предприятия, классификация и принципы рационального сочетания отраслей (ПК-4,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Размеры предприятий и подразделений. Современные тенденции в изменении размеров предприятий (ПК-4,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Факторы развития предприятия, фирмы (ПК-3, ПК-4)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Продукция предприятия, ее конкурентоспособность (ПК-4,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Основные фонды предприятия, фирмы (ПК-3, ПК-4)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Состав, структура и оценка основных фондов (ПК-3, ПК-4)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Показатели использования основных производственных фондов (ПК-3, ПК-4)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Сущность, состав и структура оборотных фондов и оборотных средств предприятия, фирмы (ПК-3, ПК-4)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Показатели использования оборотных фондов (ПК-3, ПК-4)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 xml:space="preserve">Характеристика трудовых ресурсов и эффективность их использования (ПК-3, ПК-4) 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Понятие и основные принципы организации труда (ПК-3, ПК-4)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Основные формы организации труда и их совершенствование (ПК-4,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Анализ хозяйственной деятельности предприятий (ПК-4,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Назначение и примерная структура бизнес-плана предпринимателя (ПК-5)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Содержание плана маркетинга, производственного и организационного  разделов бизнес-плана (ПК-5)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Лизинг сельскохозяйственной техники и оборудования (ПК-4,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Сущность и роль инновационной деятельности в экономики предприятия (ПК-4,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Понятия и виды инвестиций (ПК-4,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Качество продукции и его показатели (ПК-4)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Показатели экономической эффективности использования земли (ПК-3, ПК-4)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Показатели экономической эффективности использования основных производственных фондов (ПК-3, ПК-4)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Показатели экономической эффективности использования оборотных фондов (ПК-3, ПК-4)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Натуральные показатели производительности труда (ПК-4,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Показатели использования трудовых ресурсов (ПК-4,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Показатели производительности труда (ПК-4, ПК-5)</w:t>
      </w:r>
    </w:p>
    <w:p w:rsidR="00533A4C" w:rsidRPr="0063450C" w:rsidRDefault="00533A4C" w:rsidP="00533A4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Показатели эффективности использования основных производственных фондов (ПК-4, ПК-5)</w:t>
      </w:r>
    </w:p>
    <w:p w:rsidR="00AC70C9" w:rsidRPr="0063450C" w:rsidRDefault="00AC70C9" w:rsidP="00AC70C9">
      <w:pPr>
        <w:jc w:val="both"/>
        <w:rPr>
          <w:sz w:val="24"/>
          <w:szCs w:val="24"/>
        </w:rPr>
      </w:pPr>
    </w:p>
    <w:p w:rsidR="00872D65" w:rsidRPr="0063450C" w:rsidRDefault="00533A4C" w:rsidP="00872D65">
      <w:pPr>
        <w:jc w:val="center"/>
        <w:rPr>
          <w:b/>
          <w:sz w:val="24"/>
          <w:szCs w:val="24"/>
        </w:rPr>
      </w:pPr>
      <w:r w:rsidRPr="0063450C">
        <w:rPr>
          <w:b/>
          <w:sz w:val="24"/>
          <w:szCs w:val="24"/>
        </w:rPr>
        <w:t>ЗАДАЧИ</w:t>
      </w:r>
    </w:p>
    <w:p w:rsidR="00533A4C" w:rsidRPr="0063450C" w:rsidRDefault="00533A4C" w:rsidP="00872D65">
      <w:pPr>
        <w:jc w:val="center"/>
        <w:rPr>
          <w:sz w:val="24"/>
          <w:szCs w:val="24"/>
        </w:rPr>
      </w:pP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1. Задача.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 xml:space="preserve"> Стоимость оборотных фондов предприятия составляет 813166 тыс. руб.  Стоимость валовой продукции в текущих ценах составляет 1420974 тыс. руб. Прибыль составляет 89061 тыс. руб. 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Определить: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1. Материалоотдачу, руб.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2. Материалоемкость, руб./руб.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3. Норма прибыли,%.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4. Окупаемость фондов, лет.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2. Задача.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 xml:space="preserve">Стоимость основных производственных  фондов предприятия составляет 1872000 тыс. руб.  Стоимость валовой продукции в текущих ценах составляет 2200000 тыс. руб. Прибыль составляет 76000 тыс. руб. 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Определить показатели использования основных производственных фондов: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1.Фондоотдачу, руб./руб.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2.Фондоемкость, руб.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3. Норму прибыли, %.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4. Окупаемость фондов, лет.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3. Задача.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Площадь сельскохозяйственных угодий в предприятии составляет 3500 га.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Площадь пашни 3100 га.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Условное поголовье 1954 гол.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Среднегодовая численность работников, занятых в сельскохозяйственном производстве, составляет 672 чел.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Определить: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 xml:space="preserve">1. Приходится на одного работника, занятого в с.-х. производстве: 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- с.-х угодий, га;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- пашни, га;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-условных голов скота, гол.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4. В предприятии площадь с.-х. угодий составляет  5500 га. Прибыль составила 49000 тыс. руб. Стоимость валовой продукции составила  1547000 тыс. руб.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Произведено молока-270т, мяса всех видов-49т.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Определить: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1. Выход на 100 га с.-х. угодий: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- молока;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- мяса.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2. Получено на 100 га с.-х. угодий: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- прибыли.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5. Задача.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Производственные затраты на выращивание пшеницы составили 8500 га.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Выручка от реализации зерна составила 7960 тыс. руб.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Определить прибыль и уровень рентабельности выращивания пшеницы.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 xml:space="preserve">6. Валовое производство продукции сельского хозяйства составило: 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- зерна 570т;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- картофеля -120т;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- молока -2100т;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- мяса крс – 180 т.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Прямые затраты труда на производство составили: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- зерна– 39 тыс. чел.-ч;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- картофеля-120 тыс. чел.-ч.;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- молока - 170 тыс. чел.-ч.;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- мяса крс - 60100 тыс. чел.-ч.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6. Стоимость основных производственных фондов с.-х. назначения составляет 1672000 тыс. руб.  Стоимость валовой продукции в текущих ценах составляет 2000 тыс. руб. Среднегодовая численность работников, занятых в сельскохозяйственном производстве, составляет 890 чел.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Определить: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1. Фондовооруженность труда в сельском хозяйстве.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2. Фондоемкость.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3. Фондоотдачу.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7. Рассчитайте линейным методом норму амортизации и сумму амортизационных отчислений по инструменту, входящему в состав основных производственных фондов. Для решения задачи используйте следующие данные: первоначальная стоимость данной группы основных средств -1250 тыс. руб., средний срок их полезного использования – 1,5 года.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7. Задача.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Рассчитайте нелинейным методом норму амортизации и сумму амортизационных отчислений по инструменту, входящему в состав основных производственных фондов. Для решения задачи используйте следующие данные: первоначальная стоимость данной группы основных средств -1250 тыс. руб., средний срок их полезного использования – 1,5 года.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 xml:space="preserve">8. Определить величину производственного потенциала предприятия и показатели уровня его использования  исходя из следующих данных: 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1) среднегодовая стоимость ОПФ – 5200 тыс. руб., в том числе активной части ОПФ – 2800 тыс. руб.;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2) среднегодовой остаток нормируемых оборотных средств – 800  тыс. руб.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3) стоимость используемых технологий – 1250 тыс. руб.. в т. ч. прогрессивных технологий -510 тыс. руб.;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 xml:space="preserve"> 4) стоимость производственных кадров – 1400 тыс. руб.; 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 xml:space="preserve"> 5) стоимость используемой информации- 730 тыс. руб.;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6) объем производства продукции – 3000 тыс. руб.;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7) среднесписочная численность основного (промышленного – производственного) персонала – 20 чел.;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8) валовая прибыль – 1130 тыс. руб.;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9) чистая прибыль – 680 тыс. руб.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8.Задача.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Рассчитать значения коэффициента дисконтирования: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1) при постоянной норме дисконта, равной 0,14;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 xml:space="preserve">2) при переменной норме дисконта, которая составляет: в первом году – 0,16; во втором – 0,15; в третьем – 0,14; в четвертом – 0,14; в пятом – 0,13. 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9) Задача.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Выручка от реализации продукции в базисном году составила 1500 тыс. руб., в отчетном – 1800 тыс. руб. Среднегодовые остатки оборотных средств составили в базисном году 129 тыс. руб., в отчетном – 130 тыс. руб.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Определить показатели использования оборотных средств за базисный и отчетный периоды.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10) Задача.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 xml:space="preserve">В базисном году численность основного персонала предприятия составила 520 чел. В плановом году предполагается увеличить объем производства продукции на 3% и достичь экономии работников в количестве 12 чел. Определить планируемое повышение производительности труда. </w:t>
      </w:r>
    </w:p>
    <w:p w:rsidR="00533A4C" w:rsidRPr="0063450C" w:rsidRDefault="00533A4C" w:rsidP="00533A4C">
      <w:pPr>
        <w:jc w:val="both"/>
        <w:rPr>
          <w:sz w:val="24"/>
          <w:szCs w:val="24"/>
        </w:rPr>
      </w:pPr>
    </w:p>
    <w:p w:rsidR="00533A4C" w:rsidRPr="0063450C" w:rsidRDefault="00533A4C" w:rsidP="00533A4C">
      <w:pPr>
        <w:jc w:val="both"/>
        <w:rPr>
          <w:sz w:val="24"/>
          <w:szCs w:val="24"/>
        </w:rPr>
      </w:pPr>
    </w:p>
    <w:p w:rsidR="00872D65" w:rsidRPr="0063450C" w:rsidRDefault="00872D65" w:rsidP="00872D65">
      <w:pPr>
        <w:jc w:val="center"/>
        <w:rPr>
          <w:b/>
          <w:sz w:val="24"/>
          <w:szCs w:val="24"/>
        </w:rPr>
      </w:pPr>
      <w:r w:rsidRPr="0063450C">
        <w:rPr>
          <w:b/>
          <w:sz w:val="24"/>
          <w:szCs w:val="24"/>
        </w:rPr>
        <w:t>СПИСОК ЛИТЕРАТУРЫ</w:t>
      </w:r>
    </w:p>
    <w:p w:rsidR="00533A4C" w:rsidRPr="0063450C" w:rsidRDefault="00533A4C" w:rsidP="00872D65">
      <w:pPr>
        <w:jc w:val="center"/>
        <w:rPr>
          <w:b/>
          <w:sz w:val="24"/>
          <w:szCs w:val="24"/>
        </w:rPr>
      </w:pPr>
    </w:p>
    <w:p w:rsidR="00533A4C" w:rsidRPr="0063450C" w:rsidRDefault="00533A4C" w:rsidP="00533A4C">
      <w:pPr>
        <w:jc w:val="center"/>
        <w:rPr>
          <w:b/>
          <w:sz w:val="24"/>
          <w:szCs w:val="24"/>
        </w:rPr>
      </w:pPr>
      <w:r w:rsidRPr="0063450C">
        <w:rPr>
          <w:b/>
          <w:sz w:val="24"/>
          <w:szCs w:val="24"/>
        </w:rPr>
        <w:t>8.1.1. Основная литература:</w:t>
      </w:r>
    </w:p>
    <w:p w:rsidR="00533A4C" w:rsidRPr="0063450C" w:rsidRDefault="00533A4C" w:rsidP="00533A4C">
      <w:pPr>
        <w:jc w:val="center"/>
        <w:rPr>
          <w:b/>
          <w:sz w:val="24"/>
          <w:szCs w:val="24"/>
        </w:rPr>
      </w:pPr>
    </w:p>
    <w:p w:rsidR="00533A4C" w:rsidRPr="0063450C" w:rsidRDefault="00533A4C" w:rsidP="00533A4C">
      <w:pPr>
        <w:jc w:val="both"/>
        <w:rPr>
          <w:sz w:val="24"/>
          <w:szCs w:val="24"/>
        </w:rPr>
      </w:pPr>
    </w:p>
    <w:p w:rsidR="00533A4C" w:rsidRPr="0063450C" w:rsidRDefault="00533A4C" w:rsidP="00533A4C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50C">
        <w:rPr>
          <w:rFonts w:ascii="Times New Roman" w:hAnsi="Times New Roman"/>
          <w:sz w:val="24"/>
          <w:szCs w:val="24"/>
        </w:rPr>
        <w:t>Алексейчева, Е.Ю. Экономика организации (предприятия) [Электронный ресурс] : учебник / Е. Ю. Алексейчева, М. Д. Магомедов. - Москва : Дашков и К, 2016. - 292 с. - (Учебные издания для бакалавров). - Режим доступа:http://e.lanbook.com/books/element.php?pl1_id=72400. - Библиогр.: с. 288-290. - ISBN 978-5-394-02129-9 : Б. ц.</w:t>
      </w:r>
    </w:p>
    <w:p w:rsidR="00533A4C" w:rsidRPr="0063450C" w:rsidRDefault="00533A4C" w:rsidP="00533A4C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50C">
        <w:rPr>
          <w:rFonts w:ascii="Times New Roman" w:hAnsi="Times New Roman"/>
          <w:sz w:val="24"/>
          <w:szCs w:val="24"/>
          <w:shd w:val="clear" w:color="auto" w:fill="FFFFFF"/>
        </w:rPr>
        <w:t>   </w:t>
      </w:r>
      <w:hyperlink r:id="rId8" w:history="1">
        <w:r w:rsidRPr="0063450C">
          <w:rPr>
            <w:rStyle w:val="ae"/>
            <w:rFonts w:ascii="Times New Roman" w:hAnsi="Times New Roman"/>
            <w:bCs/>
            <w:sz w:val="24"/>
            <w:szCs w:val="24"/>
            <w:shd w:val="clear" w:color="auto" w:fill="FFFFFF"/>
          </w:rPr>
          <w:t>Арзуманова, Т. И.</w:t>
        </w:r>
      </w:hyperlink>
      <w:r w:rsidRPr="0063450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3450C">
        <w:rPr>
          <w:rFonts w:ascii="Times New Roman" w:hAnsi="Times New Roman"/>
          <w:bCs/>
          <w:sz w:val="24"/>
          <w:szCs w:val="24"/>
          <w:shd w:val="clear" w:color="auto" w:fill="FFFFFF"/>
        </w:rPr>
        <w:t>Экономика</w:t>
      </w:r>
      <w:r w:rsidRPr="0063450C">
        <w:rPr>
          <w:rFonts w:ascii="Times New Roman" w:hAnsi="Times New Roman"/>
          <w:sz w:val="24"/>
          <w:szCs w:val="24"/>
          <w:shd w:val="clear" w:color="auto" w:fill="FFFFFF"/>
        </w:rPr>
        <w:t> организации: Учебник для бакалавров [Электронный ресурс] / Т. И. Арзуманова. - Москва : Дашков и К, 2016. - Режим доступа:https://e.lanbook.com/book/93355. - </w:t>
      </w:r>
      <w:r w:rsidRPr="0063450C">
        <w:rPr>
          <w:rFonts w:ascii="Times New Roman" w:hAnsi="Times New Roman"/>
          <w:bCs/>
          <w:sz w:val="24"/>
          <w:szCs w:val="24"/>
          <w:shd w:val="clear" w:color="auto" w:fill="FFFFFF"/>
        </w:rPr>
        <w:t>ISBN </w:t>
      </w:r>
      <w:r w:rsidRPr="0063450C">
        <w:rPr>
          <w:rFonts w:ascii="Times New Roman" w:hAnsi="Times New Roman"/>
          <w:sz w:val="24"/>
          <w:szCs w:val="24"/>
          <w:shd w:val="clear" w:color="auto" w:fill="FFFFFF"/>
        </w:rPr>
        <w:t>978-5-394-02049-0 : Б. ц.</w:t>
      </w:r>
    </w:p>
    <w:p w:rsidR="00533A4C" w:rsidRPr="0063450C" w:rsidRDefault="00533A4C" w:rsidP="00533A4C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50C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9" w:history="1">
        <w:r w:rsidRPr="0063450C">
          <w:rPr>
            <w:rStyle w:val="ae"/>
            <w:rFonts w:ascii="Times New Roman" w:hAnsi="Times New Roman"/>
            <w:bCs/>
            <w:sz w:val="24"/>
            <w:szCs w:val="24"/>
            <w:shd w:val="clear" w:color="auto" w:fill="FFFFFF"/>
          </w:rPr>
          <w:t>Баскакова,О.В.</w:t>
        </w:r>
      </w:hyperlink>
      <w:r w:rsidRPr="0063450C">
        <w:rPr>
          <w:rFonts w:ascii="Times New Roman" w:hAnsi="Times New Roman"/>
          <w:sz w:val="24"/>
          <w:szCs w:val="24"/>
        </w:rPr>
        <w:t xml:space="preserve"> </w:t>
      </w:r>
      <w:r w:rsidRPr="0063450C">
        <w:rPr>
          <w:rFonts w:ascii="Times New Roman" w:hAnsi="Times New Roman"/>
          <w:bCs/>
          <w:sz w:val="24"/>
          <w:szCs w:val="24"/>
          <w:shd w:val="clear" w:color="auto" w:fill="FFFFFF"/>
        </w:rPr>
        <w:t>Экономика</w:t>
      </w:r>
      <w:r w:rsidRPr="0063450C">
        <w:rPr>
          <w:rFonts w:ascii="Times New Roman" w:hAnsi="Times New Roman"/>
          <w:sz w:val="24"/>
          <w:szCs w:val="24"/>
          <w:shd w:val="clear" w:color="auto" w:fill="FFFFFF"/>
        </w:rPr>
        <w:t> предприятия (организации) [Электронный ресурс] : учеб. : / О. В. Баскакова, Л. Ф. Сейко. - Москва : Дашков и К, 2017. - 369 с. : ил. - (Учебные издания для бакалавров). - Режим доступа:https://e.lanbook.com/book/93428. - Библиогр.: с. 367 - 369. - </w:t>
      </w:r>
      <w:r w:rsidRPr="0063450C">
        <w:rPr>
          <w:rFonts w:ascii="Times New Roman" w:hAnsi="Times New Roman"/>
          <w:bCs/>
          <w:sz w:val="24"/>
          <w:szCs w:val="24"/>
          <w:shd w:val="clear" w:color="auto" w:fill="FFFFFF"/>
        </w:rPr>
        <w:t>ISBN </w:t>
      </w:r>
      <w:r w:rsidRPr="0063450C">
        <w:rPr>
          <w:rFonts w:ascii="Times New Roman" w:hAnsi="Times New Roman"/>
          <w:sz w:val="24"/>
          <w:szCs w:val="24"/>
          <w:shd w:val="clear" w:color="auto" w:fill="FFFFFF"/>
        </w:rPr>
        <w:t>978-5-394-01688-2:Б.ц.</w:t>
      </w:r>
      <w:r w:rsidRPr="0063450C">
        <w:rPr>
          <w:rFonts w:ascii="Times New Roman" w:hAnsi="Times New Roman"/>
          <w:sz w:val="24"/>
          <w:szCs w:val="24"/>
        </w:rPr>
        <w:t xml:space="preserve">  </w:t>
      </w:r>
    </w:p>
    <w:p w:rsidR="00533A4C" w:rsidRPr="0063450C" w:rsidRDefault="00533A4C" w:rsidP="00533A4C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50C">
        <w:rPr>
          <w:rFonts w:ascii="Times New Roman" w:hAnsi="Times New Roman"/>
          <w:sz w:val="24"/>
          <w:szCs w:val="24"/>
        </w:rPr>
        <w:t>Зайцев, В. В. Экономика организации [Электронный ресурс] : учебное пособие / В. В. Зайцев. - Москва : МГИ им. Е.Р. Дашковой, 2015. - 204 с. ; нет. - Режим доступа: https://lib.rucont.ru/efd/342252. - ISBN 978-5-89903-185-4 : Б. ц.</w:t>
      </w:r>
    </w:p>
    <w:p w:rsidR="00533A4C" w:rsidRPr="0063450C" w:rsidRDefault="00533A4C" w:rsidP="00533A4C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50C">
        <w:rPr>
          <w:rFonts w:ascii="Times New Roman" w:hAnsi="Times New Roman"/>
          <w:sz w:val="24"/>
          <w:szCs w:val="24"/>
        </w:rPr>
        <w:t>Маслевич, Т. П. Экономика организации [Электронный ресурс] : учебник / Т. П. Маслевич. - Москва : Дашков и К, 2019. - 330 с. - Режим доступа:https://e.lanbook.com/book/119241. - ISBN 978-5-394-03037-6 : Б. ц.</w:t>
      </w:r>
    </w:p>
    <w:p w:rsidR="00533A4C" w:rsidRPr="0063450C" w:rsidRDefault="00533A4C" w:rsidP="00533A4C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50C">
        <w:rPr>
          <w:rFonts w:ascii="Times New Roman" w:hAnsi="Times New Roman"/>
          <w:sz w:val="24"/>
          <w:szCs w:val="24"/>
        </w:rPr>
        <w:t>Столярова, Ольга Анатольевна Экономика организации [Электронный ресурс] / Ольга Анатольевна Столярова, Юлия Владимировна Решеткина. - Пенза : РИО ПГАУ, 2019. - 198 с. : нет. - Режим доступа:https://lib.rucont.ru/efd/704831. - Б. ц.</w:t>
      </w:r>
    </w:p>
    <w:p w:rsidR="00533A4C" w:rsidRPr="0063450C" w:rsidRDefault="00533A4C" w:rsidP="00533A4C">
      <w:pPr>
        <w:jc w:val="center"/>
        <w:rPr>
          <w:b/>
          <w:sz w:val="24"/>
          <w:szCs w:val="24"/>
        </w:rPr>
      </w:pPr>
    </w:p>
    <w:p w:rsidR="00533A4C" w:rsidRPr="0063450C" w:rsidRDefault="00533A4C" w:rsidP="00533A4C">
      <w:pPr>
        <w:jc w:val="center"/>
        <w:rPr>
          <w:b/>
          <w:sz w:val="24"/>
          <w:szCs w:val="24"/>
        </w:rPr>
      </w:pPr>
    </w:p>
    <w:p w:rsidR="00533A4C" w:rsidRPr="0063450C" w:rsidRDefault="00533A4C" w:rsidP="00533A4C">
      <w:pPr>
        <w:ind w:left="1212" w:right="-99"/>
        <w:jc w:val="center"/>
        <w:rPr>
          <w:b/>
          <w:sz w:val="24"/>
          <w:szCs w:val="24"/>
        </w:rPr>
      </w:pPr>
      <w:r w:rsidRPr="0063450C">
        <w:rPr>
          <w:b/>
          <w:sz w:val="24"/>
          <w:szCs w:val="24"/>
        </w:rPr>
        <w:t>8.1.2. Дополнительная литература:</w:t>
      </w:r>
    </w:p>
    <w:p w:rsidR="00533A4C" w:rsidRPr="0063450C" w:rsidRDefault="00533A4C" w:rsidP="00533A4C">
      <w:pPr>
        <w:ind w:left="1212" w:right="-99"/>
        <w:jc w:val="center"/>
        <w:rPr>
          <w:b/>
          <w:sz w:val="24"/>
          <w:szCs w:val="24"/>
        </w:rPr>
      </w:pPr>
    </w:p>
    <w:p w:rsidR="00533A4C" w:rsidRPr="0063450C" w:rsidRDefault="00533A4C" w:rsidP="00533A4C">
      <w:pPr>
        <w:ind w:left="1212" w:right="-99"/>
        <w:jc w:val="center"/>
        <w:rPr>
          <w:b/>
          <w:sz w:val="24"/>
          <w:szCs w:val="24"/>
        </w:rPr>
      </w:pPr>
    </w:p>
    <w:p w:rsidR="00533A4C" w:rsidRPr="0063450C" w:rsidRDefault="00533A4C" w:rsidP="00533A4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450C">
        <w:rPr>
          <w:rFonts w:ascii="Times New Roman" w:hAnsi="Times New Roman"/>
          <w:sz w:val="24"/>
          <w:szCs w:val="24"/>
        </w:rPr>
        <w:t>1.Большедворская, В. К. Экономика предприятий (организаций) [Текст] : метод. указ. по организации самостоятельной работы и контролю знаний студентов по направлению подгот. бакалавриата 080100.62 "Экономика предприятий" / В. К. Большедворская ; Иркут. гос. аграр. ун-т им. А. А. Ежевского. - Иркутск : Изд-во ИрГАУ им. А. А. Ежевского, 2015. - 30 с.</w:t>
      </w:r>
    </w:p>
    <w:p w:rsidR="00533A4C" w:rsidRPr="0063450C" w:rsidRDefault="00533A4C" w:rsidP="00533A4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450C">
        <w:rPr>
          <w:rFonts w:ascii="Times New Roman" w:hAnsi="Times New Roman"/>
          <w:sz w:val="24"/>
          <w:szCs w:val="24"/>
        </w:rPr>
        <w:t>2.Нечитайло, А. И. Экономика предприятий (организаций)  [Текст] : учеб. для вузов / А. И. Нечитайло, А. Е. Карлик. - М. :КноРус, 2010. - 304 с.</w:t>
      </w:r>
    </w:p>
    <w:p w:rsidR="00533A4C" w:rsidRPr="0063450C" w:rsidRDefault="00533A4C" w:rsidP="00533A4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33A4C" w:rsidRPr="0063450C" w:rsidRDefault="00533A4C" w:rsidP="00533A4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450C">
        <w:rPr>
          <w:rFonts w:ascii="Times New Roman" w:hAnsi="Times New Roman"/>
          <w:sz w:val="24"/>
          <w:szCs w:val="24"/>
        </w:rPr>
        <w:t>3. Сагайдак А.Э. Практикум по экономике и организации сельскохозяйственного производства [Электронный ресурс] : [учеб. пособие]. - Электрон. текстовые дан. - Москва : КолосС, 2008. - 336 с. - (Учебники и учебные пособия для студентов высших учебных заведений). - ISBN 978-5-9532-0564-1 : Б. ц.</w:t>
      </w:r>
    </w:p>
    <w:p w:rsidR="00533A4C" w:rsidRPr="0063450C" w:rsidRDefault="00533A4C" w:rsidP="00533A4C">
      <w:pPr>
        <w:jc w:val="both"/>
        <w:rPr>
          <w:sz w:val="24"/>
          <w:szCs w:val="24"/>
        </w:rPr>
      </w:pPr>
      <w:r w:rsidRPr="0063450C">
        <w:rPr>
          <w:sz w:val="24"/>
          <w:szCs w:val="24"/>
        </w:rPr>
        <w:t xml:space="preserve">.Экономика организации (предприятия) [Электронный учебник] : учебно-методическое пособие / сост. Кузьмин М.С., Маркова С.В., 2010. - 89 с. - Режим доступа: </w:t>
      </w:r>
      <w:hyperlink r:id="rId10" w:history="1">
        <w:r w:rsidRPr="0063450C">
          <w:rPr>
            <w:rStyle w:val="ae"/>
            <w:sz w:val="24"/>
            <w:szCs w:val="24"/>
          </w:rPr>
          <w:t>http://rucont.ru/efd/214411</w:t>
        </w:r>
      </w:hyperlink>
    </w:p>
    <w:p w:rsidR="00533A4C" w:rsidRPr="0063450C" w:rsidRDefault="00533A4C" w:rsidP="00533A4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450C">
        <w:rPr>
          <w:rFonts w:ascii="Times New Roman" w:hAnsi="Times New Roman"/>
          <w:sz w:val="24"/>
          <w:szCs w:val="24"/>
        </w:rPr>
        <w:t>4.Экономика промышленного предприятия. Практикум: учеб. пособие / Н. Л. Зайцев. - 3-е изд. - М.: ИНФРА-М, 2007. - 224 с. - (Высшее образование).</w:t>
      </w:r>
    </w:p>
    <w:p w:rsidR="00533A4C" w:rsidRPr="0063450C" w:rsidRDefault="00533A4C" w:rsidP="00533A4C">
      <w:pPr>
        <w:rPr>
          <w:b/>
          <w:noProof/>
          <w:sz w:val="24"/>
          <w:szCs w:val="24"/>
        </w:rPr>
      </w:pPr>
    </w:p>
    <w:p w:rsidR="00533A4C" w:rsidRPr="0063450C" w:rsidRDefault="00533A4C" w:rsidP="00533A4C">
      <w:pPr>
        <w:jc w:val="center"/>
        <w:rPr>
          <w:b/>
          <w:sz w:val="24"/>
          <w:szCs w:val="24"/>
        </w:rPr>
      </w:pPr>
      <w:r w:rsidRPr="0063450C">
        <w:rPr>
          <w:b/>
          <w:sz w:val="24"/>
          <w:szCs w:val="24"/>
        </w:rPr>
        <w:t>8.2. Перечень ресурсов информационно-телекоммуникационной сети Интернет, необходимых для освоения дисциплины:</w:t>
      </w:r>
    </w:p>
    <w:p w:rsidR="00533A4C" w:rsidRPr="0063450C" w:rsidRDefault="00533A4C" w:rsidP="00533A4C">
      <w:pPr>
        <w:jc w:val="center"/>
        <w:rPr>
          <w:b/>
          <w:sz w:val="24"/>
          <w:szCs w:val="24"/>
        </w:rPr>
      </w:pPr>
    </w:p>
    <w:p w:rsidR="00533A4C" w:rsidRPr="0063450C" w:rsidRDefault="00533A4C" w:rsidP="00533A4C">
      <w:pPr>
        <w:ind w:firstLine="720"/>
        <w:rPr>
          <w:color w:val="000000"/>
          <w:sz w:val="24"/>
          <w:szCs w:val="24"/>
          <w:u w:val="single"/>
        </w:rPr>
      </w:pPr>
      <w:r w:rsidRPr="0063450C">
        <w:rPr>
          <w:color w:val="000000"/>
          <w:sz w:val="24"/>
          <w:szCs w:val="24"/>
          <w:u w:val="single"/>
        </w:rPr>
        <w:t>Полнотекстовые базы данных:</w:t>
      </w:r>
    </w:p>
    <w:p w:rsidR="00533A4C" w:rsidRPr="0063450C" w:rsidRDefault="002F7A9B" w:rsidP="00533A4C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ind w:hanging="578"/>
        <w:rPr>
          <w:color w:val="000000"/>
          <w:sz w:val="24"/>
          <w:szCs w:val="24"/>
        </w:rPr>
      </w:pPr>
      <w:hyperlink r:id="rId11" w:history="1">
        <w:r w:rsidR="00533A4C" w:rsidRPr="0063450C">
          <w:rPr>
            <w:sz w:val="24"/>
            <w:szCs w:val="24"/>
            <w:lang w:val="en-US"/>
          </w:rPr>
          <w:t>www</w:t>
        </w:r>
        <w:r w:rsidR="00533A4C" w:rsidRPr="0063450C">
          <w:rPr>
            <w:sz w:val="24"/>
            <w:szCs w:val="24"/>
          </w:rPr>
          <w:t>.</w:t>
        </w:r>
        <w:r w:rsidR="00533A4C" w:rsidRPr="0063450C">
          <w:rPr>
            <w:sz w:val="24"/>
            <w:szCs w:val="24"/>
            <w:lang w:val="en-US"/>
          </w:rPr>
          <w:t>elibrary</w:t>
        </w:r>
      </w:hyperlink>
      <w:r w:rsidR="00533A4C" w:rsidRPr="0063450C">
        <w:rPr>
          <w:sz w:val="24"/>
          <w:szCs w:val="24"/>
        </w:rPr>
        <w:t xml:space="preserve"> –</w:t>
      </w:r>
      <w:r w:rsidR="00533A4C" w:rsidRPr="0063450C">
        <w:rPr>
          <w:color w:val="000000"/>
          <w:sz w:val="24"/>
          <w:szCs w:val="24"/>
        </w:rPr>
        <w:t xml:space="preserve"> научная электронная библиотека.</w:t>
      </w:r>
    </w:p>
    <w:p w:rsidR="00533A4C" w:rsidRPr="0063450C" w:rsidRDefault="002F7A9B" w:rsidP="00533A4C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ind w:hanging="578"/>
        <w:jc w:val="both"/>
        <w:rPr>
          <w:sz w:val="24"/>
          <w:szCs w:val="24"/>
        </w:rPr>
      </w:pPr>
      <w:hyperlink r:id="rId12" w:history="1">
        <w:r w:rsidR="00533A4C" w:rsidRPr="0063450C">
          <w:rPr>
            <w:sz w:val="24"/>
            <w:szCs w:val="24"/>
          </w:rPr>
          <w:t>www.e.lanbook.com</w:t>
        </w:r>
      </w:hyperlink>
      <w:r w:rsidR="00533A4C" w:rsidRPr="0063450C">
        <w:rPr>
          <w:sz w:val="24"/>
          <w:szCs w:val="24"/>
        </w:rPr>
        <w:t xml:space="preserve"> – электронная библиотечная система издательства «Лань».</w:t>
      </w:r>
    </w:p>
    <w:p w:rsidR="00533A4C" w:rsidRPr="0063450C" w:rsidRDefault="00533A4C" w:rsidP="00533A4C">
      <w:pPr>
        <w:ind w:left="1080"/>
        <w:rPr>
          <w:color w:val="000000"/>
          <w:sz w:val="24"/>
          <w:szCs w:val="24"/>
          <w:u w:val="single"/>
        </w:rPr>
      </w:pPr>
      <w:r w:rsidRPr="0063450C">
        <w:rPr>
          <w:color w:val="000000"/>
          <w:sz w:val="24"/>
          <w:szCs w:val="24"/>
          <w:u w:val="single"/>
        </w:rPr>
        <w:t>Интернет ресурсы:</w:t>
      </w:r>
    </w:p>
    <w:p w:rsidR="00533A4C" w:rsidRPr="0063450C" w:rsidRDefault="002F7A9B" w:rsidP="00533A4C">
      <w:pPr>
        <w:widowControl/>
        <w:numPr>
          <w:ilvl w:val="0"/>
          <w:numId w:val="13"/>
        </w:numPr>
        <w:autoSpaceDE/>
        <w:autoSpaceDN/>
        <w:adjustRightInd/>
        <w:rPr>
          <w:bCs/>
          <w:sz w:val="24"/>
          <w:szCs w:val="24"/>
        </w:rPr>
      </w:pPr>
      <w:hyperlink r:id="rId13" w:history="1">
        <w:r w:rsidR="00533A4C" w:rsidRPr="0063450C">
          <w:rPr>
            <w:sz w:val="24"/>
            <w:szCs w:val="24"/>
            <w:lang w:val="en-US"/>
          </w:rPr>
          <w:t>www</w:t>
        </w:r>
        <w:r w:rsidR="00533A4C" w:rsidRPr="0063450C">
          <w:rPr>
            <w:sz w:val="24"/>
            <w:szCs w:val="24"/>
          </w:rPr>
          <w:t>.</w:t>
        </w:r>
        <w:r w:rsidR="00533A4C" w:rsidRPr="0063450C">
          <w:rPr>
            <w:sz w:val="24"/>
            <w:szCs w:val="24"/>
            <w:lang w:val="en-US"/>
          </w:rPr>
          <w:t>dis</w:t>
        </w:r>
        <w:r w:rsidR="00533A4C" w:rsidRPr="0063450C">
          <w:rPr>
            <w:sz w:val="24"/>
            <w:szCs w:val="24"/>
          </w:rPr>
          <w:t>.</w:t>
        </w:r>
        <w:r w:rsidR="00533A4C" w:rsidRPr="0063450C">
          <w:rPr>
            <w:sz w:val="24"/>
            <w:szCs w:val="24"/>
            <w:lang w:val="en-US"/>
          </w:rPr>
          <w:t>ru</w:t>
        </w:r>
      </w:hyperlink>
      <w:r w:rsidR="00533A4C" w:rsidRPr="0063450C">
        <w:rPr>
          <w:bCs/>
          <w:sz w:val="24"/>
          <w:szCs w:val="24"/>
        </w:rPr>
        <w:t xml:space="preserve"> – сайт издательства «ДИС», выпускающего журналы «Менеджмент в России и за рубежом», «Финансовый менеджмент», «Заработная плата», «Кадры» и др.</w:t>
      </w:r>
    </w:p>
    <w:p w:rsidR="00533A4C" w:rsidRPr="0063450C" w:rsidRDefault="002F7A9B" w:rsidP="00533A4C">
      <w:pPr>
        <w:widowControl/>
        <w:numPr>
          <w:ilvl w:val="0"/>
          <w:numId w:val="13"/>
        </w:numPr>
        <w:autoSpaceDE/>
        <w:autoSpaceDN/>
        <w:adjustRightInd/>
        <w:rPr>
          <w:bCs/>
          <w:sz w:val="24"/>
          <w:szCs w:val="24"/>
        </w:rPr>
      </w:pPr>
      <w:hyperlink r:id="rId14" w:history="1">
        <w:r w:rsidR="00533A4C" w:rsidRPr="0063450C">
          <w:rPr>
            <w:sz w:val="24"/>
            <w:szCs w:val="24"/>
            <w:lang w:val="en-US"/>
          </w:rPr>
          <w:t>www</w:t>
        </w:r>
        <w:r w:rsidR="00533A4C" w:rsidRPr="0063450C">
          <w:rPr>
            <w:sz w:val="24"/>
            <w:szCs w:val="24"/>
          </w:rPr>
          <w:t>.</w:t>
        </w:r>
        <w:r w:rsidR="00533A4C" w:rsidRPr="0063450C">
          <w:rPr>
            <w:sz w:val="24"/>
            <w:szCs w:val="24"/>
            <w:lang w:val="en-US"/>
          </w:rPr>
          <w:t>bizoffice</w:t>
        </w:r>
        <w:r w:rsidR="00533A4C" w:rsidRPr="0063450C">
          <w:rPr>
            <w:sz w:val="24"/>
            <w:szCs w:val="24"/>
          </w:rPr>
          <w:t>.</w:t>
        </w:r>
        <w:r w:rsidR="00533A4C" w:rsidRPr="0063450C">
          <w:rPr>
            <w:sz w:val="24"/>
            <w:szCs w:val="24"/>
            <w:lang w:val="en-US"/>
          </w:rPr>
          <w:t>ru</w:t>
        </w:r>
      </w:hyperlink>
      <w:r w:rsidR="00533A4C" w:rsidRPr="0063450C">
        <w:rPr>
          <w:bCs/>
          <w:sz w:val="24"/>
          <w:szCs w:val="24"/>
        </w:rPr>
        <w:t xml:space="preserve"> – сайт «Управление – 3000» - менеджмент, бизнес-планирование, экономика предприятия..</w:t>
      </w:r>
    </w:p>
    <w:p w:rsidR="00533A4C" w:rsidRPr="0063450C" w:rsidRDefault="00533A4C" w:rsidP="00533A4C">
      <w:pPr>
        <w:jc w:val="both"/>
        <w:rPr>
          <w:b/>
          <w:color w:val="FF0000"/>
          <w:sz w:val="24"/>
          <w:szCs w:val="24"/>
          <w:highlight w:val="green"/>
        </w:rPr>
      </w:pPr>
    </w:p>
    <w:p w:rsidR="00533A4C" w:rsidRPr="0063450C" w:rsidRDefault="00533A4C" w:rsidP="00533A4C">
      <w:pPr>
        <w:tabs>
          <w:tab w:val="left" w:pos="7938"/>
        </w:tabs>
        <w:jc w:val="center"/>
        <w:rPr>
          <w:b/>
          <w:sz w:val="24"/>
          <w:szCs w:val="24"/>
        </w:rPr>
      </w:pPr>
    </w:p>
    <w:p w:rsidR="00533A4C" w:rsidRPr="0063450C" w:rsidRDefault="00533A4C" w:rsidP="00533A4C">
      <w:pPr>
        <w:tabs>
          <w:tab w:val="left" w:pos="7938"/>
        </w:tabs>
        <w:jc w:val="center"/>
        <w:rPr>
          <w:b/>
          <w:sz w:val="24"/>
          <w:szCs w:val="24"/>
        </w:rPr>
      </w:pPr>
      <w:r w:rsidRPr="0063450C">
        <w:rPr>
          <w:b/>
          <w:sz w:val="24"/>
          <w:szCs w:val="24"/>
        </w:rPr>
        <w:t>8.3. Перечень учебно-методического обеспечения для самостоятельной работы обучающихся по дисциплине:</w:t>
      </w: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</w:p>
    <w:p w:rsidR="00533A4C" w:rsidRPr="0063450C" w:rsidRDefault="00533A4C" w:rsidP="00533A4C">
      <w:pPr>
        <w:ind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 xml:space="preserve">Помимо рекомендованной основной и дополнительной литературы, а также ресурсов Интернет, в процессе самостоятельной работы студенты могут пользоваться следующими методическими материалами: </w:t>
      </w:r>
    </w:p>
    <w:p w:rsidR="00533A4C" w:rsidRPr="0063450C" w:rsidRDefault="00533A4C" w:rsidP="00533A4C">
      <w:pPr>
        <w:widowControl/>
        <w:numPr>
          <w:ilvl w:val="0"/>
          <w:numId w:val="14"/>
        </w:numPr>
        <w:tabs>
          <w:tab w:val="num" w:pos="426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Экономика промышленного предприятия: учебник/ Н. Л. Зайцев. - 6-е изд., перераб. и доп. - М.: ИНФРА-М, 2007. - 414 с. - (Высшее образование).</w:t>
      </w:r>
    </w:p>
    <w:p w:rsidR="00533A4C" w:rsidRPr="0063450C" w:rsidRDefault="00533A4C" w:rsidP="00533A4C">
      <w:pPr>
        <w:widowControl/>
        <w:numPr>
          <w:ilvl w:val="0"/>
          <w:numId w:val="14"/>
        </w:numPr>
        <w:tabs>
          <w:tab w:val="num" w:pos="426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4"/>
          <w:szCs w:val="24"/>
        </w:rPr>
      </w:pPr>
      <w:r w:rsidRPr="0063450C">
        <w:rPr>
          <w:sz w:val="24"/>
          <w:szCs w:val="24"/>
        </w:rPr>
        <w:t>Экономика организации (предприятия): учебник для бакалавров/ В. В. Коршунов. - М.: Юрайт, 2011. - 392 с. - (Бакалавр)</w:t>
      </w:r>
    </w:p>
    <w:p w:rsidR="00533A4C" w:rsidRPr="0063450C" w:rsidRDefault="00533A4C" w:rsidP="00533A4C">
      <w:pPr>
        <w:tabs>
          <w:tab w:val="left" w:pos="7938"/>
        </w:tabs>
        <w:rPr>
          <w:b/>
          <w:sz w:val="24"/>
          <w:szCs w:val="24"/>
        </w:rPr>
      </w:pPr>
    </w:p>
    <w:p w:rsidR="00533A4C" w:rsidRPr="0063450C" w:rsidRDefault="00533A4C" w:rsidP="00533A4C">
      <w:pPr>
        <w:pStyle w:val="11"/>
        <w:tabs>
          <w:tab w:val="left" w:pos="7938"/>
        </w:tabs>
        <w:spacing w:line="276" w:lineRule="auto"/>
        <w:rPr>
          <w:sz w:val="24"/>
          <w:szCs w:val="24"/>
        </w:rPr>
      </w:pPr>
      <w:r w:rsidRPr="0063450C">
        <w:rPr>
          <w:b/>
          <w:sz w:val="24"/>
          <w:szCs w:val="24"/>
        </w:rPr>
        <w:t>8.4. Перечень информационных технологий, используемых при осуществлении образовательного процесса по дисциплине:</w:t>
      </w:r>
    </w:p>
    <w:p w:rsidR="00533A4C" w:rsidRPr="0063450C" w:rsidRDefault="00533A4C" w:rsidP="00533A4C">
      <w:pPr>
        <w:pStyle w:val="11"/>
        <w:tabs>
          <w:tab w:val="left" w:pos="709"/>
        </w:tabs>
        <w:spacing w:line="276" w:lineRule="auto"/>
        <w:rPr>
          <w:rFonts w:eastAsia="Calibri"/>
          <w:color w:val="000000"/>
          <w:sz w:val="24"/>
          <w:szCs w:val="24"/>
          <w:lang w:eastAsia="en-US"/>
        </w:rPr>
      </w:pPr>
      <w:r w:rsidRPr="0063450C">
        <w:rPr>
          <w:snapToGrid w:val="0"/>
          <w:sz w:val="24"/>
          <w:szCs w:val="24"/>
        </w:rPr>
        <w:tab/>
      </w:r>
      <w:r w:rsidRPr="0063450C">
        <w:rPr>
          <w:rFonts w:eastAsia="Calibri"/>
          <w:color w:val="000000"/>
          <w:sz w:val="24"/>
          <w:szCs w:val="24"/>
          <w:lang w:eastAsia="en-US"/>
        </w:rPr>
        <w:t xml:space="preserve">В процессе лекционных и практических занятий используется следующее лицензионное программное обеспечение и информационные справочные системы: </w:t>
      </w:r>
    </w:p>
    <w:p w:rsidR="00533A4C" w:rsidRPr="0063450C" w:rsidRDefault="00533A4C" w:rsidP="00533A4C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63450C">
        <w:rPr>
          <w:rFonts w:ascii="Times New Roman" w:hAnsi="Times New Roman"/>
          <w:sz w:val="24"/>
          <w:szCs w:val="24"/>
          <w:lang w:val="en-US"/>
        </w:rPr>
        <w:t>Microsoft Windows Vista Business Russian Upgrade Academic OPEN No Level (апгрейдоперационнойсистемы) (лицензии:  № 44217759, 44667904, 43837216, 44545018, 44545016).</w:t>
      </w:r>
    </w:p>
    <w:p w:rsidR="00533A4C" w:rsidRPr="0063450C" w:rsidRDefault="00533A4C" w:rsidP="00533A4C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3450C">
        <w:rPr>
          <w:rFonts w:ascii="Times New Roman" w:hAnsi="Times New Roman"/>
          <w:sz w:val="24"/>
          <w:szCs w:val="24"/>
          <w:lang w:val="en-US"/>
        </w:rPr>
        <w:t>MicrosoftOffice</w:t>
      </w:r>
      <w:r w:rsidRPr="0063450C">
        <w:rPr>
          <w:rFonts w:ascii="Times New Roman" w:hAnsi="Times New Roman"/>
          <w:sz w:val="24"/>
          <w:szCs w:val="24"/>
        </w:rPr>
        <w:t xml:space="preserve"> 2007 (пакет офисных приложений Майкрософт) (лицензии: № 44217759, 44667904, 43837216, 44545018, 44545016, 44217780).</w:t>
      </w:r>
    </w:p>
    <w:p w:rsidR="00533A4C" w:rsidRPr="0063450C" w:rsidRDefault="00533A4C" w:rsidP="00533A4C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3450C">
        <w:rPr>
          <w:rFonts w:ascii="Times New Roman" w:hAnsi="Times New Roman"/>
          <w:sz w:val="24"/>
          <w:szCs w:val="24"/>
          <w:lang w:val="en-US"/>
        </w:rPr>
        <w:t>Microsoft Windows Server Standard 2008 Russian Academic OPEN No Level (сервернаяоперационнаясистема) (лицензии:  № 44217759, 43837216).</w:t>
      </w:r>
    </w:p>
    <w:p w:rsidR="00533A4C" w:rsidRPr="0063450C" w:rsidRDefault="00533A4C" w:rsidP="00533A4C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3450C">
        <w:rPr>
          <w:rFonts w:ascii="Times New Roman" w:hAnsi="Times New Roman"/>
          <w:sz w:val="24"/>
          <w:szCs w:val="24"/>
        </w:rPr>
        <w:t>ЭПС «Система Гарант» (Договор о взаимном сотрудничестве № 2070/У от 06.04.2007, дополнительное соглашение к договору о взаимном сотрудничестве от 09.01.2018).</w:t>
      </w:r>
    </w:p>
    <w:p w:rsidR="00533A4C" w:rsidRPr="0063450C" w:rsidRDefault="00533A4C" w:rsidP="00533A4C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3450C">
        <w:rPr>
          <w:rFonts w:ascii="Times New Roman" w:hAnsi="Times New Roman"/>
          <w:sz w:val="24"/>
          <w:szCs w:val="24"/>
        </w:rPr>
        <w:t>Справочная  Правовая Система КонсультантПлюс (Договор № 499/ОПК от 31.12.13)</w:t>
      </w:r>
    </w:p>
    <w:p w:rsidR="00533A4C" w:rsidRPr="00533A4C" w:rsidRDefault="00533A4C" w:rsidP="00872D65">
      <w:pPr>
        <w:jc w:val="center"/>
        <w:rPr>
          <w:b/>
          <w:sz w:val="24"/>
          <w:szCs w:val="24"/>
        </w:rPr>
      </w:pPr>
    </w:p>
    <w:sectPr w:rsidR="00533A4C" w:rsidRPr="0053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A9B" w:rsidRDefault="002F7A9B" w:rsidP="00872D65">
      <w:r>
        <w:separator/>
      </w:r>
    </w:p>
  </w:endnote>
  <w:endnote w:type="continuationSeparator" w:id="0">
    <w:p w:rsidR="002F7A9B" w:rsidRDefault="002F7A9B" w:rsidP="0087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A9B" w:rsidRDefault="002F7A9B" w:rsidP="00872D65">
      <w:r>
        <w:separator/>
      </w:r>
    </w:p>
  </w:footnote>
  <w:footnote w:type="continuationSeparator" w:id="0">
    <w:p w:rsidR="002F7A9B" w:rsidRDefault="002F7A9B" w:rsidP="00872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272"/>
    <w:multiLevelType w:val="hybridMultilevel"/>
    <w:tmpl w:val="122C6BDC"/>
    <w:lvl w:ilvl="0" w:tplc="47E47946">
      <w:start w:val="1"/>
      <w:numFmt w:val="decimal"/>
      <w:lvlText w:val="%1."/>
      <w:lvlJc w:val="left"/>
      <w:pPr>
        <w:tabs>
          <w:tab w:val="num" w:pos="869"/>
        </w:tabs>
        <w:ind w:left="86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8F37998"/>
    <w:multiLevelType w:val="hybridMultilevel"/>
    <w:tmpl w:val="9E66203A"/>
    <w:lvl w:ilvl="0" w:tplc="DC9E5A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9755BF4"/>
    <w:multiLevelType w:val="singleLevel"/>
    <w:tmpl w:val="DE8652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">
    <w:nsid w:val="1EA72955"/>
    <w:multiLevelType w:val="singleLevel"/>
    <w:tmpl w:val="A2CE456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23A36310"/>
    <w:multiLevelType w:val="hybridMultilevel"/>
    <w:tmpl w:val="0644BC58"/>
    <w:lvl w:ilvl="0" w:tplc="BA2CB226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28D36A4A"/>
    <w:multiLevelType w:val="hybridMultilevel"/>
    <w:tmpl w:val="E0689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F33D9"/>
    <w:multiLevelType w:val="hybridMultilevel"/>
    <w:tmpl w:val="912E2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60E8E"/>
    <w:multiLevelType w:val="hybridMultilevel"/>
    <w:tmpl w:val="B590E788"/>
    <w:lvl w:ilvl="0" w:tplc="DC9E5A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55D629F4"/>
    <w:multiLevelType w:val="hybridMultilevel"/>
    <w:tmpl w:val="6D0CF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02F9A"/>
    <w:multiLevelType w:val="hybridMultilevel"/>
    <w:tmpl w:val="DBD65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97208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94A6DF7"/>
    <w:multiLevelType w:val="hybridMultilevel"/>
    <w:tmpl w:val="0ADC1EE0"/>
    <w:lvl w:ilvl="0" w:tplc="CEEE3E86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B530D6"/>
    <w:multiLevelType w:val="multilevel"/>
    <w:tmpl w:val="0842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1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7"/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B7"/>
    <w:rsid w:val="000B4966"/>
    <w:rsid w:val="002F7A9B"/>
    <w:rsid w:val="00533A4C"/>
    <w:rsid w:val="005B7C89"/>
    <w:rsid w:val="0063450C"/>
    <w:rsid w:val="006B7A8D"/>
    <w:rsid w:val="007B3CFE"/>
    <w:rsid w:val="00863E9F"/>
    <w:rsid w:val="00872D65"/>
    <w:rsid w:val="00A60011"/>
    <w:rsid w:val="00AC70C9"/>
    <w:rsid w:val="00AF178D"/>
    <w:rsid w:val="00B312B7"/>
    <w:rsid w:val="00BF7730"/>
    <w:rsid w:val="00E06FE3"/>
    <w:rsid w:val="00F5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70C9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0C9"/>
    <w:pPr>
      <w:keepNext/>
      <w:keepLines/>
      <w:widowControl/>
      <w:autoSpaceDE/>
      <w:autoSpaceDN/>
      <w:adjustRightInd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C70C9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2D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paragraph" w:styleId="a3">
    <w:name w:val="List Paragraph"/>
    <w:basedOn w:val="a"/>
    <w:link w:val="a4"/>
    <w:uiPriority w:val="34"/>
    <w:qFormat/>
    <w:rsid w:val="00872D65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aliases w:val="Знак"/>
    <w:basedOn w:val="a"/>
    <w:link w:val="a6"/>
    <w:rsid w:val="00872D65"/>
    <w:pPr>
      <w:widowControl/>
      <w:autoSpaceDE/>
      <w:autoSpaceDN/>
      <w:adjustRightInd/>
    </w:pPr>
  </w:style>
  <w:style w:type="character" w:customStyle="1" w:styleId="a6">
    <w:name w:val="Текст сноски Знак"/>
    <w:aliases w:val="Знак Знак"/>
    <w:basedOn w:val="a0"/>
    <w:link w:val="a5"/>
    <w:rsid w:val="00872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72D65"/>
    <w:rPr>
      <w:vertAlign w:val="superscript"/>
    </w:rPr>
  </w:style>
  <w:style w:type="character" w:customStyle="1" w:styleId="10">
    <w:name w:val="Заголовок 1 Знак"/>
    <w:basedOn w:val="a0"/>
    <w:link w:val="1"/>
    <w:rsid w:val="00AC70C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AC70C9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AC70C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8">
    <w:name w:val="Title"/>
    <w:basedOn w:val="a"/>
    <w:link w:val="a9"/>
    <w:qFormat/>
    <w:rsid w:val="00AC70C9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character" w:customStyle="1" w:styleId="a9">
    <w:name w:val="Название Знак"/>
    <w:basedOn w:val="a0"/>
    <w:link w:val="a8"/>
    <w:rsid w:val="00AC70C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rsid w:val="00AC70C9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C70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AC70C9"/>
    <w:pPr>
      <w:spacing w:after="120" w:line="260" w:lineRule="auto"/>
    </w:pPr>
    <w:rPr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AC70C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c">
    <w:name w:val="Body Text Indent"/>
    <w:basedOn w:val="a"/>
    <w:link w:val="ad"/>
    <w:rsid w:val="00AC70C9"/>
    <w:pPr>
      <w:widowControl/>
      <w:autoSpaceDE/>
      <w:autoSpaceDN/>
      <w:adjustRightInd/>
      <w:spacing w:after="120"/>
      <w:ind w:left="283"/>
    </w:pPr>
    <w:rPr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AC70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Hyperlink"/>
    <w:basedOn w:val="a0"/>
    <w:uiPriority w:val="99"/>
    <w:unhideWhenUsed/>
    <w:rsid w:val="00533A4C"/>
    <w:rPr>
      <w:color w:val="0000FF" w:themeColor="hyperlink"/>
      <w:u w:val="single"/>
    </w:rPr>
  </w:style>
  <w:style w:type="paragraph" w:customStyle="1" w:styleId="11">
    <w:name w:val="Обычный1"/>
    <w:rsid w:val="00533A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4">
    <w:name w:val="Абзац списка Знак"/>
    <w:link w:val="a3"/>
    <w:uiPriority w:val="34"/>
    <w:locked/>
    <w:rsid w:val="00533A4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70C9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0C9"/>
    <w:pPr>
      <w:keepNext/>
      <w:keepLines/>
      <w:widowControl/>
      <w:autoSpaceDE/>
      <w:autoSpaceDN/>
      <w:adjustRightInd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C70C9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2D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paragraph" w:styleId="a3">
    <w:name w:val="List Paragraph"/>
    <w:basedOn w:val="a"/>
    <w:link w:val="a4"/>
    <w:uiPriority w:val="34"/>
    <w:qFormat/>
    <w:rsid w:val="00872D65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aliases w:val="Знак"/>
    <w:basedOn w:val="a"/>
    <w:link w:val="a6"/>
    <w:rsid w:val="00872D65"/>
    <w:pPr>
      <w:widowControl/>
      <w:autoSpaceDE/>
      <w:autoSpaceDN/>
      <w:adjustRightInd/>
    </w:pPr>
  </w:style>
  <w:style w:type="character" w:customStyle="1" w:styleId="a6">
    <w:name w:val="Текст сноски Знак"/>
    <w:aliases w:val="Знак Знак"/>
    <w:basedOn w:val="a0"/>
    <w:link w:val="a5"/>
    <w:rsid w:val="00872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72D65"/>
    <w:rPr>
      <w:vertAlign w:val="superscript"/>
    </w:rPr>
  </w:style>
  <w:style w:type="character" w:customStyle="1" w:styleId="10">
    <w:name w:val="Заголовок 1 Знак"/>
    <w:basedOn w:val="a0"/>
    <w:link w:val="1"/>
    <w:rsid w:val="00AC70C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AC70C9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AC70C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8">
    <w:name w:val="Title"/>
    <w:basedOn w:val="a"/>
    <w:link w:val="a9"/>
    <w:qFormat/>
    <w:rsid w:val="00AC70C9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character" w:customStyle="1" w:styleId="a9">
    <w:name w:val="Название Знак"/>
    <w:basedOn w:val="a0"/>
    <w:link w:val="a8"/>
    <w:rsid w:val="00AC70C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rsid w:val="00AC70C9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C70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AC70C9"/>
    <w:pPr>
      <w:spacing w:after="120" w:line="260" w:lineRule="auto"/>
    </w:pPr>
    <w:rPr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AC70C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c">
    <w:name w:val="Body Text Indent"/>
    <w:basedOn w:val="a"/>
    <w:link w:val="ad"/>
    <w:rsid w:val="00AC70C9"/>
    <w:pPr>
      <w:widowControl/>
      <w:autoSpaceDE/>
      <w:autoSpaceDN/>
      <w:adjustRightInd/>
      <w:spacing w:after="120"/>
      <w:ind w:left="283"/>
    </w:pPr>
    <w:rPr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AC70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Hyperlink"/>
    <w:basedOn w:val="a0"/>
    <w:uiPriority w:val="99"/>
    <w:unhideWhenUsed/>
    <w:rsid w:val="00533A4C"/>
    <w:rPr>
      <w:color w:val="0000FF" w:themeColor="hyperlink"/>
      <w:u w:val="single"/>
    </w:rPr>
  </w:style>
  <w:style w:type="paragraph" w:customStyle="1" w:styleId="11">
    <w:name w:val="Обычный1"/>
    <w:rsid w:val="00533A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4">
    <w:name w:val="Абзац списка Знак"/>
    <w:link w:val="a3"/>
    <w:uiPriority w:val="34"/>
    <w:locked/>
    <w:rsid w:val="00533A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.2.2/cgi-bin/irbis64r_15/cgiirbis_64.exe?LNG=&amp;Z21ID=&amp;I21DBN=EBS&amp;P21DBN=EBS&amp;S21STN=1&amp;S21REF=3&amp;S21FMT=fullwebr&amp;C21COM=S&amp;S21CNR=20&amp;S21P01=0&amp;S21P02=1&amp;S21P03=A=&amp;S21STR=%D0%90%D1%80%D0%B7%D1%83%D0%BC%D0%B0%D0%BD%D0%BE%D0%B2%D0%B0%2C%20%D0%A2%2E%20%D0%98%2E" TargetMode="External"/><Relationship Id="rId13" Type="http://schemas.openxmlformats.org/officeDocument/2006/relationships/hyperlink" Target="http://www.eu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.lanbook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libr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cont.ru/efd/2144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1.2.2/cgi-bin/irbis64r_15/cgiirbis_64.exe?LNG=&amp;Z21ID=&amp;I21DBN=EBS&amp;P21DBN=EBS&amp;S21STN=1&amp;S21REF=3&amp;S21FMT=fullwebr&amp;C21COM=S&amp;S21CNR=20&amp;S21P01=0&amp;S21P02=1&amp;S21P03=A=&amp;S21STR=%D0%91%D0%B0%D1%81%D0%BA%D0%B0%D0%BA%D0%BE%D0%B2%D0%B0%2C%20%D0%9E%2E%20%D0%92%2E" TargetMode="External"/><Relationship Id="rId14" Type="http://schemas.openxmlformats.org/officeDocument/2006/relationships/hyperlink" Target="http://www.bizoff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3152</Words>
  <Characters>17971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менеджмент</cp:lastModifiedBy>
  <cp:revision>2</cp:revision>
  <dcterms:created xsi:type="dcterms:W3CDTF">2022-09-22T04:57:00Z</dcterms:created>
  <dcterms:modified xsi:type="dcterms:W3CDTF">2022-09-22T04:57:00Z</dcterms:modified>
</cp:coreProperties>
</file>