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049D" w:rsidRPr="0048049D" w:rsidRDefault="0048049D" w:rsidP="0048049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C2D2E"/>
          <w:sz w:val="25"/>
          <w:szCs w:val="25"/>
          <w:lang w:eastAsia="ru-RU"/>
        </w:rPr>
      </w:pPr>
      <w:r>
        <w:rPr>
          <w:rFonts w:ascii="Arial" w:eastAsia="Times New Roman" w:hAnsi="Arial" w:cs="Arial"/>
          <w:b/>
          <w:bCs/>
          <w:color w:val="2C2D2E"/>
          <w:sz w:val="27"/>
          <w:szCs w:val="27"/>
          <w:lang w:eastAsia="ru-RU"/>
        </w:rPr>
        <w:t>ОБЯЗАТЕЛЬНО ИСПОЛЬЗОВАТЬ ЛИТЕРАТУРУ ЗА 7-8 КЛАСС СОВРЕМЕННЫХ АВТОРОВ 2000 ГОДОВ</w:t>
      </w:r>
    </w:p>
    <w:p w:rsidR="0048049D" w:rsidRDefault="0048049D" w:rsidP="0048049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2C2D2E"/>
          <w:sz w:val="25"/>
          <w:szCs w:val="25"/>
          <w:lang w:eastAsia="ru-RU"/>
        </w:rPr>
      </w:pPr>
      <w:r>
        <w:rPr>
          <w:rFonts w:ascii="Arial" w:eastAsia="Times New Roman" w:hAnsi="Arial" w:cs="Arial"/>
          <w:b/>
          <w:bCs/>
          <w:color w:val="2C2D2E"/>
          <w:sz w:val="25"/>
          <w:szCs w:val="25"/>
          <w:lang w:eastAsia="ru-RU"/>
        </w:rPr>
        <w:t xml:space="preserve">1. Написать работу, презентацию и </w:t>
      </w:r>
      <w:proofErr w:type="spellStart"/>
      <w:r>
        <w:rPr>
          <w:rFonts w:ascii="Arial" w:eastAsia="Times New Roman" w:hAnsi="Arial" w:cs="Arial"/>
          <w:b/>
          <w:bCs/>
          <w:color w:val="2C2D2E"/>
          <w:sz w:val="25"/>
          <w:szCs w:val="25"/>
          <w:lang w:eastAsia="ru-RU"/>
        </w:rPr>
        <w:t>неокнигу</w:t>
      </w:r>
      <w:proofErr w:type="spellEnd"/>
      <w:r>
        <w:rPr>
          <w:rFonts w:ascii="Arial" w:eastAsia="Times New Roman" w:hAnsi="Arial" w:cs="Arial"/>
          <w:b/>
          <w:bCs/>
          <w:color w:val="2C2D2E"/>
          <w:sz w:val="25"/>
          <w:szCs w:val="25"/>
          <w:lang w:eastAsia="ru-RU"/>
        </w:rPr>
        <w:t xml:space="preserve"> (видео минут на 7-10 )</w:t>
      </w:r>
    </w:p>
    <w:p w:rsidR="0048049D" w:rsidRPr="0048049D" w:rsidRDefault="0048049D" w:rsidP="0048049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C2D2E"/>
          <w:sz w:val="25"/>
          <w:szCs w:val="25"/>
          <w:lang w:eastAsia="ru-RU"/>
        </w:rPr>
      </w:pPr>
      <w:r w:rsidRPr="0048049D">
        <w:rPr>
          <w:rFonts w:ascii="Arial" w:eastAsia="Times New Roman" w:hAnsi="Arial" w:cs="Arial"/>
          <w:b/>
          <w:bCs/>
          <w:color w:val="2C2D2E"/>
          <w:sz w:val="25"/>
          <w:szCs w:val="25"/>
          <w:lang w:eastAsia="ru-RU"/>
        </w:rPr>
        <w:t>Рабочее название проекта:</w:t>
      </w:r>
      <w:r w:rsidRPr="0048049D">
        <w:rPr>
          <w:rFonts w:ascii="Arial" w:eastAsia="Times New Roman" w:hAnsi="Arial" w:cs="Arial"/>
          <w:color w:val="2C2D2E"/>
          <w:sz w:val="25"/>
          <w:szCs w:val="25"/>
          <w:lang w:eastAsia="ru-RU"/>
        </w:rPr>
        <w:t> «Код Толстого: Архитектура согласия в зеркале XXI века»</w:t>
      </w:r>
    </w:p>
    <w:p w:rsidR="0048049D" w:rsidRPr="0048049D" w:rsidRDefault="0048049D" w:rsidP="0048049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C2D2E"/>
          <w:sz w:val="25"/>
          <w:szCs w:val="25"/>
          <w:lang w:eastAsia="ru-RU"/>
        </w:rPr>
      </w:pPr>
      <w:r w:rsidRPr="0048049D">
        <w:rPr>
          <w:rFonts w:ascii="Arial" w:eastAsia="Times New Roman" w:hAnsi="Arial" w:cs="Arial"/>
          <w:b/>
          <w:bCs/>
          <w:color w:val="2C2D2E"/>
          <w:sz w:val="27"/>
          <w:szCs w:val="27"/>
          <w:lang w:eastAsia="ru-RU"/>
        </w:rPr>
        <w:t>Паспорт проекта (1–2 страницы)</w:t>
      </w:r>
    </w:p>
    <w:p w:rsidR="0048049D" w:rsidRPr="0048049D" w:rsidRDefault="0048049D" w:rsidP="0048049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C2D2E"/>
          <w:sz w:val="25"/>
          <w:szCs w:val="25"/>
          <w:lang w:eastAsia="ru-RU"/>
        </w:rPr>
      </w:pPr>
      <w:r w:rsidRPr="0048049D">
        <w:rPr>
          <w:rFonts w:ascii="Arial" w:eastAsia="Times New Roman" w:hAnsi="Arial" w:cs="Arial"/>
          <w:b/>
          <w:bCs/>
          <w:color w:val="2C2D2E"/>
          <w:sz w:val="25"/>
          <w:szCs w:val="25"/>
          <w:lang w:eastAsia="ru-RU"/>
        </w:rPr>
        <w:t>Тема:</w:t>
      </w:r>
      <w:r w:rsidRPr="0048049D">
        <w:rPr>
          <w:rFonts w:ascii="Arial" w:eastAsia="Times New Roman" w:hAnsi="Arial" w:cs="Arial"/>
          <w:color w:val="2C2D2E"/>
          <w:sz w:val="25"/>
          <w:szCs w:val="25"/>
          <w:lang w:eastAsia="ru-RU"/>
        </w:rPr>
        <w:t> Истинная сила народа в единстве, любви и согласии.</w:t>
      </w:r>
    </w:p>
    <w:p w:rsidR="0048049D" w:rsidRPr="0048049D" w:rsidRDefault="0048049D" w:rsidP="0048049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C2D2E"/>
          <w:sz w:val="25"/>
          <w:szCs w:val="25"/>
          <w:lang w:eastAsia="ru-RU"/>
        </w:rPr>
      </w:pPr>
      <w:r w:rsidRPr="0048049D">
        <w:rPr>
          <w:rFonts w:ascii="Arial" w:eastAsia="Times New Roman" w:hAnsi="Arial" w:cs="Arial"/>
          <w:b/>
          <w:bCs/>
          <w:color w:val="2C2D2E"/>
          <w:sz w:val="25"/>
          <w:szCs w:val="25"/>
          <w:lang w:eastAsia="ru-RU"/>
        </w:rPr>
        <w:t>Проблема:</w:t>
      </w:r>
      <w:r w:rsidRPr="0048049D">
        <w:rPr>
          <w:rFonts w:ascii="Arial" w:eastAsia="Times New Roman" w:hAnsi="Arial" w:cs="Arial"/>
          <w:color w:val="2C2D2E"/>
          <w:sz w:val="25"/>
          <w:szCs w:val="25"/>
          <w:lang w:eastAsia="ru-RU"/>
        </w:rPr>
        <w:t> Разрыв между восприятием классической литературы (Толстой) как монументальной, но статичной, и потребностью современного общества в поиске ответов на вызовы разобщенности. Современные авторы, осмысляющие эти темы, часто остаются в тени.</w:t>
      </w:r>
    </w:p>
    <w:p w:rsidR="0048049D" w:rsidRPr="0048049D" w:rsidRDefault="0048049D" w:rsidP="0048049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C2D2E"/>
          <w:sz w:val="25"/>
          <w:szCs w:val="25"/>
          <w:lang w:eastAsia="ru-RU"/>
        </w:rPr>
      </w:pPr>
      <w:r w:rsidRPr="0048049D">
        <w:rPr>
          <w:rFonts w:ascii="Arial" w:eastAsia="Times New Roman" w:hAnsi="Arial" w:cs="Arial"/>
          <w:b/>
          <w:bCs/>
          <w:color w:val="2C2D2E"/>
          <w:sz w:val="25"/>
          <w:szCs w:val="25"/>
          <w:lang w:eastAsia="ru-RU"/>
        </w:rPr>
        <w:t>Цель:</w:t>
      </w:r>
      <w:r w:rsidRPr="0048049D">
        <w:rPr>
          <w:rFonts w:ascii="Arial" w:eastAsia="Times New Roman" w:hAnsi="Arial" w:cs="Arial"/>
          <w:color w:val="2C2D2E"/>
          <w:sz w:val="25"/>
          <w:szCs w:val="25"/>
          <w:lang w:eastAsia="ru-RU"/>
        </w:rPr>
        <w:t> Создать интерактивную цифровую экосистему, которая через призму творчества современных писателей (последние 200 лет, с акцентом на XXI век) раскрывает толстовскую идею единства и вовлекает молодежь в диалог о ценностях.</w:t>
      </w:r>
    </w:p>
    <w:p w:rsidR="0048049D" w:rsidRPr="0048049D" w:rsidRDefault="0048049D" w:rsidP="0048049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C2D2E"/>
          <w:sz w:val="25"/>
          <w:szCs w:val="25"/>
          <w:lang w:eastAsia="ru-RU"/>
        </w:rPr>
      </w:pPr>
      <w:r w:rsidRPr="0048049D">
        <w:rPr>
          <w:rFonts w:ascii="Arial" w:eastAsia="Times New Roman" w:hAnsi="Arial" w:cs="Arial"/>
          <w:b/>
          <w:bCs/>
          <w:color w:val="2C2D2E"/>
          <w:sz w:val="25"/>
          <w:szCs w:val="25"/>
          <w:lang w:eastAsia="ru-RU"/>
        </w:rPr>
        <w:t>Целевая аудитория:</w:t>
      </w:r>
      <w:r w:rsidRPr="0048049D">
        <w:rPr>
          <w:rFonts w:ascii="Arial" w:eastAsia="Times New Roman" w:hAnsi="Arial" w:cs="Arial"/>
          <w:color w:val="2C2D2E"/>
          <w:sz w:val="25"/>
          <w:szCs w:val="25"/>
          <w:lang w:eastAsia="ru-RU"/>
        </w:rPr>
        <w:t> Школьники 8–11 классов, студенты, молодые семьи.</w:t>
      </w:r>
    </w:p>
    <w:p w:rsidR="0048049D" w:rsidRPr="0048049D" w:rsidRDefault="0048049D" w:rsidP="0048049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C2D2E"/>
          <w:sz w:val="25"/>
          <w:szCs w:val="25"/>
          <w:lang w:eastAsia="ru-RU"/>
        </w:rPr>
      </w:pPr>
      <w:r w:rsidRPr="0048049D">
        <w:rPr>
          <w:rFonts w:ascii="Arial" w:eastAsia="Times New Roman" w:hAnsi="Arial" w:cs="Arial"/>
          <w:b/>
          <w:bCs/>
          <w:color w:val="2C2D2E"/>
          <w:sz w:val="25"/>
          <w:szCs w:val="25"/>
          <w:lang w:eastAsia="ru-RU"/>
        </w:rPr>
        <w:t>Формат:</w:t>
      </w:r>
      <w:r w:rsidRPr="0048049D">
        <w:rPr>
          <w:rFonts w:ascii="Arial" w:eastAsia="Times New Roman" w:hAnsi="Arial" w:cs="Arial"/>
          <w:color w:val="2C2D2E"/>
          <w:sz w:val="25"/>
          <w:szCs w:val="25"/>
          <w:lang w:eastAsia="ru-RU"/>
        </w:rPr>
        <w:t> </w:t>
      </w:r>
      <w:proofErr w:type="spellStart"/>
      <w:r w:rsidRPr="0048049D">
        <w:rPr>
          <w:rFonts w:ascii="Arial" w:eastAsia="Times New Roman" w:hAnsi="Arial" w:cs="Arial"/>
          <w:color w:val="2C2D2E"/>
          <w:sz w:val="25"/>
          <w:szCs w:val="25"/>
          <w:lang w:eastAsia="ru-RU"/>
        </w:rPr>
        <w:t>Веб-платформа</w:t>
      </w:r>
      <w:proofErr w:type="spellEnd"/>
      <w:r w:rsidRPr="0048049D">
        <w:rPr>
          <w:rFonts w:ascii="Arial" w:eastAsia="Times New Roman" w:hAnsi="Arial" w:cs="Arial"/>
          <w:color w:val="2C2D2E"/>
          <w:sz w:val="25"/>
          <w:szCs w:val="25"/>
          <w:lang w:eastAsia="ru-RU"/>
        </w:rPr>
        <w:t xml:space="preserve"> (</w:t>
      </w:r>
      <w:proofErr w:type="spellStart"/>
      <w:r w:rsidRPr="0048049D">
        <w:rPr>
          <w:rFonts w:ascii="Arial" w:eastAsia="Times New Roman" w:hAnsi="Arial" w:cs="Arial"/>
          <w:color w:val="2C2D2E"/>
          <w:sz w:val="25"/>
          <w:szCs w:val="25"/>
          <w:lang w:eastAsia="ru-RU"/>
        </w:rPr>
        <w:t>WebGL</w:t>
      </w:r>
      <w:proofErr w:type="spellEnd"/>
      <w:r w:rsidRPr="0048049D">
        <w:rPr>
          <w:rFonts w:ascii="Arial" w:eastAsia="Times New Roman" w:hAnsi="Arial" w:cs="Arial"/>
          <w:color w:val="2C2D2E"/>
          <w:sz w:val="25"/>
          <w:szCs w:val="25"/>
          <w:lang w:eastAsia="ru-RU"/>
        </w:rPr>
        <w:t xml:space="preserve"> / </w:t>
      </w:r>
      <w:proofErr w:type="spellStart"/>
      <w:r w:rsidRPr="0048049D">
        <w:rPr>
          <w:rFonts w:ascii="Arial" w:eastAsia="Times New Roman" w:hAnsi="Arial" w:cs="Arial"/>
          <w:color w:val="2C2D2E"/>
          <w:sz w:val="25"/>
          <w:szCs w:val="25"/>
          <w:lang w:eastAsia="ru-RU"/>
        </w:rPr>
        <w:t>Tilda</w:t>
      </w:r>
      <w:proofErr w:type="spellEnd"/>
      <w:r w:rsidRPr="0048049D">
        <w:rPr>
          <w:rFonts w:ascii="Arial" w:eastAsia="Times New Roman" w:hAnsi="Arial" w:cs="Arial"/>
          <w:color w:val="2C2D2E"/>
          <w:sz w:val="25"/>
          <w:szCs w:val="25"/>
          <w:lang w:eastAsia="ru-RU"/>
        </w:rPr>
        <w:t xml:space="preserve"> / </w:t>
      </w:r>
      <w:proofErr w:type="spellStart"/>
      <w:r w:rsidRPr="0048049D">
        <w:rPr>
          <w:rFonts w:ascii="Arial" w:eastAsia="Times New Roman" w:hAnsi="Arial" w:cs="Arial"/>
          <w:color w:val="2C2D2E"/>
          <w:sz w:val="25"/>
          <w:szCs w:val="25"/>
          <w:lang w:eastAsia="ru-RU"/>
        </w:rPr>
        <w:t>Readymag</w:t>
      </w:r>
      <w:proofErr w:type="spellEnd"/>
      <w:r w:rsidRPr="0048049D">
        <w:rPr>
          <w:rFonts w:ascii="Arial" w:eastAsia="Times New Roman" w:hAnsi="Arial" w:cs="Arial"/>
          <w:color w:val="2C2D2E"/>
          <w:sz w:val="25"/>
          <w:szCs w:val="25"/>
          <w:lang w:eastAsia="ru-RU"/>
        </w:rPr>
        <w:t xml:space="preserve">) с элементами </w:t>
      </w:r>
      <w:proofErr w:type="spellStart"/>
      <w:r w:rsidRPr="0048049D">
        <w:rPr>
          <w:rFonts w:ascii="Arial" w:eastAsia="Times New Roman" w:hAnsi="Arial" w:cs="Arial"/>
          <w:color w:val="2C2D2E"/>
          <w:sz w:val="25"/>
          <w:szCs w:val="25"/>
          <w:lang w:eastAsia="ru-RU"/>
        </w:rPr>
        <w:t>геймификации</w:t>
      </w:r>
      <w:proofErr w:type="spellEnd"/>
      <w:r w:rsidRPr="0048049D">
        <w:rPr>
          <w:rFonts w:ascii="Arial" w:eastAsia="Times New Roman" w:hAnsi="Arial" w:cs="Arial"/>
          <w:color w:val="2C2D2E"/>
          <w:sz w:val="25"/>
          <w:szCs w:val="25"/>
          <w:lang w:eastAsia="ru-RU"/>
        </w:rPr>
        <w:t xml:space="preserve"> и ИИ.</w:t>
      </w:r>
    </w:p>
    <w:p w:rsidR="0048049D" w:rsidRPr="0048049D" w:rsidRDefault="0048049D" w:rsidP="0048049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C2D2E"/>
          <w:sz w:val="25"/>
          <w:szCs w:val="25"/>
          <w:lang w:eastAsia="ru-RU"/>
        </w:rPr>
      </w:pPr>
      <w:r w:rsidRPr="0048049D">
        <w:rPr>
          <w:rFonts w:ascii="Arial" w:eastAsia="Times New Roman" w:hAnsi="Arial" w:cs="Arial"/>
          <w:b/>
          <w:bCs/>
          <w:color w:val="2C2D2E"/>
          <w:sz w:val="27"/>
          <w:szCs w:val="27"/>
          <w:lang w:eastAsia="ru-RU"/>
        </w:rPr>
        <w:t>Введение (1 страница)</w:t>
      </w:r>
    </w:p>
    <w:p w:rsidR="0048049D" w:rsidRPr="0048049D" w:rsidRDefault="0048049D" w:rsidP="0048049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C2D2E"/>
          <w:sz w:val="25"/>
          <w:szCs w:val="25"/>
          <w:lang w:eastAsia="ru-RU"/>
        </w:rPr>
      </w:pPr>
      <w:r w:rsidRPr="0048049D">
        <w:rPr>
          <w:rFonts w:ascii="Arial" w:eastAsia="Times New Roman" w:hAnsi="Arial" w:cs="Arial"/>
          <w:color w:val="2C2D2E"/>
          <w:sz w:val="25"/>
          <w:szCs w:val="25"/>
          <w:lang w:eastAsia="ru-RU"/>
        </w:rPr>
        <w:t xml:space="preserve">Обоснование актуальности. 2028 год — год двойного юбилея: 200 лет со дня рождения Л. Н. Толстого и 100-летие с момента его официального возвращения в школьную программу в советской России. Толстой завещал искать «единение в чем-то хорошем». В эпоху цифровой </w:t>
      </w:r>
      <w:proofErr w:type="spellStart"/>
      <w:r w:rsidRPr="0048049D">
        <w:rPr>
          <w:rFonts w:ascii="Arial" w:eastAsia="Times New Roman" w:hAnsi="Arial" w:cs="Arial"/>
          <w:color w:val="2C2D2E"/>
          <w:sz w:val="25"/>
          <w:szCs w:val="25"/>
          <w:lang w:eastAsia="ru-RU"/>
        </w:rPr>
        <w:t>атомизации</w:t>
      </w:r>
      <w:proofErr w:type="spellEnd"/>
      <w:r w:rsidRPr="0048049D">
        <w:rPr>
          <w:rFonts w:ascii="Arial" w:eastAsia="Times New Roman" w:hAnsi="Arial" w:cs="Arial"/>
          <w:color w:val="2C2D2E"/>
          <w:sz w:val="25"/>
          <w:szCs w:val="25"/>
          <w:lang w:eastAsia="ru-RU"/>
        </w:rPr>
        <w:t xml:space="preserve"> поиск этого «хорошего» требует новых языков. Проект доказывает, что современные авторы (от Евгения </w:t>
      </w:r>
      <w:proofErr w:type="spellStart"/>
      <w:r w:rsidRPr="0048049D">
        <w:rPr>
          <w:rFonts w:ascii="Arial" w:eastAsia="Times New Roman" w:hAnsi="Arial" w:cs="Arial"/>
          <w:color w:val="2C2D2E"/>
          <w:sz w:val="25"/>
          <w:szCs w:val="25"/>
          <w:lang w:eastAsia="ru-RU"/>
        </w:rPr>
        <w:t>Водолазкина</w:t>
      </w:r>
      <w:proofErr w:type="spellEnd"/>
      <w:r w:rsidRPr="0048049D">
        <w:rPr>
          <w:rFonts w:ascii="Arial" w:eastAsia="Times New Roman" w:hAnsi="Arial" w:cs="Arial"/>
          <w:color w:val="2C2D2E"/>
          <w:sz w:val="25"/>
          <w:szCs w:val="25"/>
          <w:lang w:eastAsia="ru-RU"/>
        </w:rPr>
        <w:t xml:space="preserve"> до Гузель </w:t>
      </w:r>
      <w:proofErr w:type="spellStart"/>
      <w:r w:rsidRPr="0048049D">
        <w:rPr>
          <w:rFonts w:ascii="Arial" w:eastAsia="Times New Roman" w:hAnsi="Arial" w:cs="Arial"/>
          <w:color w:val="2C2D2E"/>
          <w:sz w:val="25"/>
          <w:szCs w:val="25"/>
          <w:lang w:eastAsia="ru-RU"/>
        </w:rPr>
        <w:t>Яхиной</w:t>
      </w:r>
      <w:proofErr w:type="spellEnd"/>
      <w:r w:rsidRPr="0048049D">
        <w:rPr>
          <w:rFonts w:ascii="Arial" w:eastAsia="Times New Roman" w:hAnsi="Arial" w:cs="Arial"/>
          <w:color w:val="2C2D2E"/>
          <w:sz w:val="25"/>
          <w:szCs w:val="25"/>
          <w:lang w:eastAsia="ru-RU"/>
        </w:rPr>
        <w:t xml:space="preserve">) продолжают этот диалог, используя новые </w:t>
      </w:r>
      <w:proofErr w:type="spellStart"/>
      <w:r w:rsidRPr="0048049D">
        <w:rPr>
          <w:rFonts w:ascii="Arial" w:eastAsia="Times New Roman" w:hAnsi="Arial" w:cs="Arial"/>
          <w:color w:val="2C2D2E"/>
          <w:sz w:val="25"/>
          <w:szCs w:val="25"/>
          <w:lang w:eastAsia="ru-RU"/>
        </w:rPr>
        <w:t>нарративные</w:t>
      </w:r>
      <w:proofErr w:type="spellEnd"/>
      <w:r w:rsidRPr="0048049D">
        <w:rPr>
          <w:rFonts w:ascii="Arial" w:eastAsia="Times New Roman" w:hAnsi="Arial" w:cs="Arial"/>
          <w:color w:val="2C2D2E"/>
          <w:sz w:val="25"/>
          <w:szCs w:val="25"/>
          <w:lang w:eastAsia="ru-RU"/>
        </w:rPr>
        <w:t xml:space="preserve"> инструменты.</w:t>
      </w:r>
    </w:p>
    <w:p w:rsidR="0048049D" w:rsidRPr="0048049D" w:rsidRDefault="0048049D" w:rsidP="0048049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C2D2E"/>
          <w:sz w:val="25"/>
          <w:szCs w:val="25"/>
          <w:lang w:eastAsia="ru-RU"/>
        </w:rPr>
      </w:pPr>
      <w:r w:rsidRPr="0048049D">
        <w:rPr>
          <w:rFonts w:ascii="Arial" w:eastAsia="Times New Roman" w:hAnsi="Arial" w:cs="Arial"/>
          <w:b/>
          <w:bCs/>
          <w:color w:val="2C2D2E"/>
          <w:sz w:val="27"/>
          <w:szCs w:val="27"/>
          <w:lang w:eastAsia="ru-RU"/>
        </w:rPr>
        <w:t>Глава 1. Теоретическая база: Эволюция иде</w:t>
      </w:r>
      <w:r>
        <w:rPr>
          <w:rFonts w:ascii="Arial" w:eastAsia="Times New Roman" w:hAnsi="Arial" w:cs="Arial"/>
          <w:b/>
          <w:bCs/>
          <w:color w:val="2C2D2E"/>
          <w:sz w:val="27"/>
          <w:szCs w:val="27"/>
          <w:lang w:eastAsia="ru-RU"/>
        </w:rPr>
        <w:t>и единства от XIX к XXI веку (</w:t>
      </w:r>
      <w:r w:rsidRPr="0048049D">
        <w:rPr>
          <w:rFonts w:ascii="Arial" w:eastAsia="Times New Roman" w:hAnsi="Arial" w:cs="Arial"/>
          <w:b/>
          <w:bCs/>
          <w:color w:val="2C2D2E"/>
          <w:sz w:val="27"/>
          <w:szCs w:val="27"/>
          <w:lang w:eastAsia="ru-RU"/>
        </w:rPr>
        <w:t>3 страницы)</w:t>
      </w:r>
    </w:p>
    <w:p w:rsidR="0048049D" w:rsidRPr="0048049D" w:rsidRDefault="0048049D" w:rsidP="0048049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C2D2E"/>
          <w:sz w:val="25"/>
          <w:szCs w:val="25"/>
          <w:lang w:eastAsia="ru-RU"/>
        </w:rPr>
      </w:pPr>
      <w:r w:rsidRPr="0048049D">
        <w:rPr>
          <w:rFonts w:ascii="Arial" w:eastAsia="Times New Roman" w:hAnsi="Arial" w:cs="Arial"/>
          <w:b/>
          <w:bCs/>
          <w:color w:val="2C2D2E"/>
          <w:sz w:val="25"/>
          <w:szCs w:val="25"/>
          <w:lang w:eastAsia="ru-RU"/>
        </w:rPr>
        <w:t>1.1. Философия «роевой» жизни Л. Н. Толстого.</w:t>
      </w:r>
      <w:r w:rsidRPr="0048049D">
        <w:rPr>
          <w:rFonts w:ascii="Arial" w:eastAsia="Times New Roman" w:hAnsi="Arial" w:cs="Arial"/>
          <w:color w:val="2C2D2E"/>
          <w:sz w:val="25"/>
          <w:szCs w:val="25"/>
          <w:lang w:eastAsia="ru-RU"/>
        </w:rPr>
        <w:t> Анализ эпизодов из «Войны и мира» (сцена охоты, батарея Тушина, Бородинское сражение). Сила — не в воле полководца, а в бессознательном единстве людей, делающих общее дело. Любовь как высшая форма согласия (семья Ростовых).</w:t>
      </w:r>
    </w:p>
    <w:p w:rsidR="0048049D" w:rsidRPr="0048049D" w:rsidRDefault="0048049D" w:rsidP="0048049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C2D2E"/>
          <w:sz w:val="25"/>
          <w:szCs w:val="25"/>
          <w:lang w:eastAsia="ru-RU"/>
        </w:rPr>
      </w:pPr>
      <w:r w:rsidRPr="0048049D">
        <w:rPr>
          <w:rFonts w:ascii="Arial" w:eastAsia="Times New Roman" w:hAnsi="Arial" w:cs="Arial"/>
          <w:b/>
          <w:bCs/>
          <w:color w:val="2C2D2E"/>
          <w:sz w:val="25"/>
          <w:szCs w:val="25"/>
          <w:lang w:eastAsia="ru-RU"/>
        </w:rPr>
        <w:t>1.2. Трансформация понятия в XX веке.</w:t>
      </w:r>
      <w:r w:rsidRPr="0048049D">
        <w:rPr>
          <w:rFonts w:ascii="Arial" w:eastAsia="Times New Roman" w:hAnsi="Arial" w:cs="Arial"/>
          <w:color w:val="2C2D2E"/>
          <w:sz w:val="25"/>
          <w:szCs w:val="25"/>
          <w:lang w:eastAsia="ru-RU"/>
        </w:rPr>
        <w:t> От коллективизма советской эпохи (А. Платонов, М. Шолохов) к экзистенциальному одиночеству и поиску духовной связи (В. Распутин, В. Астафьев).</w:t>
      </w:r>
    </w:p>
    <w:p w:rsidR="0048049D" w:rsidRPr="0048049D" w:rsidRDefault="0048049D" w:rsidP="0048049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C2D2E"/>
          <w:sz w:val="25"/>
          <w:szCs w:val="25"/>
          <w:lang w:eastAsia="ru-RU"/>
        </w:rPr>
      </w:pPr>
      <w:r w:rsidRPr="0048049D">
        <w:rPr>
          <w:rFonts w:ascii="Arial" w:eastAsia="Times New Roman" w:hAnsi="Arial" w:cs="Arial"/>
          <w:b/>
          <w:bCs/>
          <w:color w:val="2C2D2E"/>
          <w:sz w:val="25"/>
          <w:szCs w:val="25"/>
          <w:lang w:eastAsia="ru-RU"/>
        </w:rPr>
        <w:t>1.3. Современные авторы как медиум.</w:t>
      </w:r>
      <w:r w:rsidRPr="0048049D">
        <w:rPr>
          <w:rFonts w:ascii="Arial" w:eastAsia="Times New Roman" w:hAnsi="Arial" w:cs="Arial"/>
          <w:color w:val="2C2D2E"/>
          <w:sz w:val="25"/>
          <w:szCs w:val="25"/>
          <w:lang w:eastAsia="ru-RU"/>
        </w:rPr>
        <w:t> Как писатели XXI века говорят о единстве в мире глобальных сетей:</w:t>
      </w:r>
    </w:p>
    <w:p w:rsidR="0048049D" w:rsidRPr="0048049D" w:rsidRDefault="0048049D" w:rsidP="0048049D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C2D2E"/>
          <w:sz w:val="25"/>
          <w:szCs w:val="25"/>
          <w:lang w:eastAsia="ru-RU"/>
        </w:rPr>
      </w:pPr>
      <w:r w:rsidRPr="0048049D">
        <w:rPr>
          <w:rFonts w:ascii="Arial" w:eastAsia="Times New Roman" w:hAnsi="Arial" w:cs="Arial"/>
          <w:i/>
          <w:iCs/>
          <w:color w:val="2C2D2E"/>
          <w:sz w:val="25"/>
          <w:szCs w:val="25"/>
          <w:lang w:eastAsia="ru-RU"/>
        </w:rPr>
        <w:t xml:space="preserve">Евгений </w:t>
      </w:r>
      <w:proofErr w:type="spellStart"/>
      <w:r w:rsidRPr="0048049D">
        <w:rPr>
          <w:rFonts w:ascii="Arial" w:eastAsia="Times New Roman" w:hAnsi="Arial" w:cs="Arial"/>
          <w:i/>
          <w:iCs/>
          <w:color w:val="2C2D2E"/>
          <w:sz w:val="25"/>
          <w:szCs w:val="25"/>
          <w:lang w:eastAsia="ru-RU"/>
        </w:rPr>
        <w:t>Водолазкин</w:t>
      </w:r>
      <w:proofErr w:type="spellEnd"/>
      <w:r w:rsidRPr="0048049D">
        <w:rPr>
          <w:rFonts w:ascii="Arial" w:eastAsia="Times New Roman" w:hAnsi="Arial" w:cs="Arial"/>
          <w:i/>
          <w:iCs/>
          <w:color w:val="2C2D2E"/>
          <w:sz w:val="25"/>
          <w:szCs w:val="25"/>
          <w:lang w:eastAsia="ru-RU"/>
        </w:rPr>
        <w:t xml:space="preserve"> («Лавр», «Авиатор»):</w:t>
      </w:r>
      <w:r w:rsidRPr="0048049D">
        <w:rPr>
          <w:rFonts w:ascii="Arial" w:eastAsia="Times New Roman" w:hAnsi="Arial" w:cs="Arial"/>
          <w:color w:val="2C2D2E"/>
          <w:sz w:val="25"/>
          <w:szCs w:val="25"/>
          <w:lang w:eastAsia="ru-RU"/>
        </w:rPr>
        <w:t> Единство через преодоление времени, связь поколений.</w:t>
      </w:r>
    </w:p>
    <w:p w:rsidR="0048049D" w:rsidRPr="0048049D" w:rsidRDefault="0048049D" w:rsidP="0048049D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C2D2E"/>
          <w:sz w:val="25"/>
          <w:szCs w:val="25"/>
          <w:lang w:eastAsia="ru-RU"/>
        </w:rPr>
      </w:pPr>
      <w:r w:rsidRPr="0048049D">
        <w:rPr>
          <w:rFonts w:ascii="Arial" w:eastAsia="Times New Roman" w:hAnsi="Arial" w:cs="Arial"/>
          <w:i/>
          <w:iCs/>
          <w:color w:val="2C2D2E"/>
          <w:sz w:val="25"/>
          <w:szCs w:val="25"/>
          <w:lang w:eastAsia="ru-RU"/>
        </w:rPr>
        <w:lastRenderedPageBreak/>
        <w:t xml:space="preserve">Гузель </w:t>
      </w:r>
      <w:proofErr w:type="spellStart"/>
      <w:r w:rsidRPr="0048049D">
        <w:rPr>
          <w:rFonts w:ascii="Arial" w:eastAsia="Times New Roman" w:hAnsi="Arial" w:cs="Arial"/>
          <w:i/>
          <w:iCs/>
          <w:color w:val="2C2D2E"/>
          <w:sz w:val="25"/>
          <w:szCs w:val="25"/>
          <w:lang w:eastAsia="ru-RU"/>
        </w:rPr>
        <w:t>Яхина</w:t>
      </w:r>
      <w:proofErr w:type="spellEnd"/>
      <w:r w:rsidRPr="0048049D">
        <w:rPr>
          <w:rFonts w:ascii="Arial" w:eastAsia="Times New Roman" w:hAnsi="Arial" w:cs="Arial"/>
          <w:i/>
          <w:iCs/>
          <w:color w:val="2C2D2E"/>
          <w:sz w:val="25"/>
          <w:szCs w:val="25"/>
          <w:lang w:eastAsia="ru-RU"/>
        </w:rPr>
        <w:t xml:space="preserve"> («</w:t>
      </w:r>
      <w:proofErr w:type="spellStart"/>
      <w:r w:rsidRPr="0048049D">
        <w:rPr>
          <w:rFonts w:ascii="Arial" w:eastAsia="Times New Roman" w:hAnsi="Arial" w:cs="Arial"/>
          <w:i/>
          <w:iCs/>
          <w:color w:val="2C2D2E"/>
          <w:sz w:val="25"/>
          <w:szCs w:val="25"/>
          <w:lang w:eastAsia="ru-RU"/>
        </w:rPr>
        <w:t>Зулейха</w:t>
      </w:r>
      <w:proofErr w:type="spellEnd"/>
      <w:r w:rsidRPr="0048049D">
        <w:rPr>
          <w:rFonts w:ascii="Arial" w:eastAsia="Times New Roman" w:hAnsi="Arial" w:cs="Arial"/>
          <w:i/>
          <w:iCs/>
          <w:color w:val="2C2D2E"/>
          <w:sz w:val="25"/>
          <w:szCs w:val="25"/>
          <w:lang w:eastAsia="ru-RU"/>
        </w:rPr>
        <w:t xml:space="preserve"> открывает глаза», «Эшелон на Самарканд»):</w:t>
      </w:r>
      <w:r w:rsidRPr="0048049D">
        <w:rPr>
          <w:rFonts w:ascii="Arial" w:eastAsia="Times New Roman" w:hAnsi="Arial" w:cs="Arial"/>
          <w:color w:val="2C2D2E"/>
          <w:sz w:val="25"/>
          <w:szCs w:val="25"/>
          <w:lang w:eastAsia="ru-RU"/>
        </w:rPr>
        <w:t> Единство через сострадание и выживание в нечеловеческих условиях.</w:t>
      </w:r>
    </w:p>
    <w:p w:rsidR="0048049D" w:rsidRPr="0048049D" w:rsidRDefault="0048049D" w:rsidP="0048049D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C2D2E"/>
          <w:sz w:val="25"/>
          <w:szCs w:val="25"/>
          <w:lang w:eastAsia="ru-RU"/>
        </w:rPr>
      </w:pPr>
      <w:r w:rsidRPr="0048049D">
        <w:rPr>
          <w:rFonts w:ascii="Arial" w:eastAsia="Times New Roman" w:hAnsi="Arial" w:cs="Arial"/>
          <w:i/>
          <w:iCs/>
          <w:color w:val="2C2D2E"/>
          <w:sz w:val="25"/>
          <w:szCs w:val="25"/>
          <w:lang w:eastAsia="ru-RU"/>
        </w:rPr>
        <w:t>Алексей Иванов («Тобол»):</w:t>
      </w:r>
      <w:r w:rsidRPr="0048049D">
        <w:rPr>
          <w:rFonts w:ascii="Arial" w:eastAsia="Times New Roman" w:hAnsi="Arial" w:cs="Arial"/>
          <w:color w:val="2C2D2E"/>
          <w:sz w:val="25"/>
          <w:szCs w:val="25"/>
          <w:lang w:eastAsia="ru-RU"/>
        </w:rPr>
        <w:t> Единство многонациональной империи, синтез культур.</w:t>
      </w:r>
    </w:p>
    <w:p w:rsidR="0048049D" w:rsidRPr="0048049D" w:rsidRDefault="0048049D" w:rsidP="0048049D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C2D2E"/>
          <w:sz w:val="25"/>
          <w:szCs w:val="25"/>
          <w:lang w:eastAsia="ru-RU"/>
        </w:rPr>
      </w:pPr>
      <w:proofErr w:type="spellStart"/>
      <w:r w:rsidRPr="0048049D">
        <w:rPr>
          <w:rFonts w:ascii="Arial" w:eastAsia="Times New Roman" w:hAnsi="Arial" w:cs="Arial"/>
          <w:i/>
          <w:iCs/>
          <w:color w:val="2C2D2E"/>
          <w:sz w:val="25"/>
          <w:szCs w:val="25"/>
          <w:lang w:eastAsia="ru-RU"/>
        </w:rPr>
        <w:t>Наринэ</w:t>
      </w:r>
      <w:proofErr w:type="spellEnd"/>
      <w:r w:rsidRPr="0048049D">
        <w:rPr>
          <w:rFonts w:ascii="Arial" w:eastAsia="Times New Roman" w:hAnsi="Arial" w:cs="Arial"/>
          <w:i/>
          <w:iCs/>
          <w:color w:val="2C2D2E"/>
          <w:sz w:val="25"/>
          <w:szCs w:val="25"/>
          <w:lang w:eastAsia="ru-RU"/>
        </w:rPr>
        <w:t xml:space="preserve"> </w:t>
      </w:r>
      <w:proofErr w:type="spellStart"/>
      <w:r w:rsidRPr="0048049D">
        <w:rPr>
          <w:rFonts w:ascii="Arial" w:eastAsia="Times New Roman" w:hAnsi="Arial" w:cs="Arial"/>
          <w:i/>
          <w:iCs/>
          <w:color w:val="2C2D2E"/>
          <w:sz w:val="25"/>
          <w:szCs w:val="25"/>
          <w:lang w:eastAsia="ru-RU"/>
        </w:rPr>
        <w:t>Абгарян</w:t>
      </w:r>
      <w:proofErr w:type="spellEnd"/>
      <w:r w:rsidRPr="0048049D">
        <w:rPr>
          <w:rFonts w:ascii="Arial" w:eastAsia="Times New Roman" w:hAnsi="Arial" w:cs="Arial"/>
          <w:i/>
          <w:iCs/>
          <w:color w:val="2C2D2E"/>
          <w:sz w:val="25"/>
          <w:szCs w:val="25"/>
          <w:lang w:eastAsia="ru-RU"/>
        </w:rPr>
        <w:t xml:space="preserve"> («</w:t>
      </w:r>
      <w:proofErr w:type="spellStart"/>
      <w:r w:rsidRPr="0048049D">
        <w:rPr>
          <w:rFonts w:ascii="Arial" w:eastAsia="Times New Roman" w:hAnsi="Arial" w:cs="Arial"/>
          <w:i/>
          <w:iCs/>
          <w:color w:val="2C2D2E"/>
          <w:sz w:val="25"/>
          <w:szCs w:val="25"/>
          <w:lang w:eastAsia="ru-RU"/>
        </w:rPr>
        <w:t>Манюня</w:t>
      </w:r>
      <w:proofErr w:type="spellEnd"/>
      <w:r w:rsidRPr="0048049D">
        <w:rPr>
          <w:rFonts w:ascii="Arial" w:eastAsia="Times New Roman" w:hAnsi="Arial" w:cs="Arial"/>
          <w:i/>
          <w:iCs/>
          <w:color w:val="2C2D2E"/>
          <w:sz w:val="25"/>
          <w:szCs w:val="25"/>
          <w:lang w:eastAsia="ru-RU"/>
        </w:rPr>
        <w:t>»):</w:t>
      </w:r>
      <w:r w:rsidRPr="0048049D">
        <w:rPr>
          <w:rFonts w:ascii="Arial" w:eastAsia="Times New Roman" w:hAnsi="Arial" w:cs="Arial"/>
          <w:color w:val="2C2D2E"/>
          <w:sz w:val="25"/>
          <w:szCs w:val="25"/>
          <w:lang w:eastAsia="ru-RU"/>
        </w:rPr>
        <w:t> Единство через семейную память, тепло и юмор.</w:t>
      </w:r>
    </w:p>
    <w:p w:rsidR="0048049D" w:rsidRPr="0048049D" w:rsidRDefault="0048049D" w:rsidP="0048049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C2D2E"/>
          <w:sz w:val="25"/>
          <w:szCs w:val="25"/>
          <w:lang w:eastAsia="ru-RU"/>
        </w:rPr>
      </w:pPr>
      <w:r w:rsidRPr="0048049D">
        <w:rPr>
          <w:rFonts w:ascii="Arial" w:eastAsia="Times New Roman" w:hAnsi="Arial" w:cs="Arial"/>
          <w:b/>
          <w:bCs/>
          <w:color w:val="2C2D2E"/>
          <w:sz w:val="27"/>
          <w:szCs w:val="27"/>
          <w:lang w:eastAsia="ru-RU"/>
        </w:rPr>
        <w:t xml:space="preserve">Глава 2. Концепция цифровой </w:t>
      </w:r>
      <w:r>
        <w:rPr>
          <w:rFonts w:ascii="Arial" w:eastAsia="Times New Roman" w:hAnsi="Arial" w:cs="Arial"/>
          <w:b/>
          <w:bCs/>
          <w:color w:val="2C2D2E"/>
          <w:sz w:val="27"/>
          <w:szCs w:val="27"/>
          <w:lang w:eastAsia="ru-RU"/>
        </w:rPr>
        <w:t>экосистемы «</w:t>
      </w:r>
      <w:proofErr w:type="spellStart"/>
      <w:r>
        <w:rPr>
          <w:rFonts w:ascii="Arial" w:eastAsia="Times New Roman" w:hAnsi="Arial" w:cs="Arial"/>
          <w:b/>
          <w:bCs/>
          <w:color w:val="2C2D2E"/>
          <w:sz w:val="27"/>
          <w:szCs w:val="27"/>
          <w:lang w:eastAsia="ru-RU"/>
        </w:rPr>
        <w:t>Толстой.Connect</w:t>
      </w:r>
      <w:proofErr w:type="spellEnd"/>
      <w:r>
        <w:rPr>
          <w:rFonts w:ascii="Arial" w:eastAsia="Times New Roman" w:hAnsi="Arial" w:cs="Arial"/>
          <w:b/>
          <w:bCs/>
          <w:color w:val="2C2D2E"/>
          <w:sz w:val="27"/>
          <w:szCs w:val="27"/>
          <w:lang w:eastAsia="ru-RU"/>
        </w:rPr>
        <w:t>» (3</w:t>
      </w:r>
      <w:r w:rsidRPr="0048049D">
        <w:rPr>
          <w:rFonts w:ascii="Arial" w:eastAsia="Times New Roman" w:hAnsi="Arial" w:cs="Arial"/>
          <w:b/>
          <w:bCs/>
          <w:color w:val="2C2D2E"/>
          <w:sz w:val="27"/>
          <w:szCs w:val="27"/>
          <w:lang w:eastAsia="ru-RU"/>
        </w:rPr>
        <w:t xml:space="preserve"> страницы)</w:t>
      </w:r>
    </w:p>
    <w:p w:rsidR="0048049D" w:rsidRPr="0048049D" w:rsidRDefault="0048049D" w:rsidP="0048049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C2D2E"/>
          <w:sz w:val="25"/>
          <w:szCs w:val="25"/>
          <w:lang w:eastAsia="ru-RU"/>
        </w:rPr>
      </w:pPr>
      <w:r w:rsidRPr="0048049D">
        <w:rPr>
          <w:rFonts w:ascii="Arial" w:eastAsia="Times New Roman" w:hAnsi="Arial" w:cs="Arial"/>
          <w:color w:val="2C2D2E"/>
          <w:sz w:val="25"/>
          <w:szCs w:val="25"/>
          <w:lang w:eastAsia="ru-RU"/>
        </w:rPr>
        <w:t>Вместо статичного сайта создается многослойная платформа. Объем работы позволяет детально описать архитектуру каждого модуля.</w:t>
      </w:r>
    </w:p>
    <w:p w:rsidR="0048049D" w:rsidRPr="0048049D" w:rsidRDefault="0048049D" w:rsidP="0048049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C2D2E"/>
          <w:sz w:val="25"/>
          <w:szCs w:val="25"/>
          <w:lang w:eastAsia="ru-RU"/>
        </w:rPr>
      </w:pPr>
      <w:r w:rsidRPr="0048049D">
        <w:rPr>
          <w:rFonts w:ascii="Arial" w:eastAsia="Times New Roman" w:hAnsi="Arial" w:cs="Arial"/>
          <w:b/>
          <w:bCs/>
          <w:color w:val="2C2D2E"/>
          <w:sz w:val="25"/>
          <w:szCs w:val="25"/>
          <w:lang w:eastAsia="ru-RU"/>
        </w:rPr>
        <w:t xml:space="preserve">2.1. </w:t>
      </w:r>
      <w:proofErr w:type="spellStart"/>
      <w:r w:rsidRPr="0048049D">
        <w:rPr>
          <w:rFonts w:ascii="Arial" w:eastAsia="Times New Roman" w:hAnsi="Arial" w:cs="Arial"/>
          <w:b/>
          <w:bCs/>
          <w:color w:val="2C2D2E"/>
          <w:sz w:val="25"/>
          <w:szCs w:val="25"/>
          <w:lang w:eastAsia="ru-RU"/>
        </w:rPr>
        <w:t>ИИ-модуль</w:t>
      </w:r>
      <w:proofErr w:type="spellEnd"/>
      <w:r w:rsidRPr="0048049D">
        <w:rPr>
          <w:rFonts w:ascii="Arial" w:eastAsia="Times New Roman" w:hAnsi="Arial" w:cs="Arial"/>
          <w:b/>
          <w:bCs/>
          <w:color w:val="2C2D2E"/>
          <w:sz w:val="25"/>
          <w:szCs w:val="25"/>
          <w:lang w:eastAsia="ru-RU"/>
        </w:rPr>
        <w:t xml:space="preserve"> «</w:t>
      </w:r>
      <w:proofErr w:type="spellStart"/>
      <w:r w:rsidRPr="0048049D">
        <w:rPr>
          <w:rFonts w:ascii="Arial" w:eastAsia="Times New Roman" w:hAnsi="Arial" w:cs="Arial"/>
          <w:b/>
          <w:bCs/>
          <w:color w:val="2C2D2E"/>
          <w:sz w:val="25"/>
          <w:szCs w:val="25"/>
          <w:lang w:eastAsia="ru-RU"/>
        </w:rPr>
        <w:t>НейроЛев</w:t>
      </w:r>
      <w:proofErr w:type="spellEnd"/>
      <w:r w:rsidRPr="0048049D">
        <w:rPr>
          <w:rFonts w:ascii="Arial" w:eastAsia="Times New Roman" w:hAnsi="Arial" w:cs="Arial"/>
          <w:b/>
          <w:bCs/>
          <w:color w:val="2C2D2E"/>
          <w:sz w:val="25"/>
          <w:szCs w:val="25"/>
          <w:lang w:eastAsia="ru-RU"/>
        </w:rPr>
        <w:t>» (Виртуальный собеседник)</w:t>
      </w:r>
    </w:p>
    <w:p w:rsidR="0048049D" w:rsidRPr="0048049D" w:rsidRDefault="0048049D" w:rsidP="0048049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C2D2E"/>
          <w:sz w:val="25"/>
          <w:szCs w:val="25"/>
          <w:lang w:eastAsia="ru-RU"/>
        </w:rPr>
      </w:pPr>
      <w:r w:rsidRPr="0048049D">
        <w:rPr>
          <w:rFonts w:ascii="Arial" w:eastAsia="Times New Roman" w:hAnsi="Arial" w:cs="Arial"/>
          <w:b/>
          <w:bCs/>
          <w:color w:val="2C2D2E"/>
          <w:sz w:val="25"/>
          <w:szCs w:val="25"/>
          <w:lang w:eastAsia="ru-RU"/>
        </w:rPr>
        <w:t>Технология:</w:t>
      </w:r>
      <w:r w:rsidRPr="0048049D">
        <w:rPr>
          <w:rFonts w:ascii="Arial" w:eastAsia="Times New Roman" w:hAnsi="Arial" w:cs="Arial"/>
          <w:color w:val="2C2D2E"/>
          <w:sz w:val="25"/>
          <w:szCs w:val="25"/>
          <w:lang w:eastAsia="ru-RU"/>
        </w:rPr>
        <w:t xml:space="preserve"> LLM (большая языковая модель), </w:t>
      </w:r>
      <w:proofErr w:type="spellStart"/>
      <w:r w:rsidRPr="0048049D">
        <w:rPr>
          <w:rFonts w:ascii="Arial" w:eastAsia="Times New Roman" w:hAnsi="Arial" w:cs="Arial"/>
          <w:color w:val="2C2D2E"/>
          <w:sz w:val="25"/>
          <w:szCs w:val="25"/>
          <w:lang w:eastAsia="ru-RU"/>
        </w:rPr>
        <w:t>дообученная</w:t>
      </w:r>
      <w:proofErr w:type="spellEnd"/>
      <w:r w:rsidRPr="0048049D">
        <w:rPr>
          <w:rFonts w:ascii="Arial" w:eastAsia="Times New Roman" w:hAnsi="Arial" w:cs="Arial"/>
          <w:color w:val="2C2D2E"/>
          <w:sz w:val="25"/>
          <w:szCs w:val="25"/>
          <w:lang w:eastAsia="ru-RU"/>
        </w:rPr>
        <w:t xml:space="preserve"> на корпусе текстов Толстого, дневников и избранных произведений современных авторов.</w:t>
      </w:r>
    </w:p>
    <w:p w:rsidR="0048049D" w:rsidRPr="0048049D" w:rsidRDefault="0048049D" w:rsidP="0048049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C2D2E"/>
          <w:sz w:val="25"/>
          <w:szCs w:val="25"/>
          <w:lang w:eastAsia="ru-RU"/>
        </w:rPr>
      </w:pPr>
      <w:r w:rsidRPr="0048049D">
        <w:rPr>
          <w:rFonts w:ascii="Arial" w:eastAsia="Times New Roman" w:hAnsi="Arial" w:cs="Arial"/>
          <w:b/>
          <w:bCs/>
          <w:color w:val="2C2D2E"/>
          <w:sz w:val="25"/>
          <w:szCs w:val="25"/>
          <w:lang w:eastAsia="ru-RU"/>
        </w:rPr>
        <w:t>Функционал:</w:t>
      </w:r>
      <w:r w:rsidRPr="0048049D">
        <w:rPr>
          <w:rFonts w:ascii="Arial" w:eastAsia="Times New Roman" w:hAnsi="Arial" w:cs="Arial"/>
          <w:color w:val="2C2D2E"/>
          <w:sz w:val="25"/>
          <w:szCs w:val="25"/>
          <w:lang w:eastAsia="ru-RU"/>
        </w:rPr>
        <w:t xml:space="preserve"> Пользователь задает вопрос (например: «Что такое сила народа сегодня?»). ИИ отвечает цитатой Толстого, а затем предлагает современный литературный аналог. Например, сопоставляет мысль о «скрытой теплоте патриотизма» с описанием эвакуации в «Эшелоне на Самарканд» Г. </w:t>
      </w:r>
      <w:proofErr w:type="spellStart"/>
      <w:r w:rsidRPr="0048049D">
        <w:rPr>
          <w:rFonts w:ascii="Arial" w:eastAsia="Times New Roman" w:hAnsi="Arial" w:cs="Arial"/>
          <w:color w:val="2C2D2E"/>
          <w:sz w:val="25"/>
          <w:szCs w:val="25"/>
          <w:lang w:eastAsia="ru-RU"/>
        </w:rPr>
        <w:t>Яхиной</w:t>
      </w:r>
      <w:proofErr w:type="spellEnd"/>
      <w:r w:rsidRPr="0048049D">
        <w:rPr>
          <w:rFonts w:ascii="Arial" w:eastAsia="Times New Roman" w:hAnsi="Arial" w:cs="Arial"/>
          <w:color w:val="2C2D2E"/>
          <w:sz w:val="25"/>
          <w:szCs w:val="25"/>
          <w:lang w:eastAsia="ru-RU"/>
        </w:rPr>
        <w:t>.</w:t>
      </w:r>
    </w:p>
    <w:p w:rsidR="0048049D" w:rsidRPr="0048049D" w:rsidRDefault="0048049D" w:rsidP="0048049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C2D2E"/>
          <w:sz w:val="25"/>
          <w:szCs w:val="25"/>
          <w:lang w:eastAsia="ru-RU"/>
        </w:rPr>
      </w:pPr>
      <w:r w:rsidRPr="0048049D">
        <w:rPr>
          <w:rFonts w:ascii="Arial" w:eastAsia="Times New Roman" w:hAnsi="Arial" w:cs="Arial"/>
          <w:b/>
          <w:bCs/>
          <w:color w:val="2C2D2E"/>
          <w:sz w:val="25"/>
          <w:szCs w:val="25"/>
          <w:lang w:eastAsia="ru-RU"/>
        </w:rPr>
        <w:t>Роль в проекте:</w:t>
      </w:r>
      <w:r w:rsidRPr="0048049D">
        <w:rPr>
          <w:rFonts w:ascii="Arial" w:eastAsia="Times New Roman" w:hAnsi="Arial" w:cs="Arial"/>
          <w:color w:val="2C2D2E"/>
          <w:sz w:val="25"/>
          <w:szCs w:val="25"/>
          <w:lang w:eastAsia="ru-RU"/>
        </w:rPr>
        <w:t> Мост между XIX и XXI веком.</w:t>
      </w:r>
    </w:p>
    <w:p w:rsidR="0048049D" w:rsidRPr="0048049D" w:rsidRDefault="0048049D" w:rsidP="0048049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C2D2E"/>
          <w:sz w:val="25"/>
          <w:szCs w:val="25"/>
          <w:lang w:eastAsia="ru-RU"/>
        </w:rPr>
      </w:pPr>
      <w:r w:rsidRPr="0048049D">
        <w:rPr>
          <w:rFonts w:ascii="Arial" w:eastAsia="Times New Roman" w:hAnsi="Arial" w:cs="Arial"/>
          <w:b/>
          <w:bCs/>
          <w:color w:val="2C2D2E"/>
          <w:sz w:val="25"/>
          <w:szCs w:val="25"/>
          <w:lang w:eastAsia="ru-RU"/>
        </w:rPr>
        <w:t>2.2. Виртуальная выставка-инсталляция «Архитектура согласия»</w:t>
      </w:r>
    </w:p>
    <w:p w:rsidR="0048049D" w:rsidRPr="0048049D" w:rsidRDefault="0048049D" w:rsidP="0048049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C2D2E"/>
          <w:sz w:val="25"/>
          <w:szCs w:val="25"/>
          <w:lang w:eastAsia="ru-RU"/>
        </w:rPr>
      </w:pPr>
      <w:r w:rsidRPr="0048049D">
        <w:rPr>
          <w:rFonts w:ascii="Arial" w:eastAsia="Times New Roman" w:hAnsi="Arial" w:cs="Arial"/>
          <w:b/>
          <w:bCs/>
          <w:color w:val="2C2D2E"/>
          <w:sz w:val="25"/>
          <w:szCs w:val="25"/>
          <w:lang w:eastAsia="ru-RU"/>
        </w:rPr>
        <w:t>Визуализация:</w:t>
      </w:r>
      <w:r w:rsidRPr="0048049D">
        <w:rPr>
          <w:rFonts w:ascii="Arial" w:eastAsia="Times New Roman" w:hAnsi="Arial" w:cs="Arial"/>
          <w:color w:val="2C2D2E"/>
          <w:sz w:val="25"/>
          <w:szCs w:val="25"/>
          <w:lang w:eastAsia="ru-RU"/>
        </w:rPr>
        <w:t> Каждая глава или тема представлена как 3D-комната.</w:t>
      </w:r>
    </w:p>
    <w:p w:rsidR="0048049D" w:rsidRPr="0048049D" w:rsidRDefault="0048049D" w:rsidP="0048049D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C2D2E"/>
          <w:sz w:val="25"/>
          <w:szCs w:val="25"/>
          <w:lang w:eastAsia="ru-RU"/>
        </w:rPr>
      </w:pPr>
      <w:r w:rsidRPr="0048049D">
        <w:rPr>
          <w:rFonts w:ascii="Arial" w:eastAsia="Times New Roman" w:hAnsi="Arial" w:cs="Arial"/>
          <w:i/>
          <w:iCs/>
          <w:color w:val="2C2D2E"/>
          <w:sz w:val="25"/>
          <w:szCs w:val="25"/>
          <w:lang w:eastAsia="ru-RU"/>
        </w:rPr>
        <w:t>Зал «Война» (Толстой):</w:t>
      </w:r>
      <w:r w:rsidRPr="0048049D">
        <w:rPr>
          <w:rFonts w:ascii="Arial" w:eastAsia="Times New Roman" w:hAnsi="Arial" w:cs="Arial"/>
          <w:color w:val="2C2D2E"/>
          <w:sz w:val="25"/>
          <w:szCs w:val="25"/>
          <w:lang w:eastAsia="ru-RU"/>
        </w:rPr>
        <w:t> Хаотичное нагромождение текстовых фрагментов, которые выстраиваются в стройную линию только при наведении курсора (символ поиска смысла в хаосе).</w:t>
      </w:r>
    </w:p>
    <w:p w:rsidR="0048049D" w:rsidRPr="0048049D" w:rsidRDefault="0048049D" w:rsidP="0048049D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C2D2E"/>
          <w:sz w:val="25"/>
          <w:szCs w:val="25"/>
          <w:lang w:eastAsia="ru-RU"/>
        </w:rPr>
      </w:pPr>
      <w:r w:rsidRPr="0048049D">
        <w:rPr>
          <w:rFonts w:ascii="Arial" w:eastAsia="Times New Roman" w:hAnsi="Arial" w:cs="Arial"/>
          <w:i/>
          <w:iCs/>
          <w:color w:val="2C2D2E"/>
          <w:sz w:val="25"/>
          <w:szCs w:val="25"/>
          <w:lang w:eastAsia="ru-RU"/>
        </w:rPr>
        <w:t>Зал «Семья» (Толстой/</w:t>
      </w:r>
      <w:proofErr w:type="spellStart"/>
      <w:r w:rsidRPr="0048049D">
        <w:rPr>
          <w:rFonts w:ascii="Arial" w:eastAsia="Times New Roman" w:hAnsi="Arial" w:cs="Arial"/>
          <w:i/>
          <w:iCs/>
          <w:color w:val="2C2D2E"/>
          <w:sz w:val="25"/>
          <w:szCs w:val="25"/>
          <w:lang w:eastAsia="ru-RU"/>
        </w:rPr>
        <w:t>Абгарян</w:t>
      </w:r>
      <w:proofErr w:type="spellEnd"/>
      <w:r w:rsidRPr="0048049D">
        <w:rPr>
          <w:rFonts w:ascii="Arial" w:eastAsia="Times New Roman" w:hAnsi="Arial" w:cs="Arial"/>
          <w:i/>
          <w:iCs/>
          <w:color w:val="2C2D2E"/>
          <w:sz w:val="25"/>
          <w:szCs w:val="25"/>
          <w:lang w:eastAsia="ru-RU"/>
        </w:rPr>
        <w:t>):</w:t>
      </w:r>
      <w:r w:rsidRPr="0048049D">
        <w:rPr>
          <w:rFonts w:ascii="Arial" w:eastAsia="Times New Roman" w:hAnsi="Arial" w:cs="Arial"/>
          <w:color w:val="2C2D2E"/>
          <w:sz w:val="25"/>
          <w:szCs w:val="25"/>
          <w:lang w:eastAsia="ru-RU"/>
        </w:rPr>
        <w:t> Теплое, светлое пространство, где цитаты из «Войны и мира» плавно перетекают в цитаты из «</w:t>
      </w:r>
      <w:proofErr w:type="spellStart"/>
      <w:r w:rsidRPr="0048049D">
        <w:rPr>
          <w:rFonts w:ascii="Arial" w:eastAsia="Times New Roman" w:hAnsi="Arial" w:cs="Arial"/>
          <w:color w:val="2C2D2E"/>
          <w:sz w:val="25"/>
          <w:szCs w:val="25"/>
          <w:lang w:eastAsia="ru-RU"/>
        </w:rPr>
        <w:t>Манюни</w:t>
      </w:r>
      <w:proofErr w:type="spellEnd"/>
      <w:r w:rsidRPr="0048049D">
        <w:rPr>
          <w:rFonts w:ascii="Arial" w:eastAsia="Times New Roman" w:hAnsi="Arial" w:cs="Arial"/>
          <w:color w:val="2C2D2E"/>
          <w:sz w:val="25"/>
          <w:szCs w:val="25"/>
          <w:lang w:eastAsia="ru-RU"/>
        </w:rPr>
        <w:t>», а на фоне звучит колыбельная.</w:t>
      </w:r>
    </w:p>
    <w:p w:rsidR="0048049D" w:rsidRPr="0048049D" w:rsidRDefault="0048049D" w:rsidP="0048049D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C2D2E"/>
          <w:sz w:val="25"/>
          <w:szCs w:val="25"/>
          <w:lang w:eastAsia="ru-RU"/>
        </w:rPr>
      </w:pPr>
      <w:r w:rsidRPr="0048049D">
        <w:rPr>
          <w:rFonts w:ascii="Arial" w:eastAsia="Times New Roman" w:hAnsi="Arial" w:cs="Arial"/>
          <w:i/>
          <w:iCs/>
          <w:color w:val="2C2D2E"/>
          <w:sz w:val="25"/>
          <w:szCs w:val="25"/>
          <w:lang w:eastAsia="ru-RU"/>
        </w:rPr>
        <w:t>Зал «Дорога» (</w:t>
      </w:r>
      <w:proofErr w:type="spellStart"/>
      <w:r w:rsidRPr="0048049D">
        <w:rPr>
          <w:rFonts w:ascii="Arial" w:eastAsia="Times New Roman" w:hAnsi="Arial" w:cs="Arial"/>
          <w:i/>
          <w:iCs/>
          <w:color w:val="2C2D2E"/>
          <w:sz w:val="25"/>
          <w:szCs w:val="25"/>
          <w:lang w:eastAsia="ru-RU"/>
        </w:rPr>
        <w:t>Яхина</w:t>
      </w:r>
      <w:proofErr w:type="spellEnd"/>
      <w:r w:rsidRPr="0048049D">
        <w:rPr>
          <w:rFonts w:ascii="Arial" w:eastAsia="Times New Roman" w:hAnsi="Arial" w:cs="Arial"/>
          <w:i/>
          <w:iCs/>
          <w:color w:val="2C2D2E"/>
          <w:sz w:val="25"/>
          <w:szCs w:val="25"/>
          <w:lang w:eastAsia="ru-RU"/>
        </w:rPr>
        <w:t>/Толстой):</w:t>
      </w:r>
      <w:r w:rsidRPr="0048049D">
        <w:rPr>
          <w:rFonts w:ascii="Arial" w:eastAsia="Times New Roman" w:hAnsi="Arial" w:cs="Arial"/>
          <w:color w:val="2C2D2E"/>
          <w:sz w:val="25"/>
          <w:szCs w:val="25"/>
          <w:lang w:eastAsia="ru-RU"/>
        </w:rPr>
        <w:t> Бесконечный горизонт, где текст движется вместе со скроллингом, символизируя путь к согласию.</w:t>
      </w:r>
    </w:p>
    <w:p w:rsidR="0048049D" w:rsidRPr="0048049D" w:rsidRDefault="0048049D" w:rsidP="0048049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C2D2E"/>
          <w:sz w:val="25"/>
          <w:szCs w:val="25"/>
          <w:lang w:eastAsia="ru-RU"/>
        </w:rPr>
      </w:pPr>
      <w:r w:rsidRPr="0048049D">
        <w:rPr>
          <w:rFonts w:ascii="Arial" w:eastAsia="Times New Roman" w:hAnsi="Arial" w:cs="Arial"/>
          <w:b/>
          <w:bCs/>
          <w:color w:val="2C2D2E"/>
          <w:sz w:val="25"/>
          <w:szCs w:val="25"/>
          <w:lang w:eastAsia="ru-RU"/>
        </w:rPr>
        <w:t xml:space="preserve">2.3. </w:t>
      </w:r>
      <w:proofErr w:type="spellStart"/>
      <w:r w:rsidRPr="0048049D">
        <w:rPr>
          <w:rFonts w:ascii="Arial" w:eastAsia="Times New Roman" w:hAnsi="Arial" w:cs="Arial"/>
          <w:b/>
          <w:bCs/>
          <w:color w:val="2C2D2E"/>
          <w:sz w:val="25"/>
          <w:szCs w:val="25"/>
          <w:lang w:eastAsia="ru-RU"/>
        </w:rPr>
        <w:t>Геймификация</w:t>
      </w:r>
      <w:proofErr w:type="spellEnd"/>
      <w:r w:rsidRPr="0048049D">
        <w:rPr>
          <w:rFonts w:ascii="Arial" w:eastAsia="Times New Roman" w:hAnsi="Arial" w:cs="Arial"/>
          <w:b/>
          <w:bCs/>
          <w:color w:val="2C2D2E"/>
          <w:sz w:val="25"/>
          <w:szCs w:val="25"/>
          <w:lang w:eastAsia="ru-RU"/>
        </w:rPr>
        <w:t xml:space="preserve">: </w:t>
      </w:r>
      <w:proofErr w:type="spellStart"/>
      <w:r w:rsidRPr="0048049D">
        <w:rPr>
          <w:rFonts w:ascii="Arial" w:eastAsia="Times New Roman" w:hAnsi="Arial" w:cs="Arial"/>
          <w:b/>
          <w:bCs/>
          <w:color w:val="2C2D2E"/>
          <w:sz w:val="25"/>
          <w:szCs w:val="25"/>
          <w:lang w:eastAsia="ru-RU"/>
        </w:rPr>
        <w:t>Квест-расследование</w:t>
      </w:r>
      <w:proofErr w:type="spellEnd"/>
      <w:r w:rsidRPr="0048049D">
        <w:rPr>
          <w:rFonts w:ascii="Arial" w:eastAsia="Times New Roman" w:hAnsi="Arial" w:cs="Arial"/>
          <w:b/>
          <w:bCs/>
          <w:color w:val="2C2D2E"/>
          <w:sz w:val="25"/>
          <w:szCs w:val="25"/>
          <w:lang w:eastAsia="ru-RU"/>
        </w:rPr>
        <w:t xml:space="preserve"> «Найти общее»</w:t>
      </w:r>
      <w:r w:rsidRPr="0048049D">
        <w:rPr>
          <w:rFonts w:ascii="Arial" w:eastAsia="Times New Roman" w:hAnsi="Arial" w:cs="Arial"/>
          <w:color w:val="2C2D2E"/>
          <w:sz w:val="25"/>
          <w:szCs w:val="25"/>
          <w:lang w:eastAsia="ru-RU"/>
        </w:rPr>
        <w:t> Пользователь получает вводную: в цифровом архиве произошел сбой, и цитаты перемешались. Задача — собрать 5 пар цитат (Толстой + Современный автор), объединенных одной идеей (милосердие, прощение, труд, память). За каждую собранную пару открывается фрагмент редкого интервью с современным писателем.</w:t>
      </w:r>
    </w:p>
    <w:p w:rsidR="0048049D" w:rsidRPr="0048049D" w:rsidRDefault="0048049D" w:rsidP="0048049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C2D2E"/>
          <w:sz w:val="25"/>
          <w:szCs w:val="25"/>
          <w:lang w:eastAsia="ru-RU"/>
        </w:rPr>
      </w:pPr>
      <w:r w:rsidRPr="0048049D">
        <w:rPr>
          <w:rFonts w:ascii="Arial" w:eastAsia="Times New Roman" w:hAnsi="Arial" w:cs="Arial"/>
          <w:b/>
          <w:bCs/>
          <w:color w:val="2C2D2E"/>
          <w:sz w:val="27"/>
          <w:szCs w:val="27"/>
          <w:lang w:eastAsia="ru-RU"/>
        </w:rPr>
        <w:t xml:space="preserve">Глава 3. Методика реализации и </w:t>
      </w:r>
      <w:r>
        <w:rPr>
          <w:rFonts w:ascii="Arial" w:eastAsia="Times New Roman" w:hAnsi="Arial" w:cs="Arial"/>
          <w:b/>
          <w:bCs/>
          <w:color w:val="2C2D2E"/>
          <w:sz w:val="27"/>
          <w:szCs w:val="27"/>
          <w:lang w:eastAsia="ru-RU"/>
        </w:rPr>
        <w:t>интерактивные форматы (3</w:t>
      </w:r>
      <w:r w:rsidRPr="0048049D">
        <w:rPr>
          <w:rFonts w:ascii="Arial" w:eastAsia="Times New Roman" w:hAnsi="Arial" w:cs="Arial"/>
          <w:b/>
          <w:bCs/>
          <w:color w:val="2C2D2E"/>
          <w:sz w:val="27"/>
          <w:szCs w:val="27"/>
          <w:lang w:eastAsia="ru-RU"/>
        </w:rPr>
        <w:t xml:space="preserve"> страницы)</w:t>
      </w:r>
    </w:p>
    <w:p w:rsidR="0048049D" w:rsidRPr="0048049D" w:rsidRDefault="0048049D" w:rsidP="0048049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C2D2E"/>
          <w:sz w:val="25"/>
          <w:szCs w:val="25"/>
          <w:lang w:eastAsia="ru-RU"/>
        </w:rPr>
      </w:pPr>
      <w:r w:rsidRPr="0048049D">
        <w:rPr>
          <w:rFonts w:ascii="Arial" w:eastAsia="Times New Roman" w:hAnsi="Arial" w:cs="Arial"/>
          <w:b/>
          <w:bCs/>
          <w:color w:val="2C2D2E"/>
          <w:sz w:val="25"/>
          <w:szCs w:val="25"/>
          <w:lang w:eastAsia="ru-RU"/>
        </w:rPr>
        <w:t>3.1. Виртуальная викторина «Ложный близнец» (для школьников).</w:t>
      </w:r>
    </w:p>
    <w:p w:rsidR="0048049D" w:rsidRPr="0048049D" w:rsidRDefault="0048049D" w:rsidP="0048049D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C2D2E"/>
          <w:sz w:val="25"/>
          <w:szCs w:val="25"/>
          <w:lang w:eastAsia="ru-RU"/>
        </w:rPr>
      </w:pPr>
      <w:r w:rsidRPr="0048049D">
        <w:rPr>
          <w:rFonts w:ascii="Arial" w:eastAsia="Times New Roman" w:hAnsi="Arial" w:cs="Arial"/>
          <w:i/>
          <w:iCs/>
          <w:color w:val="2C2D2E"/>
          <w:sz w:val="25"/>
          <w:szCs w:val="25"/>
          <w:lang w:eastAsia="ru-RU"/>
        </w:rPr>
        <w:lastRenderedPageBreak/>
        <w:t>Механика:</w:t>
      </w:r>
      <w:r w:rsidRPr="0048049D">
        <w:rPr>
          <w:rFonts w:ascii="Arial" w:eastAsia="Times New Roman" w:hAnsi="Arial" w:cs="Arial"/>
          <w:color w:val="2C2D2E"/>
          <w:sz w:val="25"/>
          <w:szCs w:val="25"/>
          <w:lang w:eastAsia="ru-RU"/>
        </w:rPr>
        <w:t> Показывается цитата. Нужно угадать, кому она принадлежит: Льву Толстому или, например, Алексею Иванову/Вере Богдановой.</w:t>
      </w:r>
    </w:p>
    <w:p w:rsidR="0048049D" w:rsidRPr="0048049D" w:rsidRDefault="0048049D" w:rsidP="0048049D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C2D2E"/>
          <w:sz w:val="25"/>
          <w:szCs w:val="25"/>
          <w:lang w:eastAsia="ru-RU"/>
        </w:rPr>
      </w:pPr>
      <w:r w:rsidRPr="0048049D">
        <w:rPr>
          <w:rFonts w:ascii="Arial" w:eastAsia="Times New Roman" w:hAnsi="Arial" w:cs="Arial"/>
          <w:i/>
          <w:iCs/>
          <w:color w:val="2C2D2E"/>
          <w:sz w:val="25"/>
          <w:szCs w:val="25"/>
          <w:lang w:eastAsia="ru-RU"/>
        </w:rPr>
        <w:t>Цель:</w:t>
      </w:r>
      <w:r w:rsidRPr="0048049D">
        <w:rPr>
          <w:rFonts w:ascii="Arial" w:eastAsia="Times New Roman" w:hAnsi="Arial" w:cs="Arial"/>
          <w:color w:val="2C2D2E"/>
          <w:sz w:val="25"/>
          <w:szCs w:val="25"/>
          <w:lang w:eastAsia="ru-RU"/>
        </w:rPr>
        <w:t> Разрушить стереотип, что сложные нравственные вопросы — удел только классики.</w:t>
      </w:r>
    </w:p>
    <w:p w:rsidR="0048049D" w:rsidRPr="0048049D" w:rsidRDefault="0048049D" w:rsidP="0048049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C2D2E"/>
          <w:sz w:val="25"/>
          <w:szCs w:val="25"/>
          <w:lang w:eastAsia="ru-RU"/>
        </w:rPr>
      </w:pPr>
      <w:r w:rsidRPr="0048049D">
        <w:rPr>
          <w:rFonts w:ascii="Arial" w:eastAsia="Times New Roman" w:hAnsi="Arial" w:cs="Arial"/>
          <w:b/>
          <w:bCs/>
          <w:color w:val="2C2D2E"/>
          <w:sz w:val="25"/>
          <w:szCs w:val="25"/>
          <w:lang w:eastAsia="ru-RU"/>
        </w:rPr>
        <w:t xml:space="preserve">3.2. Конкурс пользовательского </w:t>
      </w:r>
      <w:proofErr w:type="spellStart"/>
      <w:r w:rsidRPr="0048049D">
        <w:rPr>
          <w:rFonts w:ascii="Arial" w:eastAsia="Times New Roman" w:hAnsi="Arial" w:cs="Arial"/>
          <w:b/>
          <w:bCs/>
          <w:color w:val="2C2D2E"/>
          <w:sz w:val="25"/>
          <w:szCs w:val="25"/>
          <w:lang w:eastAsia="ru-RU"/>
        </w:rPr>
        <w:t>контента</w:t>
      </w:r>
      <w:proofErr w:type="spellEnd"/>
      <w:r w:rsidRPr="0048049D">
        <w:rPr>
          <w:rFonts w:ascii="Arial" w:eastAsia="Times New Roman" w:hAnsi="Arial" w:cs="Arial"/>
          <w:b/>
          <w:bCs/>
          <w:color w:val="2C2D2E"/>
          <w:sz w:val="25"/>
          <w:szCs w:val="25"/>
          <w:lang w:eastAsia="ru-RU"/>
        </w:rPr>
        <w:t xml:space="preserve"> «Моя линза» (для студентов).</w:t>
      </w:r>
    </w:p>
    <w:p w:rsidR="0048049D" w:rsidRPr="0048049D" w:rsidRDefault="0048049D" w:rsidP="0048049D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C2D2E"/>
          <w:sz w:val="25"/>
          <w:szCs w:val="25"/>
          <w:lang w:eastAsia="ru-RU"/>
        </w:rPr>
      </w:pPr>
      <w:r w:rsidRPr="0048049D">
        <w:rPr>
          <w:rFonts w:ascii="Arial" w:eastAsia="Times New Roman" w:hAnsi="Arial" w:cs="Arial"/>
          <w:color w:val="2C2D2E"/>
          <w:sz w:val="25"/>
          <w:szCs w:val="25"/>
          <w:lang w:eastAsia="ru-RU"/>
        </w:rPr>
        <w:t xml:space="preserve">Участники снимают короткие вертикальные видео (до 60 секунд), где проводят параллель между бытовой современной ситуацией (ссора в чате, помощь соседу) и литературной концепцией единства. Лучшие ролики монтируются </w:t>
      </w:r>
      <w:proofErr w:type="spellStart"/>
      <w:r w:rsidRPr="0048049D">
        <w:rPr>
          <w:rFonts w:ascii="Arial" w:eastAsia="Times New Roman" w:hAnsi="Arial" w:cs="Arial"/>
          <w:color w:val="2C2D2E"/>
          <w:sz w:val="25"/>
          <w:szCs w:val="25"/>
          <w:lang w:eastAsia="ru-RU"/>
        </w:rPr>
        <w:t>нейросетью</w:t>
      </w:r>
      <w:proofErr w:type="spellEnd"/>
      <w:r w:rsidRPr="0048049D">
        <w:rPr>
          <w:rFonts w:ascii="Arial" w:eastAsia="Times New Roman" w:hAnsi="Arial" w:cs="Arial"/>
          <w:color w:val="2C2D2E"/>
          <w:sz w:val="25"/>
          <w:szCs w:val="25"/>
          <w:lang w:eastAsia="ru-RU"/>
        </w:rPr>
        <w:t xml:space="preserve"> в общий документальный фильм на главной странице проекта.</w:t>
      </w:r>
    </w:p>
    <w:p w:rsidR="0048049D" w:rsidRPr="0048049D" w:rsidRDefault="0048049D" w:rsidP="0048049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C2D2E"/>
          <w:sz w:val="25"/>
          <w:szCs w:val="25"/>
          <w:lang w:eastAsia="ru-RU"/>
        </w:rPr>
      </w:pPr>
      <w:r w:rsidRPr="0048049D">
        <w:rPr>
          <w:rFonts w:ascii="Arial" w:eastAsia="Times New Roman" w:hAnsi="Arial" w:cs="Arial"/>
          <w:b/>
          <w:bCs/>
          <w:color w:val="2C2D2E"/>
          <w:sz w:val="25"/>
          <w:szCs w:val="25"/>
          <w:lang w:eastAsia="ru-RU"/>
        </w:rPr>
        <w:t xml:space="preserve">3.3. Виртуальные экскурсии с </w:t>
      </w:r>
      <w:proofErr w:type="spellStart"/>
      <w:r w:rsidRPr="0048049D">
        <w:rPr>
          <w:rFonts w:ascii="Arial" w:eastAsia="Times New Roman" w:hAnsi="Arial" w:cs="Arial"/>
          <w:b/>
          <w:bCs/>
          <w:color w:val="2C2D2E"/>
          <w:sz w:val="25"/>
          <w:szCs w:val="25"/>
          <w:lang w:eastAsia="ru-RU"/>
        </w:rPr>
        <w:t>ИИ-гидом</w:t>
      </w:r>
      <w:proofErr w:type="spellEnd"/>
      <w:r w:rsidRPr="0048049D">
        <w:rPr>
          <w:rFonts w:ascii="Arial" w:eastAsia="Times New Roman" w:hAnsi="Arial" w:cs="Arial"/>
          <w:b/>
          <w:bCs/>
          <w:color w:val="2C2D2E"/>
          <w:sz w:val="25"/>
          <w:szCs w:val="25"/>
          <w:lang w:eastAsia="ru-RU"/>
        </w:rPr>
        <w:t>.</w:t>
      </w:r>
    </w:p>
    <w:p w:rsidR="0048049D" w:rsidRPr="0048049D" w:rsidRDefault="0048049D" w:rsidP="0048049D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C2D2E"/>
          <w:sz w:val="25"/>
          <w:szCs w:val="25"/>
          <w:lang w:eastAsia="ru-RU"/>
        </w:rPr>
      </w:pPr>
      <w:r w:rsidRPr="0048049D">
        <w:rPr>
          <w:rFonts w:ascii="Arial" w:eastAsia="Times New Roman" w:hAnsi="Arial" w:cs="Arial"/>
          <w:color w:val="2C2D2E"/>
          <w:sz w:val="25"/>
          <w:szCs w:val="25"/>
          <w:lang w:eastAsia="ru-RU"/>
        </w:rPr>
        <w:t xml:space="preserve">Пользователь выбирает </w:t>
      </w:r>
      <w:proofErr w:type="spellStart"/>
      <w:r w:rsidRPr="0048049D">
        <w:rPr>
          <w:rFonts w:ascii="Arial" w:eastAsia="Times New Roman" w:hAnsi="Arial" w:cs="Arial"/>
          <w:color w:val="2C2D2E"/>
          <w:sz w:val="25"/>
          <w:szCs w:val="25"/>
          <w:lang w:eastAsia="ru-RU"/>
        </w:rPr>
        <w:t>аватара</w:t>
      </w:r>
      <w:proofErr w:type="spellEnd"/>
      <w:r w:rsidRPr="0048049D">
        <w:rPr>
          <w:rFonts w:ascii="Arial" w:eastAsia="Times New Roman" w:hAnsi="Arial" w:cs="Arial"/>
          <w:color w:val="2C2D2E"/>
          <w:sz w:val="25"/>
          <w:szCs w:val="25"/>
          <w:lang w:eastAsia="ru-RU"/>
        </w:rPr>
        <w:t xml:space="preserve"> (сам Толстой в молодости, студент-филолог или бабушка из рассказа </w:t>
      </w:r>
      <w:proofErr w:type="spellStart"/>
      <w:r w:rsidRPr="0048049D">
        <w:rPr>
          <w:rFonts w:ascii="Arial" w:eastAsia="Times New Roman" w:hAnsi="Arial" w:cs="Arial"/>
          <w:color w:val="2C2D2E"/>
          <w:sz w:val="25"/>
          <w:szCs w:val="25"/>
          <w:lang w:eastAsia="ru-RU"/>
        </w:rPr>
        <w:t>Абгарян</w:t>
      </w:r>
      <w:proofErr w:type="spellEnd"/>
      <w:r w:rsidRPr="0048049D">
        <w:rPr>
          <w:rFonts w:ascii="Arial" w:eastAsia="Times New Roman" w:hAnsi="Arial" w:cs="Arial"/>
          <w:color w:val="2C2D2E"/>
          <w:sz w:val="25"/>
          <w:szCs w:val="25"/>
          <w:lang w:eastAsia="ru-RU"/>
        </w:rPr>
        <w:t xml:space="preserve">). От лица </w:t>
      </w:r>
      <w:proofErr w:type="spellStart"/>
      <w:r w:rsidRPr="0048049D">
        <w:rPr>
          <w:rFonts w:ascii="Arial" w:eastAsia="Times New Roman" w:hAnsi="Arial" w:cs="Arial"/>
          <w:color w:val="2C2D2E"/>
          <w:sz w:val="25"/>
          <w:szCs w:val="25"/>
          <w:lang w:eastAsia="ru-RU"/>
        </w:rPr>
        <w:t>аватара</w:t>
      </w:r>
      <w:proofErr w:type="spellEnd"/>
      <w:r w:rsidRPr="0048049D">
        <w:rPr>
          <w:rFonts w:ascii="Arial" w:eastAsia="Times New Roman" w:hAnsi="Arial" w:cs="Arial"/>
          <w:color w:val="2C2D2E"/>
          <w:sz w:val="25"/>
          <w:szCs w:val="25"/>
          <w:lang w:eastAsia="ru-RU"/>
        </w:rPr>
        <w:t xml:space="preserve"> проводится экскурсия по цифровому Ясному Полю (современная метафора Ясной Поляны), где вместо деревьев растут гипертексты, а на скамейках сидят цифровые двойники современных писателей.</w:t>
      </w:r>
    </w:p>
    <w:p w:rsidR="0048049D" w:rsidRPr="0048049D" w:rsidRDefault="0048049D" w:rsidP="0048049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C2D2E"/>
          <w:sz w:val="25"/>
          <w:szCs w:val="25"/>
          <w:lang w:eastAsia="ru-RU"/>
        </w:rPr>
      </w:pPr>
      <w:r w:rsidRPr="0048049D">
        <w:rPr>
          <w:rFonts w:ascii="Arial" w:eastAsia="Times New Roman" w:hAnsi="Arial" w:cs="Arial"/>
          <w:b/>
          <w:bCs/>
          <w:color w:val="2C2D2E"/>
          <w:sz w:val="27"/>
          <w:szCs w:val="27"/>
          <w:lang w:eastAsia="ru-RU"/>
        </w:rPr>
        <w:t xml:space="preserve">Глава </w:t>
      </w:r>
      <w:r>
        <w:rPr>
          <w:rFonts w:ascii="Arial" w:eastAsia="Times New Roman" w:hAnsi="Arial" w:cs="Arial"/>
          <w:b/>
          <w:bCs/>
          <w:color w:val="2C2D2E"/>
          <w:sz w:val="27"/>
          <w:szCs w:val="27"/>
          <w:lang w:eastAsia="ru-RU"/>
        </w:rPr>
        <w:t>4. План реализации и ресурсы (</w:t>
      </w:r>
      <w:r w:rsidRPr="0048049D">
        <w:rPr>
          <w:rFonts w:ascii="Arial" w:eastAsia="Times New Roman" w:hAnsi="Arial" w:cs="Arial"/>
          <w:b/>
          <w:bCs/>
          <w:color w:val="2C2D2E"/>
          <w:sz w:val="27"/>
          <w:szCs w:val="27"/>
          <w:lang w:eastAsia="ru-RU"/>
        </w:rPr>
        <w:t>2 страницы)</w:t>
      </w:r>
    </w:p>
    <w:p w:rsidR="0048049D" w:rsidRPr="0048049D" w:rsidRDefault="0048049D" w:rsidP="0048049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C2D2E"/>
          <w:sz w:val="25"/>
          <w:szCs w:val="25"/>
          <w:lang w:eastAsia="ru-RU"/>
        </w:rPr>
      </w:pPr>
      <w:r w:rsidRPr="0048049D">
        <w:rPr>
          <w:rFonts w:ascii="Arial" w:eastAsia="Times New Roman" w:hAnsi="Arial" w:cs="Arial"/>
          <w:b/>
          <w:bCs/>
          <w:color w:val="2C2D2E"/>
          <w:sz w:val="25"/>
          <w:szCs w:val="25"/>
          <w:lang w:eastAsia="ru-RU"/>
        </w:rPr>
        <w:t>Этап 1 (3 месяца):</w:t>
      </w:r>
      <w:r w:rsidRPr="0048049D">
        <w:rPr>
          <w:rFonts w:ascii="Arial" w:eastAsia="Times New Roman" w:hAnsi="Arial" w:cs="Arial"/>
          <w:color w:val="2C2D2E"/>
          <w:sz w:val="25"/>
          <w:szCs w:val="25"/>
          <w:lang w:eastAsia="ru-RU"/>
        </w:rPr>
        <w:t xml:space="preserve"> Сбор материала, лицензирование текстов, написание </w:t>
      </w:r>
      <w:proofErr w:type="spellStart"/>
      <w:r w:rsidRPr="0048049D">
        <w:rPr>
          <w:rFonts w:ascii="Arial" w:eastAsia="Times New Roman" w:hAnsi="Arial" w:cs="Arial"/>
          <w:color w:val="2C2D2E"/>
          <w:sz w:val="25"/>
          <w:szCs w:val="25"/>
          <w:lang w:eastAsia="ru-RU"/>
        </w:rPr>
        <w:t>промптов</w:t>
      </w:r>
      <w:proofErr w:type="spellEnd"/>
      <w:r w:rsidRPr="0048049D">
        <w:rPr>
          <w:rFonts w:ascii="Arial" w:eastAsia="Times New Roman" w:hAnsi="Arial" w:cs="Arial"/>
          <w:color w:val="2C2D2E"/>
          <w:sz w:val="25"/>
          <w:szCs w:val="25"/>
          <w:lang w:eastAsia="ru-RU"/>
        </w:rPr>
        <w:t xml:space="preserve"> для ИИ.</w:t>
      </w:r>
    </w:p>
    <w:p w:rsidR="0048049D" w:rsidRPr="0048049D" w:rsidRDefault="0048049D" w:rsidP="0048049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C2D2E"/>
          <w:sz w:val="25"/>
          <w:szCs w:val="25"/>
          <w:lang w:eastAsia="ru-RU"/>
        </w:rPr>
      </w:pPr>
      <w:r w:rsidRPr="0048049D">
        <w:rPr>
          <w:rFonts w:ascii="Arial" w:eastAsia="Times New Roman" w:hAnsi="Arial" w:cs="Arial"/>
          <w:b/>
          <w:bCs/>
          <w:color w:val="2C2D2E"/>
          <w:sz w:val="25"/>
          <w:szCs w:val="25"/>
          <w:lang w:eastAsia="ru-RU"/>
        </w:rPr>
        <w:t>Этап 2 (4 месяца):</w:t>
      </w:r>
      <w:r w:rsidRPr="0048049D">
        <w:rPr>
          <w:rFonts w:ascii="Arial" w:eastAsia="Times New Roman" w:hAnsi="Arial" w:cs="Arial"/>
          <w:color w:val="2C2D2E"/>
          <w:sz w:val="25"/>
          <w:szCs w:val="25"/>
          <w:lang w:eastAsia="ru-RU"/>
        </w:rPr>
        <w:t xml:space="preserve"> Разработка </w:t>
      </w:r>
      <w:proofErr w:type="spellStart"/>
      <w:r w:rsidRPr="0048049D">
        <w:rPr>
          <w:rFonts w:ascii="Arial" w:eastAsia="Times New Roman" w:hAnsi="Arial" w:cs="Arial"/>
          <w:color w:val="2C2D2E"/>
          <w:sz w:val="25"/>
          <w:szCs w:val="25"/>
          <w:lang w:eastAsia="ru-RU"/>
        </w:rPr>
        <w:t>веб-платформы</w:t>
      </w:r>
      <w:proofErr w:type="spellEnd"/>
      <w:r w:rsidRPr="0048049D">
        <w:rPr>
          <w:rFonts w:ascii="Arial" w:eastAsia="Times New Roman" w:hAnsi="Arial" w:cs="Arial"/>
          <w:color w:val="2C2D2E"/>
          <w:sz w:val="25"/>
          <w:szCs w:val="25"/>
          <w:lang w:eastAsia="ru-RU"/>
        </w:rPr>
        <w:t>, 3D-моделирование залов, верстка.</w:t>
      </w:r>
    </w:p>
    <w:p w:rsidR="0048049D" w:rsidRPr="0048049D" w:rsidRDefault="0048049D" w:rsidP="0048049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C2D2E"/>
          <w:sz w:val="25"/>
          <w:szCs w:val="25"/>
          <w:lang w:eastAsia="ru-RU"/>
        </w:rPr>
      </w:pPr>
      <w:r w:rsidRPr="0048049D">
        <w:rPr>
          <w:rFonts w:ascii="Arial" w:eastAsia="Times New Roman" w:hAnsi="Arial" w:cs="Arial"/>
          <w:b/>
          <w:bCs/>
          <w:color w:val="2C2D2E"/>
          <w:sz w:val="25"/>
          <w:szCs w:val="25"/>
          <w:lang w:eastAsia="ru-RU"/>
        </w:rPr>
        <w:t>Этап 3 (2 месяца):</w:t>
      </w:r>
      <w:r w:rsidRPr="0048049D">
        <w:rPr>
          <w:rFonts w:ascii="Arial" w:eastAsia="Times New Roman" w:hAnsi="Arial" w:cs="Arial"/>
          <w:color w:val="2C2D2E"/>
          <w:sz w:val="25"/>
          <w:szCs w:val="25"/>
          <w:lang w:eastAsia="ru-RU"/>
        </w:rPr>
        <w:t xml:space="preserve"> Тестирование </w:t>
      </w:r>
      <w:proofErr w:type="spellStart"/>
      <w:r w:rsidRPr="0048049D">
        <w:rPr>
          <w:rFonts w:ascii="Arial" w:eastAsia="Times New Roman" w:hAnsi="Arial" w:cs="Arial"/>
          <w:color w:val="2C2D2E"/>
          <w:sz w:val="25"/>
          <w:szCs w:val="25"/>
          <w:lang w:eastAsia="ru-RU"/>
        </w:rPr>
        <w:t>квестов</w:t>
      </w:r>
      <w:proofErr w:type="spellEnd"/>
      <w:r w:rsidRPr="0048049D">
        <w:rPr>
          <w:rFonts w:ascii="Arial" w:eastAsia="Times New Roman" w:hAnsi="Arial" w:cs="Arial"/>
          <w:color w:val="2C2D2E"/>
          <w:sz w:val="25"/>
          <w:szCs w:val="25"/>
          <w:lang w:eastAsia="ru-RU"/>
        </w:rPr>
        <w:t>, запуск конкурса.</w:t>
      </w:r>
    </w:p>
    <w:p w:rsidR="0048049D" w:rsidRPr="0048049D" w:rsidRDefault="0048049D" w:rsidP="0048049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C2D2E"/>
          <w:sz w:val="25"/>
          <w:szCs w:val="25"/>
          <w:lang w:eastAsia="ru-RU"/>
        </w:rPr>
      </w:pPr>
      <w:r w:rsidRPr="0048049D">
        <w:rPr>
          <w:rFonts w:ascii="Arial" w:eastAsia="Times New Roman" w:hAnsi="Arial" w:cs="Arial"/>
          <w:b/>
          <w:bCs/>
          <w:color w:val="2C2D2E"/>
          <w:sz w:val="25"/>
          <w:szCs w:val="25"/>
          <w:lang w:eastAsia="ru-RU"/>
        </w:rPr>
        <w:t>Команда:</w:t>
      </w:r>
      <w:r w:rsidRPr="0048049D">
        <w:rPr>
          <w:rFonts w:ascii="Arial" w:eastAsia="Times New Roman" w:hAnsi="Arial" w:cs="Arial"/>
          <w:color w:val="2C2D2E"/>
          <w:sz w:val="25"/>
          <w:szCs w:val="25"/>
          <w:lang w:eastAsia="ru-RU"/>
        </w:rPr>
        <w:t xml:space="preserve"> Кураторы (филологи), UX/UI дизайнер, </w:t>
      </w:r>
      <w:proofErr w:type="spellStart"/>
      <w:r w:rsidRPr="0048049D">
        <w:rPr>
          <w:rFonts w:ascii="Arial" w:eastAsia="Times New Roman" w:hAnsi="Arial" w:cs="Arial"/>
          <w:color w:val="2C2D2E"/>
          <w:sz w:val="25"/>
          <w:szCs w:val="25"/>
          <w:lang w:eastAsia="ru-RU"/>
        </w:rPr>
        <w:t>веб-разработчик</w:t>
      </w:r>
      <w:proofErr w:type="spellEnd"/>
      <w:r w:rsidRPr="0048049D">
        <w:rPr>
          <w:rFonts w:ascii="Arial" w:eastAsia="Times New Roman" w:hAnsi="Arial" w:cs="Arial"/>
          <w:color w:val="2C2D2E"/>
          <w:sz w:val="25"/>
          <w:szCs w:val="25"/>
          <w:lang w:eastAsia="ru-RU"/>
        </w:rPr>
        <w:t xml:space="preserve">, </w:t>
      </w:r>
      <w:proofErr w:type="spellStart"/>
      <w:r w:rsidRPr="0048049D">
        <w:rPr>
          <w:rFonts w:ascii="Arial" w:eastAsia="Times New Roman" w:hAnsi="Arial" w:cs="Arial"/>
          <w:color w:val="2C2D2E"/>
          <w:sz w:val="25"/>
          <w:szCs w:val="25"/>
          <w:lang w:eastAsia="ru-RU"/>
        </w:rPr>
        <w:t>промпт-инженер</w:t>
      </w:r>
      <w:proofErr w:type="spellEnd"/>
      <w:r w:rsidRPr="0048049D">
        <w:rPr>
          <w:rFonts w:ascii="Arial" w:eastAsia="Times New Roman" w:hAnsi="Arial" w:cs="Arial"/>
          <w:color w:val="2C2D2E"/>
          <w:sz w:val="25"/>
          <w:szCs w:val="25"/>
          <w:lang w:eastAsia="ru-RU"/>
        </w:rPr>
        <w:t>, SMM-менеджер.</w:t>
      </w:r>
    </w:p>
    <w:p w:rsidR="0048049D" w:rsidRPr="0048049D" w:rsidRDefault="0048049D" w:rsidP="0048049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C2D2E"/>
          <w:sz w:val="25"/>
          <w:szCs w:val="25"/>
          <w:lang w:eastAsia="ru-RU"/>
        </w:rPr>
      </w:pPr>
      <w:r w:rsidRPr="0048049D">
        <w:rPr>
          <w:rFonts w:ascii="Arial" w:eastAsia="Times New Roman" w:hAnsi="Arial" w:cs="Arial"/>
          <w:b/>
          <w:bCs/>
          <w:color w:val="2C2D2E"/>
          <w:sz w:val="25"/>
          <w:szCs w:val="25"/>
          <w:lang w:eastAsia="ru-RU"/>
        </w:rPr>
        <w:t>Бюджет:</w:t>
      </w:r>
      <w:r w:rsidRPr="0048049D">
        <w:rPr>
          <w:rFonts w:ascii="Arial" w:eastAsia="Times New Roman" w:hAnsi="Arial" w:cs="Arial"/>
          <w:color w:val="2C2D2E"/>
          <w:sz w:val="25"/>
          <w:szCs w:val="25"/>
          <w:lang w:eastAsia="ru-RU"/>
        </w:rPr>
        <w:t xml:space="preserve"> (Указывается схематично: </w:t>
      </w:r>
      <w:proofErr w:type="spellStart"/>
      <w:r w:rsidRPr="0048049D">
        <w:rPr>
          <w:rFonts w:ascii="Arial" w:eastAsia="Times New Roman" w:hAnsi="Arial" w:cs="Arial"/>
          <w:color w:val="2C2D2E"/>
          <w:sz w:val="25"/>
          <w:szCs w:val="25"/>
          <w:lang w:eastAsia="ru-RU"/>
        </w:rPr>
        <w:t>хостинг</w:t>
      </w:r>
      <w:proofErr w:type="spellEnd"/>
      <w:r w:rsidRPr="0048049D">
        <w:rPr>
          <w:rFonts w:ascii="Arial" w:eastAsia="Times New Roman" w:hAnsi="Arial" w:cs="Arial"/>
          <w:color w:val="2C2D2E"/>
          <w:sz w:val="25"/>
          <w:szCs w:val="25"/>
          <w:lang w:eastAsia="ru-RU"/>
        </w:rPr>
        <w:t xml:space="preserve">, оплата API </w:t>
      </w:r>
      <w:proofErr w:type="spellStart"/>
      <w:r w:rsidRPr="0048049D">
        <w:rPr>
          <w:rFonts w:ascii="Arial" w:eastAsia="Times New Roman" w:hAnsi="Arial" w:cs="Arial"/>
          <w:color w:val="2C2D2E"/>
          <w:sz w:val="25"/>
          <w:szCs w:val="25"/>
          <w:lang w:eastAsia="ru-RU"/>
        </w:rPr>
        <w:t>нейросети</w:t>
      </w:r>
      <w:proofErr w:type="spellEnd"/>
      <w:r w:rsidRPr="0048049D">
        <w:rPr>
          <w:rFonts w:ascii="Arial" w:eastAsia="Times New Roman" w:hAnsi="Arial" w:cs="Arial"/>
          <w:color w:val="2C2D2E"/>
          <w:sz w:val="25"/>
          <w:szCs w:val="25"/>
          <w:lang w:eastAsia="ru-RU"/>
        </w:rPr>
        <w:t>, гонорары современным авторам за участие).</w:t>
      </w:r>
    </w:p>
    <w:p w:rsidR="0048049D" w:rsidRPr="0048049D" w:rsidRDefault="0048049D" w:rsidP="0048049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C2D2E"/>
          <w:sz w:val="25"/>
          <w:szCs w:val="25"/>
          <w:lang w:eastAsia="ru-RU"/>
        </w:rPr>
      </w:pPr>
      <w:r w:rsidRPr="0048049D">
        <w:rPr>
          <w:rFonts w:ascii="Arial" w:eastAsia="Times New Roman" w:hAnsi="Arial" w:cs="Arial"/>
          <w:b/>
          <w:bCs/>
          <w:color w:val="2C2D2E"/>
          <w:sz w:val="27"/>
          <w:szCs w:val="27"/>
          <w:lang w:eastAsia="ru-RU"/>
        </w:rPr>
        <w:t>Ожидаемые результаты и метрики эффективности (1 страница)</w:t>
      </w:r>
    </w:p>
    <w:p w:rsidR="0048049D" w:rsidRPr="0048049D" w:rsidRDefault="0048049D" w:rsidP="0048049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C2D2E"/>
          <w:sz w:val="25"/>
          <w:szCs w:val="25"/>
          <w:lang w:eastAsia="ru-RU"/>
        </w:rPr>
      </w:pPr>
      <w:r w:rsidRPr="0048049D">
        <w:rPr>
          <w:rFonts w:ascii="Arial" w:eastAsia="Times New Roman" w:hAnsi="Arial" w:cs="Arial"/>
          <w:b/>
          <w:bCs/>
          <w:color w:val="2C2D2E"/>
          <w:sz w:val="25"/>
          <w:szCs w:val="25"/>
          <w:lang w:eastAsia="ru-RU"/>
        </w:rPr>
        <w:t>Количественные:</w:t>
      </w:r>
      <w:r w:rsidRPr="0048049D">
        <w:rPr>
          <w:rFonts w:ascii="Arial" w:eastAsia="Times New Roman" w:hAnsi="Arial" w:cs="Arial"/>
          <w:color w:val="2C2D2E"/>
          <w:sz w:val="25"/>
          <w:szCs w:val="25"/>
          <w:lang w:eastAsia="ru-RU"/>
        </w:rPr>
        <w:t> Не менее 50 000 уникальных пользователей за год, среднее время сессии — не менее 12 минут (глубокое погружение), создание 1000+ работ для конкурса «Моя линза».</w:t>
      </w:r>
    </w:p>
    <w:p w:rsidR="0048049D" w:rsidRPr="0048049D" w:rsidRDefault="0048049D" w:rsidP="0048049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C2D2E"/>
          <w:sz w:val="25"/>
          <w:szCs w:val="25"/>
          <w:lang w:eastAsia="ru-RU"/>
        </w:rPr>
      </w:pPr>
      <w:r w:rsidRPr="0048049D">
        <w:rPr>
          <w:rFonts w:ascii="Arial" w:eastAsia="Times New Roman" w:hAnsi="Arial" w:cs="Arial"/>
          <w:b/>
          <w:bCs/>
          <w:color w:val="2C2D2E"/>
          <w:sz w:val="25"/>
          <w:szCs w:val="25"/>
          <w:lang w:eastAsia="ru-RU"/>
        </w:rPr>
        <w:t>Качественные:</w:t>
      </w:r>
      <w:r w:rsidRPr="0048049D">
        <w:rPr>
          <w:rFonts w:ascii="Arial" w:eastAsia="Times New Roman" w:hAnsi="Arial" w:cs="Arial"/>
          <w:color w:val="2C2D2E"/>
          <w:sz w:val="25"/>
          <w:szCs w:val="25"/>
          <w:lang w:eastAsia="ru-RU"/>
        </w:rPr>
        <w:t> Рост поисковых запросов на имена современных авторов после взаимодействия с проектом, отзывы учителей литературы о применимости платформы на уроках.</w:t>
      </w:r>
    </w:p>
    <w:p w:rsidR="0048049D" w:rsidRPr="0048049D" w:rsidRDefault="0048049D" w:rsidP="0048049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C2D2E"/>
          <w:sz w:val="25"/>
          <w:szCs w:val="25"/>
          <w:lang w:eastAsia="ru-RU"/>
        </w:rPr>
      </w:pPr>
      <w:r>
        <w:rPr>
          <w:rFonts w:ascii="Arial" w:eastAsia="Times New Roman" w:hAnsi="Arial" w:cs="Arial"/>
          <w:b/>
          <w:bCs/>
          <w:color w:val="2C2D2E"/>
          <w:sz w:val="27"/>
          <w:szCs w:val="27"/>
          <w:lang w:eastAsia="ru-RU"/>
        </w:rPr>
        <w:t>Заключение (1</w:t>
      </w:r>
      <w:r w:rsidRPr="0048049D">
        <w:rPr>
          <w:rFonts w:ascii="Arial" w:eastAsia="Times New Roman" w:hAnsi="Arial" w:cs="Arial"/>
          <w:b/>
          <w:bCs/>
          <w:color w:val="2C2D2E"/>
          <w:sz w:val="27"/>
          <w:szCs w:val="27"/>
          <w:lang w:eastAsia="ru-RU"/>
        </w:rPr>
        <w:t xml:space="preserve"> страниц</w:t>
      </w:r>
      <w:r>
        <w:rPr>
          <w:rFonts w:ascii="Arial" w:eastAsia="Times New Roman" w:hAnsi="Arial" w:cs="Arial"/>
          <w:b/>
          <w:bCs/>
          <w:color w:val="2C2D2E"/>
          <w:sz w:val="27"/>
          <w:szCs w:val="27"/>
          <w:lang w:eastAsia="ru-RU"/>
        </w:rPr>
        <w:t>а</w:t>
      </w:r>
      <w:r w:rsidRPr="0048049D">
        <w:rPr>
          <w:rFonts w:ascii="Arial" w:eastAsia="Times New Roman" w:hAnsi="Arial" w:cs="Arial"/>
          <w:b/>
          <w:bCs/>
          <w:color w:val="2C2D2E"/>
          <w:sz w:val="27"/>
          <w:szCs w:val="27"/>
          <w:lang w:eastAsia="ru-RU"/>
        </w:rPr>
        <w:t>)</w:t>
      </w:r>
    </w:p>
    <w:p w:rsidR="0048049D" w:rsidRPr="0048049D" w:rsidRDefault="0048049D" w:rsidP="0048049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C2D2E"/>
          <w:sz w:val="25"/>
          <w:szCs w:val="25"/>
          <w:lang w:eastAsia="ru-RU"/>
        </w:rPr>
      </w:pPr>
      <w:r w:rsidRPr="0048049D">
        <w:rPr>
          <w:rFonts w:ascii="Arial" w:eastAsia="Times New Roman" w:hAnsi="Arial" w:cs="Arial"/>
          <w:color w:val="2C2D2E"/>
          <w:sz w:val="25"/>
          <w:szCs w:val="25"/>
          <w:lang w:eastAsia="ru-RU"/>
        </w:rPr>
        <w:t xml:space="preserve">Проект доказывает, что тема единства, поднятая Толстым, не архаична. Современные авторы переводят её на язык цифровой эпохи, а технологии (ИИ, виртуальные миры) позволяют пережить этот опыт </w:t>
      </w:r>
      <w:proofErr w:type="spellStart"/>
      <w:r w:rsidRPr="0048049D">
        <w:rPr>
          <w:rFonts w:ascii="Arial" w:eastAsia="Times New Roman" w:hAnsi="Arial" w:cs="Arial"/>
          <w:color w:val="2C2D2E"/>
          <w:sz w:val="25"/>
          <w:szCs w:val="25"/>
          <w:lang w:eastAsia="ru-RU"/>
        </w:rPr>
        <w:t>эмпатии</w:t>
      </w:r>
      <w:proofErr w:type="spellEnd"/>
      <w:r w:rsidRPr="0048049D">
        <w:rPr>
          <w:rFonts w:ascii="Arial" w:eastAsia="Times New Roman" w:hAnsi="Arial" w:cs="Arial"/>
          <w:color w:val="2C2D2E"/>
          <w:sz w:val="25"/>
          <w:szCs w:val="25"/>
          <w:lang w:eastAsia="ru-RU"/>
        </w:rPr>
        <w:t xml:space="preserve"> и согласия физически, через взаимодействие.</w:t>
      </w:r>
    </w:p>
    <w:sectPr w:rsidR="0048049D" w:rsidRPr="0048049D" w:rsidSect="00137D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9B2FEA"/>
    <w:multiLevelType w:val="multilevel"/>
    <w:tmpl w:val="9B661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CA1328F"/>
    <w:multiLevelType w:val="multilevel"/>
    <w:tmpl w:val="0DD61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95562FC"/>
    <w:multiLevelType w:val="multilevel"/>
    <w:tmpl w:val="42261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3FD35444"/>
    <w:multiLevelType w:val="multilevel"/>
    <w:tmpl w:val="D2D82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47F412EB"/>
    <w:multiLevelType w:val="multilevel"/>
    <w:tmpl w:val="07520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577A3174"/>
    <w:multiLevelType w:val="multilevel"/>
    <w:tmpl w:val="BDC26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7E3D2E3D"/>
    <w:multiLevelType w:val="multilevel"/>
    <w:tmpl w:val="10945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6"/>
  </w:num>
  <w:num w:numId="5">
    <w:abstractNumId w:val="5"/>
  </w:num>
  <w:num w:numId="6">
    <w:abstractNumId w:val="3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characterSpacingControl w:val="doNotCompress"/>
  <w:compat/>
  <w:rsids>
    <w:rsidRoot w:val="0048049D"/>
    <w:rsid w:val="00137D3A"/>
    <w:rsid w:val="004804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D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mrcssattr">
    <w:name w:val="msonormal_mr_css_attr"/>
    <w:basedOn w:val="a"/>
    <w:rsid w:val="004804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290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933</Words>
  <Characters>5320</Characters>
  <Application>Microsoft Office Word</Application>
  <DocSecurity>0</DocSecurity>
  <Lines>44</Lines>
  <Paragraphs>12</Paragraphs>
  <ScaleCrop>false</ScaleCrop>
  <Company/>
  <LinksUpToDate>false</LinksUpToDate>
  <CharactersWithSpaces>6241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Альбина</dc:creator>
  <cp:keywords/>
  <dc:description/>
  <cp:lastModifiedBy>Альбина</cp:lastModifiedBy>
  <cp:revision>2</cp:revision>
  <dcterms:created xsi:type="dcterms:W3CDTF">2026-10-13T10:09:00Z</dcterms:created>
  <dcterms:modified xsi:type="dcterms:W3CDTF">2026-10-13T10:11:00Z</dcterms:modified>
</cp:coreProperties>
</file>